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F945" w14:textId="77777777" w:rsidR="003D1648" w:rsidRPr="001A6740" w:rsidRDefault="003D1648" w:rsidP="003D1648">
      <w:pPr>
        <w:jc w:val="center"/>
        <w:rPr>
          <w:rFonts w:ascii="Palatino Linotype" w:hAnsi="Palatino Linotype" w:cs="Times New Roman"/>
          <w:b/>
          <w:caps/>
          <w:sz w:val="32"/>
          <w:szCs w:val="28"/>
        </w:rPr>
      </w:pPr>
      <w:r w:rsidRPr="001A6740">
        <w:rPr>
          <w:rFonts w:ascii="Palatino Linotype" w:hAnsi="Palatino Linotype" w:cs="Times New Roman"/>
          <w:b/>
          <w:caps/>
          <w:sz w:val="32"/>
          <w:szCs w:val="28"/>
        </w:rPr>
        <w:t>Univerzita Palackého v Olomouci</w:t>
      </w:r>
    </w:p>
    <w:p w14:paraId="78CBAF0B" w14:textId="77777777" w:rsidR="003D1648" w:rsidRPr="001A6740" w:rsidRDefault="003D1648" w:rsidP="003D1648">
      <w:pPr>
        <w:jc w:val="center"/>
        <w:rPr>
          <w:rFonts w:ascii="Palatino Linotype" w:hAnsi="Palatino Linotype" w:cs="Times New Roman"/>
          <w:b/>
          <w:caps/>
          <w:sz w:val="28"/>
          <w:szCs w:val="28"/>
        </w:rPr>
      </w:pPr>
      <w:r w:rsidRPr="001A6740">
        <w:rPr>
          <w:rFonts w:ascii="Palatino Linotype" w:hAnsi="Palatino Linotype" w:cs="Times New Roman"/>
          <w:b/>
          <w:caps/>
          <w:sz w:val="28"/>
          <w:szCs w:val="28"/>
        </w:rPr>
        <w:t>Filozofická fakulta</w:t>
      </w:r>
    </w:p>
    <w:p w14:paraId="3907372D" w14:textId="77777777" w:rsidR="003D1648" w:rsidRPr="000C697A" w:rsidRDefault="003D1648" w:rsidP="003D1648">
      <w:pPr>
        <w:jc w:val="both"/>
        <w:rPr>
          <w:rFonts w:ascii="Palatino Linotype" w:hAnsi="Palatino Linotype" w:cs="Times New Roman"/>
          <w:sz w:val="24"/>
          <w:szCs w:val="24"/>
        </w:rPr>
      </w:pPr>
    </w:p>
    <w:p w14:paraId="64DC8EB0" w14:textId="77777777" w:rsidR="003D1648" w:rsidRPr="000C697A" w:rsidRDefault="003D1648" w:rsidP="003D1648">
      <w:pPr>
        <w:jc w:val="both"/>
        <w:rPr>
          <w:rFonts w:ascii="Palatino Linotype" w:hAnsi="Palatino Linotype" w:cs="Times New Roman"/>
          <w:sz w:val="24"/>
          <w:szCs w:val="24"/>
        </w:rPr>
      </w:pPr>
    </w:p>
    <w:p w14:paraId="7C5AF1DE" w14:textId="77777777" w:rsidR="003D1648" w:rsidRPr="000C697A" w:rsidRDefault="003D1648" w:rsidP="003D1648">
      <w:pPr>
        <w:jc w:val="both"/>
        <w:rPr>
          <w:rFonts w:ascii="Palatino Linotype" w:hAnsi="Palatino Linotype" w:cs="Times New Roman"/>
          <w:sz w:val="24"/>
          <w:szCs w:val="24"/>
        </w:rPr>
      </w:pPr>
    </w:p>
    <w:p w14:paraId="47FDBC1F" w14:textId="77777777" w:rsidR="003D1648" w:rsidRPr="000C697A" w:rsidRDefault="003D1648" w:rsidP="003D1648">
      <w:pPr>
        <w:jc w:val="both"/>
        <w:rPr>
          <w:rFonts w:ascii="Palatino Linotype" w:hAnsi="Palatino Linotype" w:cs="Times New Roman"/>
          <w:sz w:val="24"/>
          <w:szCs w:val="24"/>
        </w:rPr>
      </w:pPr>
    </w:p>
    <w:p w14:paraId="6C26CF72" w14:textId="77777777" w:rsidR="003D1648" w:rsidRPr="000C697A" w:rsidRDefault="003D1648" w:rsidP="003D1648">
      <w:pPr>
        <w:jc w:val="both"/>
        <w:rPr>
          <w:rFonts w:ascii="Palatino Linotype" w:hAnsi="Palatino Linotype" w:cs="Times New Roman"/>
          <w:sz w:val="24"/>
          <w:szCs w:val="24"/>
        </w:rPr>
      </w:pPr>
    </w:p>
    <w:p w14:paraId="27F12E9E" w14:textId="77777777" w:rsidR="003D1648" w:rsidRPr="000C697A" w:rsidRDefault="003D1648" w:rsidP="003D1648">
      <w:pPr>
        <w:jc w:val="both"/>
        <w:rPr>
          <w:rFonts w:ascii="Palatino Linotype" w:hAnsi="Palatino Linotype" w:cs="Times New Roman"/>
          <w:sz w:val="24"/>
          <w:szCs w:val="24"/>
        </w:rPr>
      </w:pPr>
    </w:p>
    <w:p w14:paraId="6A9633F2" w14:textId="77777777" w:rsidR="003D1648" w:rsidRPr="000C697A" w:rsidRDefault="003D1648" w:rsidP="003D1648">
      <w:pPr>
        <w:jc w:val="both"/>
        <w:rPr>
          <w:rFonts w:ascii="Palatino Linotype" w:hAnsi="Palatino Linotype" w:cs="Times New Roman"/>
          <w:sz w:val="24"/>
          <w:szCs w:val="24"/>
        </w:rPr>
      </w:pPr>
    </w:p>
    <w:p w14:paraId="1F53AEDF" w14:textId="77777777" w:rsidR="003D1648" w:rsidRPr="000C697A" w:rsidRDefault="003D1648" w:rsidP="003D1648">
      <w:pPr>
        <w:jc w:val="both"/>
        <w:rPr>
          <w:rFonts w:ascii="Palatino Linotype" w:hAnsi="Palatino Linotype" w:cs="Times New Roman"/>
          <w:sz w:val="24"/>
          <w:szCs w:val="24"/>
        </w:rPr>
      </w:pPr>
    </w:p>
    <w:p w14:paraId="68686053" w14:textId="77777777" w:rsidR="003D1648" w:rsidRPr="000C697A" w:rsidRDefault="003D1648" w:rsidP="003D1648">
      <w:pPr>
        <w:jc w:val="both"/>
        <w:rPr>
          <w:rFonts w:ascii="Palatino Linotype" w:hAnsi="Palatino Linotype" w:cs="Times New Roman"/>
          <w:sz w:val="24"/>
          <w:szCs w:val="24"/>
        </w:rPr>
      </w:pPr>
    </w:p>
    <w:p w14:paraId="5FD786BE" w14:textId="77777777" w:rsidR="003D1648" w:rsidRPr="000C697A" w:rsidRDefault="003D1648" w:rsidP="003D1648">
      <w:pPr>
        <w:jc w:val="center"/>
        <w:rPr>
          <w:rFonts w:ascii="Palatino Linotype" w:hAnsi="Palatino Linotype" w:cs="Times New Roman"/>
          <w:bCs/>
          <w:sz w:val="28"/>
          <w:szCs w:val="28"/>
        </w:rPr>
      </w:pPr>
      <w:r w:rsidRPr="000C697A">
        <w:rPr>
          <w:rFonts w:ascii="Palatino Linotype" w:hAnsi="Palatino Linotype" w:cs="Times New Roman"/>
          <w:bCs/>
          <w:sz w:val="28"/>
          <w:szCs w:val="28"/>
        </w:rPr>
        <w:t>Bakalářská diplomová práce</w:t>
      </w:r>
      <w:r>
        <w:rPr>
          <w:rFonts w:ascii="Palatino Linotype" w:hAnsi="Palatino Linotype" w:cs="Times New Roman"/>
          <w:bCs/>
          <w:sz w:val="28"/>
          <w:szCs w:val="28"/>
        </w:rPr>
        <w:t xml:space="preserve"> </w:t>
      </w:r>
    </w:p>
    <w:p w14:paraId="6A590A14" w14:textId="77777777" w:rsidR="003D1648" w:rsidRPr="000C697A" w:rsidRDefault="003D1648" w:rsidP="003D1648">
      <w:pPr>
        <w:jc w:val="center"/>
        <w:rPr>
          <w:rFonts w:ascii="Palatino Linotype" w:hAnsi="Palatino Linotype" w:cs="Times New Roman"/>
          <w:b/>
          <w:bCs/>
          <w:sz w:val="28"/>
          <w:szCs w:val="28"/>
        </w:rPr>
      </w:pPr>
    </w:p>
    <w:p w14:paraId="74E4800C" w14:textId="77777777" w:rsidR="003D1648" w:rsidRPr="000C697A" w:rsidRDefault="003D1648" w:rsidP="003D1648">
      <w:pPr>
        <w:jc w:val="center"/>
        <w:rPr>
          <w:rFonts w:ascii="Palatino Linotype" w:hAnsi="Palatino Linotype" w:cs="Times New Roman"/>
          <w:sz w:val="24"/>
          <w:szCs w:val="24"/>
        </w:rPr>
      </w:pPr>
      <w:r w:rsidRPr="000C697A">
        <w:rPr>
          <w:rFonts w:ascii="Palatino Linotype" w:hAnsi="Palatino Linotype" w:cs="Times New Roman"/>
          <w:sz w:val="24"/>
          <w:szCs w:val="24"/>
        </w:rPr>
        <w:t xml:space="preserve"> </w:t>
      </w:r>
    </w:p>
    <w:p w14:paraId="7D1143F1" w14:textId="77777777" w:rsidR="003D1648" w:rsidRPr="000C697A" w:rsidRDefault="003D1648" w:rsidP="003D1648">
      <w:pPr>
        <w:jc w:val="both"/>
        <w:rPr>
          <w:rFonts w:ascii="Palatino Linotype" w:hAnsi="Palatino Linotype" w:cs="Times New Roman"/>
          <w:sz w:val="24"/>
          <w:szCs w:val="24"/>
        </w:rPr>
      </w:pPr>
    </w:p>
    <w:p w14:paraId="1A6870DC" w14:textId="77777777" w:rsidR="003D1648" w:rsidRPr="000C697A" w:rsidRDefault="003D1648" w:rsidP="003D1648">
      <w:pPr>
        <w:jc w:val="both"/>
        <w:rPr>
          <w:rFonts w:ascii="Palatino Linotype" w:hAnsi="Palatino Linotype" w:cs="Times New Roman"/>
          <w:sz w:val="24"/>
          <w:szCs w:val="24"/>
        </w:rPr>
      </w:pPr>
    </w:p>
    <w:p w14:paraId="33BE6896" w14:textId="77777777" w:rsidR="003D1648" w:rsidRPr="000C697A" w:rsidRDefault="003D1648" w:rsidP="003D1648">
      <w:pPr>
        <w:jc w:val="both"/>
        <w:rPr>
          <w:rFonts w:ascii="Palatino Linotype" w:hAnsi="Palatino Linotype" w:cs="Times New Roman"/>
          <w:sz w:val="24"/>
          <w:szCs w:val="24"/>
        </w:rPr>
      </w:pPr>
    </w:p>
    <w:p w14:paraId="2ABF12F8" w14:textId="77777777" w:rsidR="003D1648" w:rsidRPr="000C697A" w:rsidRDefault="003D1648" w:rsidP="003D1648">
      <w:pPr>
        <w:jc w:val="both"/>
        <w:rPr>
          <w:rFonts w:ascii="Palatino Linotype" w:hAnsi="Palatino Linotype" w:cs="Times New Roman"/>
          <w:sz w:val="24"/>
          <w:szCs w:val="24"/>
        </w:rPr>
      </w:pPr>
    </w:p>
    <w:p w14:paraId="7F476AB7" w14:textId="77777777" w:rsidR="003D1648" w:rsidRPr="000C697A" w:rsidRDefault="003D1648" w:rsidP="003D1648">
      <w:pPr>
        <w:jc w:val="both"/>
        <w:rPr>
          <w:rFonts w:ascii="Palatino Linotype" w:hAnsi="Palatino Linotype" w:cs="Times New Roman"/>
          <w:sz w:val="24"/>
          <w:szCs w:val="24"/>
        </w:rPr>
      </w:pPr>
    </w:p>
    <w:p w14:paraId="71D5D847" w14:textId="77777777" w:rsidR="003D1648" w:rsidRPr="000C697A" w:rsidRDefault="003D1648" w:rsidP="003D1648">
      <w:pPr>
        <w:jc w:val="both"/>
        <w:rPr>
          <w:rFonts w:ascii="Palatino Linotype" w:hAnsi="Palatino Linotype" w:cs="Times New Roman"/>
          <w:sz w:val="24"/>
          <w:szCs w:val="24"/>
        </w:rPr>
      </w:pPr>
    </w:p>
    <w:p w14:paraId="33D707EA" w14:textId="77777777" w:rsidR="003D1648" w:rsidRPr="000C697A" w:rsidRDefault="003D1648" w:rsidP="003D1648">
      <w:pPr>
        <w:jc w:val="both"/>
        <w:rPr>
          <w:rFonts w:ascii="Palatino Linotype" w:hAnsi="Palatino Linotype" w:cs="Times New Roman"/>
          <w:sz w:val="24"/>
          <w:szCs w:val="24"/>
        </w:rPr>
      </w:pPr>
    </w:p>
    <w:p w14:paraId="5B577A0B" w14:textId="6DF3361A" w:rsidR="003D1648" w:rsidRPr="000C697A" w:rsidRDefault="003D1648" w:rsidP="003D1648">
      <w:pPr>
        <w:rPr>
          <w:rFonts w:ascii="Palatino Linotype" w:hAnsi="Palatino Linotype" w:cs="Times New Roman"/>
          <w:sz w:val="24"/>
          <w:szCs w:val="24"/>
        </w:rPr>
      </w:pPr>
      <w:r w:rsidRPr="000C697A">
        <w:rPr>
          <w:rFonts w:ascii="Palatino Linotype" w:hAnsi="Palatino Linotype" w:cs="Times New Roman"/>
          <w:sz w:val="24"/>
          <w:szCs w:val="24"/>
        </w:rPr>
        <w:t>Olomouc 20</w:t>
      </w:r>
      <w:r>
        <w:rPr>
          <w:rFonts w:ascii="Palatino Linotype" w:hAnsi="Palatino Linotype" w:cs="Times New Roman"/>
          <w:sz w:val="24"/>
          <w:szCs w:val="24"/>
        </w:rPr>
        <w:t>22</w:t>
      </w:r>
      <w:r w:rsidRPr="000C697A">
        <w:rPr>
          <w:rFonts w:ascii="Palatino Linotype" w:hAnsi="Palatino Linotype" w:cs="Times New Roman"/>
          <w:sz w:val="24"/>
          <w:szCs w:val="24"/>
        </w:rPr>
        <w:t xml:space="preserve">                                                                       </w:t>
      </w:r>
      <w:r>
        <w:rPr>
          <w:rFonts w:ascii="Palatino Linotype" w:hAnsi="Palatino Linotype" w:cs="Times New Roman"/>
          <w:sz w:val="24"/>
          <w:szCs w:val="24"/>
        </w:rPr>
        <w:t xml:space="preserve">       </w:t>
      </w:r>
      <w:r w:rsidRPr="000C697A">
        <w:rPr>
          <w:rFonts w:ascii="Palatino Linotype" w:hAnsi="Palatino Linotype" w:cs="Times New Roman"/>
          <w:sz w:val="24"/>
          <w:szCs w:val="24"/>
        </w:rPr>
        <w:t xml:space="preserve"> </w:t>
      </w:r>
      <w:r>
        <w:rPr>
          <w:rFonts w:ascii="Palatino Linotype" w:hAnsi="Palatino Linotype" w:cs="Times New Roman"/>
          <w:sz w:val="24"/>
          <w:szCs w:val="24"/>
        </w:rPr>
        <w:t>Dita Adamcová</w:t>
      </w:r>
    </w:p>
    <w:p w14:paraId="388E71EA" w14:textId="77777777" w:rsidR="003D1648" w:rsidRDefault="003D1648">
      <w:pPr>
        <w:rPr>
          <w:rFonts w:ascii="Palatino Linotype" w:hAnsi="Palatino Linotype" w:cs="Times New Roman"/>
          <w:b/>
          <w:sz w:val="32"/>
          <w:szCs w:val="28"/>
        </w:rPr>
      </w:pPr>
      <w:r>
        <w:rPr>
          <w:rFonts w:ascii="Palatino Linotype" w:hAnsi="Palatino Linotype" w:cs="Times New Roman"/>
          <w:b/>
          <w:sz w:val="32"/>
          <w:szCs w:val="28"/>
        </w:rPr>
        <w:br w:type="page"/>
      </w:r>
    </w:p>
    <w:p w14:paraId="717D6210" w14:textId="03FA68AD" w:rsidR="00A964F7" w:rsidRPr="009F5F92" w:rsidRDefault="00A964F7" w:rsidP="006B028C">
      <w:pPr>
        <w:jc w:val="center"/>
        <w:rPr>
          <w:rFonts w:ascii="Palatino Linotype" w:hAnsi="Palatino Linotype" w:cs="Times New Roman"/>
          <w:b/>
          <w:sz w:val="32"/>
          <w:szCs w:val="28"/>
        </w:rPr>
      </w:pPr>
      <w:r w:rsidRPr="009F5F92">
        <w:rPr>
          <w:rFonts w:ascii="Palatino Linotype" w:hAnsi="Palatino Linotype" w:cs="Times New Roman"/>
          <w:b/>
          <w:sz w:val="32"/>
          <w:szCs w:val="28"/>
        </w:rPr>
        <w:lastRenderedPageBreak/>
        <w:t>UNIVERZITA PALACKÉHO V OLOMOUCI</w:t>
      </w:r>
    </w:p>
    <w:p w14:paraId="7227FC31" w14:textId="77777777" w:rsidR="00A964F7" w:rsidRPr="009F5F92" w:rsidRDefault="00A964F7" w:rsidP="006B028C">
      <w:pPr>
        <w:jc w:val="center"/>
        <w:rPr>
          <w:rFonts w:ascii="Palatino Linotype" w:hAnsi="Palatino Linotype" w:cs="Times New Roman"/>
          <w:b/>
          <w:sz w:val="28"/>
          <w:szCs w:val="28"/>
        </w:rPr>
      </w:pPr>
      <w:r w:rsidRPr="009F5F92">
        <w:rPr>
          <w:rFonts w:ascii="Palatino Linotype" w:hAnsi="Palatino Linotype" w:cs="Times New Roman"/>
          <w:b/>
          <w:sz w:val="28"/>
          <w:szCs w:val="28"/>
        </w:rPr>
        <w:t>FILOZOFICKÁ FAKULTA</w:t>
      </w:r>
    </w:p>
    <w:p w14:paraId="0302D1BA" w14:textId="77777777" w:rsidR="00A964F7" w:rsidRPr="009F5F92" w:rsidRDefault="00A964F7" w:rsidP="006B028C">
      <w:pPr>
        <w:jc w:val="center"/>
        <w:rPr>
          <w:rFonts w:ascii="Palatino Linotype" w:hAnsi="Palatino Linotype" w:cs="Times New Roman"/>
          <w:b/>
          <w:sz w:val="24"/>
          <w:szCs w:val="28"/>
        </w:rPr>
      </w:pPr>
      <w:r w:rsidRPr="009F5F92">
        <w:rPr>
          <w:rFonts w:ascii="Palatino Linotype" w:hAnsi="Palatino Linotype" w:cs="Times New Roman"/>
          <w:b/>
          <w:sz w:val="24"/>
          <w:szCs w:val="28"/>
        </w:rPr>
        <w:t>KATEDRA SOCIOLOGIE, ANDRAGOGIKY A KULTURNÍ ANTROPOLOGIE</w:t>
      </w:r>
    </w:p>
    <w:p w14:paraId="1E346BAB" w14:textId="77777777" w:rsidR="00A964F7" w:rsidRPr="009F5F92" w:rsidRDefault="00A964F7" w:rsidP="006B028C">
      <w:pPr>
        <w:jc w:val="center"/>
        <w:rPr>
          <w:rFonts w:ascii="Palatino Linotype" w:hAnsi="Palatino Linotype" w:cs="Times New Roman"/>
          <w:sz w:val="24"/>
          <w:szCs w:val="24"/>
        </w:rPr>
      </w:pPr>
    </w:p>
    <w:p w14:paraId="5C134135" w14:textId="77777777" w:rsidR="00A964F7" w:rsidRPr="009F5F92" w:rsidRDefault="00A964F7" w:rsidP="006B028C">
      <w:pPr>
        <w:jc w:val="center"/>
        <w:rPr>
          <w:rFonts w:ascii="Palatino Linotype" w:hAnsi="Palatino Linotype" w:cs="Times New Roman"/>
          <w:sz w:val="24"/>
          <w:szCs w:val="24"/>
        </w:rPr>
      </w:pPr>
    </w:p>
    <w:p w14:paraId="69B98709" w14:textId="77777777" w:rsidR="00A964F7" w:rsidRPr="009F5F92" w:rsidRDefault="00A964F7" w:rsidP="006B028C">
      <w:pPr>
        <w:jc w:val="center"/>
        <w:rPr>
          <w:rFonts w:ascii="Palatino Linotype" w:hAnsi="Palatino Linotype" w:cs="Times New Roman"/>
          <w:sz w:val="24"/>
          <w:szCs w:val="24"/>
        </w:rPr>
      </w:pPr>
    </w:p>
    <w:p w14:paraId="0D7E5CFB" w14:textId="77777777" w:rsidR="00A964F7" w:rsidRPr="009F5F92" w:rsidRDefault="00A964F7" w:rsidP="006B028C">
      <w:pPr>
        <w:jc w:val="center"/>
        <w:rPr>
          <w:rFonts w:ascii="Palatino Linotype" w:hAnsi="Palatino Linotype" w:cs="Times New Roman"/>
          <w:sz w:val="24"/>
          <w:szCs w:val="24"/>
        </w:rPr>
      </w:pPr>
    </w:p>
    <w:p w14:paraId="43C1D490" w14:textId="77777777" w:rsidR="00A964F7" w:rsidRPr="009F5F92" w:rsidRDefault="00A964F7" w:rsidP="006B028C">
      <w:pPr>
        <w:jc w:val="center"/>
        <w:rPr>
          <w:rFonts w:ascii="Palatino Linotype" w:hAnsi="Palatino Linotype" w:cs="Times New Roman"/>
          <w:sz w:val="24"/>
          <w:szCs w:val="24"/>
        </w:rPr>
      </w:pPr>
    </w:p>
    <w:p w14:paraId="7410C0CD" w14:textId="77777777" w:rsidR="003D1648" w:rsidRPr="000C697A" w:rsidRDefault="003D1648" w:rsidP="003D1648">
      <w:pPr>
        <w:jc w:val="center"/>
        <w:rPr>
          <w:rFonts w:ascii="Palatino Linotype" w:hAnsi="Palatino Linotype" w:cs="Times New Roman"/>
          <w:sz w:val="28"/>
          <w:szCs w:val="28"/>
        </w:rPr>
      </w:pPr>
      <w:r>
        <w:rPr>
          <w:rFonts w:ascii="Palatino Linotype" w:hAnsi="Palatino Linotype" w:cs="Times New Roman"/>
          <w:sz w:val="28"/>
          <w:szCs w:val="28"/>
        </w:rPr>
        <w:t>TALENT MANAGEMENT V PROCESU VÝBĚRU ZAMĚSTNANCŮ A ROZVOJ JEJICH TALENTU</w:t>
      </w:r>
    </w:p>
    <w:p w14:paraId="0BBCE396" w14:textId="55144A14" w:rsidR="00A964F7" w:rsidRPr="009F5F92" w:rsidRDefault="00A964F7" w:rsidP="006B028C">
      <w:pPr>
        <w:jc w:val="center"/>
        <w:rPr>
          <w:rFonts w:ascii="Palatino Linotype" w:hAnsi="Palatino Linotype" w:cs="Times New Roman"/>
          <w:bCs/>
          <w:sz w:val="28"/>
          <w:szCs w:val="28"/>
        </w:rPr>
      </w:pPr>
      <w:r w:rsidRPr="009F5F92">
        <w:rPr>
          <w:rFonts w:ascii="Palatino Linotype" w:hAnsi="Palatino Linotype" w:cs="Times New Roman"/>
          <w:bCs/>
          <w:sz w:val="28"/>
          <w:szCs w:val="28"/>
        </w:rPr>
        <w:t>Bakalářská diplomová práce</w:t>
      </w:r>
    </w:p>
    <w:p w14:paraId="6873B261" w14:textId="77777777" w:rsidR="00A964F7" w:rsidRPr="009F5F92" w:rsidRDefault="00A964F7" w:rsidP="006B028C">
      <w:pPr>
        <w:jc w:val="center"/>
        <w:rPr>
          <w:rFonts w:ascii="Palatino Linotype" w:hAnsi="Palatino Linotype" w:cs="Times New Roman"/>
          <w:b/>
          <w:bCs/>
          <w:sz w:val="28"/>
          <w:szCs w:val="28"/>
        </w:rPr>
      </w:pPr>
    </w:p>
    <w:p w14:paraId="398F189E" w14:textId="06B4417F" w:rsidR="00A964F7" w:rsidRPr="009F5F92" w:rsidRDefault="00A964F7" w:rsidP="006B028C">
      <w:pPr>
        <w:jc w:val="center"/>
        <w:rPr>
          <w:rFonts w:ascii="Palatino Linotype" w:hAnsi="Palatino Linotype" w:cs="Times New Roman"/>
          <w:bCs/>
          <w:sz w:val="24"/>
          <w:szCs w:val="28"/>
        </w:rPr>
      </w:pPr>
      <w:r w:rsidRPr="009F5F92">
        <w:rPr>
          <w:rFonts w:ascii="Palatino Linotype" w:hAnsi="Palatino Linotype" w:cs="Times New Roman"/>
          <w:bCs/>
          <w:sz w:val="24"/>
          <w:szCs w:val="28"/>
        </w:rPr>
        <w:t>Obor studia Andragogika - Sociologie</w:t>
      </w:r>
    </w:p>
    <w:p w14:paraId="41B03606" w14:textId="77777777" w:rsidR="00A964F7" w:rsidRPr="009F5F92" w:rsidRDefault="00A964F7" w:rsidP="006B028C">
      <w:pPr>
        <w:jc w:val="both"/>
        <w:rPr>
          <w:rFonts w:ascii="Palatino Linotype" w:hAnsi="Palatino Linotype" w:cs="Times New Roman"/>
          <w:sz w:val="28"/>
          <w:szCs w:val="28"/>
        </w:rPr>
      </w:pPr>
    </w:p>
    <w:p w14:paraId="201548BE" w14:textId="77777777" w:rsidR="00A964F7" w:rsidRPr="009F5F92" w:rsidRDefault="00A964F7" w:rsidP="006B028C">
      <w:pPr>
        <w:jc w:val="both"/>
        <w:rPr>
          <w:rFonts w:ascii="Palatino Linotype" w:hAnsi="Palatino Linotype" w:cs="Times New Roman"/>
          <w:sz w:val="28"/>
          <w:szCs w:val="28"/>
        </w:rPr>
      </w:pPr>
    </w:p>
    <w:p w14:paraId="6B945C37" w14:textId="77777777" w:rsidR="00A964F7" w:rsidRPr="009F5F92" w:rsidRDefault="00A964F7" w:rsidP="006B028C">
      <w:pPr>
        <w:jc w:val="both"/>
        <w:rPr>
          <w:rFonts w:ascii="Palatino Linotype" w:hAnsi="Palatino Linotype" w:cs="Times New Roman"/>
          <w:sz w:val="28"/>
          <w:szCs w:val="28"/>
        </w:rPr>
      </w:pPr>
    </w:p>
    <w:p w14:paraId="35A296DA" w14:textId="77777777" w:rsidR="00A964F7" w:rsidRPr="009F5F92" w:rsidRDefault="00A964F7" w:rsidP="006B028C">
      <w:pPr>
        <w:jc w:val="both"/>
        <w:rPr>
          <w:rFonts w:ascii="Palatino Linotype" w:hAnsi="Palatino Linotype" w:cs="Times New Roman"/>
          <w:sz w:val="28"/>
          <w:szCs w:val="28"/>
        </w:rPr>
      </w:pPr>
    </w:p>
    <w:p w14:paraId="39820030" w14:textId="77777777" w:rsidR="00A964F7" w:rsidRPr="009F5F92" w:rsidRDefault="00A964F7" w:rsidP="006B028C">
      <w:pPr>
        <w:jc w:val="both"/>
        <w:rPr>
          <w:rFonts w:ascii="Palatino Linotype" w:hAnsi="Palatino Linotype" w:cs="Times New Roman"/>
          <w:sz w:val="28"/>
          <w:szCs w:val="28"/>
        </w:rPr>
      </w:pPr>
    </w:p>
    <w:p w14:paraId="4B4E06DB" w14:textId="77777777" w:rsidR="00A964F7" w:rsidRPr="009F5F92" w:rsidRDefault="00A964F7" w:rsidP="006B028C">
      <w:pPr>
        <w:jc w:val="both"/>
        <w:rPr>
          <w:rFonts w:ascii="Palatino Linotype" w:hAnsi="Palatino Linotype" w:cs="Times New Roman"/>
          <w:sz w:val="28"/>
          <w:szCs w:val="28"/>
        </w:rPr>
      </w:pPr>
    </w:p>
    <w:p w14:paraId="772D6B11" w14:textId="57F517C8" w:rsidR="00A964F7" w:rsidRPr="009F5F92" w:rsidRDefault="00A964F7" w:rsidP="006B028C">
      <w:pPr>
        <w:jc w:val="both"/>
        <w:rPr>
          <w:rFonts w:ascii="Palatino Linotype" w:hAnsi="Palatino Linotype" w:cs="Times New Roman"/>
          <w:sz w:val="24"/>
          <w:szCs w:val="24"/>
        </w:rPr>
      </w:pPr>
      <w:r w:rsidRPr="009F5F92">
        <w:rPr>
          <w:rFonts w:ascii="Palatino Linotype" w:hAnsi="Palatino Linotype" w:cs="Times New Roman"/>
          <w:b/>
          <w:bCs/>
          <w:sz w:val="24"/>
          <w:szCs w:val="24"/>
        </w:rPr>
        <w:t>Autor:</w:t>
      </w:r>
      <w:r w:rsidRPr="009F5F92">
        <w:rPr>
          <w:rFonts w:ascii="Palatino Linotype" w:hAnsi="Palatino Linotype" w:cs="Times New Roman"/>
          <w:sz w:val="24"/>
          <w:szCs w:val="24"/>
        </w:rPr>
        <w:t xml:space="preserve"> Dita Adamcová</w:t>
      </w:r>
    </w:p>
    <w:p w14:paraId="24717007" w14:textId="5398EB54" w:rsidR="00A964F7" w:rsidRPr="009F5F92" w:rsidRDefault="00A964F7" w:rsidP="006B028C">
      <w:pPr>
        <w:jc w:val="both"/>
        <w:rPr>
          <w:rFonts w:ascii="Palatino Linotype" w:hAnsi="Palatino Linotype" w:cs="Times New Roman"/>
          <w:sz w:val="24"/>
          <w:szCs w:val="24"/>
        </w:rPr>
      </w:pPr>
      <w:r w:rsidRPr="009F5F92">
        <w:rPr>
          <w:rFonts w:ascii="Palatino Linotype" w:hAnsi="Palatino Linotype" w:cs="Times New Roman"/>
          <w:b/>
          <w:bCs/>
          <w:sz w:val="24"/>
          <w:szCs w:val="24"/>
        </w:rPr>
        <w:t>Vedoucí práce:</w:t>
      </w:r>
      <w:r w:rsidRPr="009F5F92">
        <w:rPr>
          <w:rFonts w:ascii="Palatino Linotype" w:hAnsi="Palatino Linotype" w:cs="Times New Roman"/>
          <w:sz w:val="24"/>
          <w:szCs w:val="24"/>
        </w:rPr>
        <w:t xml:space="preserve"> PhDr. Veronika Gigalová, Ph.D.</w:t>
      </w:r>
    </w:p>
    <w:p w14:paraId="2EE371F8" w14:textId="77777777" w:rsidR="00A964F7" w:rsidRPr="009F5F92" w:rsidRDefault="00A964F7" w:rsidP="006B028C">
      <w:pPr>
        <w:jc w:val="both"/>
        <w:rPr>
          <w:rFonts w:ascii="Palatino Linotype" w:hAnsi="Palatino Linotype" w:cs="Times New Roman"/>
          <w:sz w:val="24"/>
          <w:szCs w:val="24"/>
        </w:rPr>
      </w:pPr>
    </w:p>
    <w:p w14:paraId="6FFCF2F4" w14:textId="1906A81B" w:rsidR="00836952" w:rsidRDefault="00A964F7" w:rsidP="006B028C">
      <w:pPr>
        <w:jc w:val="center"/>
        <w:rPr>
          <w:rFonts w:ascii="Palatino Linotype" w:hAnsi="Palatino Linotype" w:cs="Times New Roman"/>
          <w:sz w:val="24"/>
          <w:szCs w:val="24"/>
        </w:rPr>
      </w:pPr>
      <w:r w:rsidRPr="009F5F92">
        <w:rPr>
          <w:rFonts w:ascii="Palatino Linotype" w:hAnsi="Palatino Linotype" w:cs="Times New Roman"/>
          <w:sz w:val="24"/>
          <w:szCs w:val="24"/>
        </w:rPr>
        <w:br/>
        <w:t>Olomouc 202</w:t>
      </w:r>
      <w:r w:rsidR="002C7C9E">
        <w:rPr>
          <w:rFonts w:ascii="Palatino Linotype" w:hAnsi="Palatino Linotype" w:cs="Times New Roman"/>
          <w:sz w:val="24"/>
          <w:szCs w:val="24"/>
        </w:rPr>
        <w:t>2</w:t>
      </w:r>
    </w:p>
    <w:p w14:paraId="09DFDA4E" w14:textId="77777777" w:rsidR="00836952" w:rsidRPr="00A60615" w:rsidRDefault="00836952" w:rsidP="00836952">
      <w:pPr>
        <w:jc w:val="both"/>
        <w:rPr>
          <w:rFonts w:ascii="Palatino Linotype" w:hAnsi="Palatino Linotype" w:cs="Times New Roman"/>
          <w:sz w:val="24"/>
          <w:szCs w:val="24"/>
        </w:rPr>
      </w:pPr>
    </w:p>
    <w:p w14:paraId="6BC68972" w14:textId="77777777" w:rsidR="00836952" w:rsidRPr="00A60615" w:rsidRDefault="00836952" w:rsidP="00836952">
      <w:pPr>
        <w:jc w:val="both"/>
        <w:rPr>
          <w:rFonts w:ascii="Palatino Linotype" w:hAnsi="Palatino Linotype" w:cs="Times New Roman"/>
          <w:sz w:val="24"/>
          <w:szCs w:val="24"/>
        </w:rPr>
      </w:pPr>
    </w:p>
    <w:p w14:paraId="3A93D393" w14:textId="77777777" w:rsidR="00836952" w:rsidRPr="00A60615" w:rsidRDefault="00836952" w:rsidP="00836952">
      <w:pPr>
        <w:jc w:val="both"/>
        <w:rPr>
          <w:rFonts w:ascii="Palatino Linotype" w:hAnsi="Palatino Linotype" w:cs="Times New Roman"/>
          <w:sz w:val="24"/>
          <w:szCs w:val="24"/>
        </w:rPr>
      </w:pPr>
    </w:p>
    <w:p w14:paraId="54287D4D" w14:textId="77777777" w:rsidR="00836952" w:rsidRPr="00A60615" w:rsidRDefault="00836952" w:rsidP="00836952">
      <w:pPr>
        <w:jc w:val="both"/>
        <w:rPr>
          <w:rFonts w:ascii="Palatino Linotype" w:hAnsi="Palatino Linotype" w:cs="Times New Roman"/>
          <w:sz w:val="24"/>
          <w:szCs w:val="24"/>
        </w:rPr>
      </w:pPr>
    </w:p>
    <w:p w14:paraId="305BD714" w14:textId="77777777" w:rsidR="00836952" w:rsidRPr="00A60615" w:rsidRDefault="00836952" w:rsidP="00836952">
      <w:pPr>
        <w:jc w:val="both"/>
        <w:rPr>
          <w:rFonts w:ascii="Palatino Linotype" w:hAnsi="Palatino Linotype" w:cs="Times New Roman"/>
          <w:sz w:val="24"/>
          <w:szCs w:val="24"/>
        </w:rPr>
      </w:pPr>
    </w:p>
    <w:p w14:paraId="4E56E784" w14:textId="77777777" w:rsidR="00836952" w:rsidRPr="00A60615" w:rsidRDefault="00836952" w:rsidP="00836952">
      <w:pPr>
        <w:jc w:val="both"/>
        <w:rPr>
          <w:rFonts w:ascii="Palatino Linotype" w:hAnsi="Palatino Linotype" w:cs="Times New Roman"/>
          <w:sz w:val="24"/>
          <w:szCs w:val="24"/>
        </w:rPr>
      </w:pPr>
    </w:p>
    <w:p w14:paraId="76FC9734" w14:textId="77777777" w:rsidR="00836952" w:rsidRPr="00A60615" w:rsidRDefault="00836952" w:rsidP="00836952">
      <w:pPr>
        <w:jc w:val="both"/>
        <w:rPr>
          <w:rFonts w:ascii="Palatino Linotype" w:hAnsi="Palatino Linotype" w:cs="Times New Roman"/>
          <w:sz w:val="24"/>
          <w:szCs w:val="24"/>
        </w:rPr>
      </w:pPr>
    </w:p>
    <w:p w14:paraId="5341A771" w14:textId="77777777" w:rsidR="00836952" w:rsidRPr="00A60615" w:rsidRDefault="00836952" w:rsidP="00836952">
      <w:pPr>
        <w:jc w:val="both"/>
        <w:rPr>
          <w:rFonts w:ascii="Palatino Linotype" w:hAnsi="Palatino Linotype" w:cs="Times New Roman"/>
          <w:sz w:val="24"/>
          <w:szCs w:val="24"/>
        </w:rPr>
      </w:pPr>
    </w:p>
    <w:p w14:paraId="18C17624" w14:textId="77777777" w:rsidR="00836952" w:rsidRPr="00A60615" w:rsidRDefault="00836952" w:rsidP="00836952">
      <w:pPr>
        <w:jc w:val="both"/>
        <w:rPr>
          <w:rFonts w:ascii="Palatino Linotype" w:hAnsi="Palatino Linotype" w:cs="Times New Roman"/>
          <w:sz w:val="24"/>
          <w:szCs w:val="24"/>
        </w:rPr>
      </w:pPr>
    </w:p>
    <w:p w14:paraId="50DDFF9F" w14:textId="77777777" w:rsidR="00836952" w:rsidRPr="00A60615" w:rsidRDefault="00836952" w:rsidP="00836952">
      <w:pPr>
        <w:jc w:val="both"/>
        <w:rPr>
          <w:rFonts w:ascii="Palatino Linotype" w:hAnsi="Palatino Linotype" w:cs="Times New Roman"/>
          <w:sz w:val="24"/>
          <w:szCs w:val="24"/>
        </w:rPr>
      </w:pPr>
    </w:p>
    <w:p w14:paraId="6FA4479B" w14:textId="77777777" w:rsidR="00836952" w:rsidRPr="00A60615" w:rsidRDefault="00836952" w:rsidP="00836952">
      <w:pPr>
        <w:jc w:val="both"/>
        <w:rPr>
          <w:rFonts w:ascii="Palatino Linotype" w:hAnsi="Palatino Linotype" w:cs="Times New Roman"/>
          <w:sz w:val="24"/>
          <w:szCs w:val="24"/>
        </w:rPr>
      </w:pPr>
    </w:p>
    <w:p w14:paraId="0C5C0524" w14:textId="77777777" w:rsidR="00836952" w:rsidRDefault="00836952" w:rsidP="00836952">
      <w:pPr>
        <w:jc w:val="both"/>
        <w:rPr>
          <w:rFonts w:ascii="Palatino Linotype" w:hAnsi="Palatino Linotype" w:cs="Times New Roman"/>
          <w:sz w:val="24"/>
          <w:szCs w:val="24"/>
        </w:rPr>
      </w:pPr>
    </w:p>
    <w:p w14:paraId="413DE50F" w14:textId="77777777" w:rsidR="00836952" w:rsidRDefault="00836952" w:rsidP="00836952">
      <w:pPr>
        <w:jc w:val="both"/>
        <w:rPr>
          <w:rFonts w:ascii="Palatino Linotype" w:hAnsi="Palatino Linotype" w:cs="Times New Roman"/>
          <w:sz w:val="24"/>
          <w:szCs w:val="24"/>
        </w:rPr>
      </w:pPr>
    </w:p>
    <w:p w14:paraId="7E894604" w14:textId="77777777" w:rsidR="00836952" w:rsidRPr="00A60615" w:rsidRDefault="00836952" w:rsidP="00836952">
      <w:pPr>
        <w:spacing w:line="360" w:lineRule="auto"/>
        <w:jc w:val="both"/>
        <w:rPr>
          <w:rFonts w:ascii="Palatino Linotype" w:hAnsi="Palatino Linotype"/>
          <w:sz w:val="24"/>
          <w:szCs w:val="24"/>
        </w:rPr>
      </w:pPr>
    </w:p>
    <w:p w14:paraId="734FF1EC" w14:textId="1B129C24" w:rsidR="00836952" w:rsidRPr="00C6617C" w:rsidRDefault="00836952" w:rsidP="00C6617C">
      <w:pPr>
        <w:spacing w:line="360" w:lineRule="auto"/>
        <w:ind w:firstLine="708"/>
        <w:jc w:val="both"/>
        <w:rPr>
          <w:rFonts w:ascii="Palatino Linotype" w:hAnsi="Palatino Linotype"/>
          <w:i/>
          <w:sz w:val="24"/>
          <w:szCs w:val="24"/>
        </w:rPr>
      </w:pPr>
      <w:r w:rsidRPr="00A60615">
        <w:rPr>
          <w:rFonts w:ascii="Palatino Linotype" w:hAnsi="Palatino Linotype"/>
          <w:sz w:val="24"/>
          <w:szCs w:val="24"/>
        </w:rPr>
        <w:t xml:space="preserve">Prohlašuji, že jsem </w:t>
      </w:r>
      <w:r w:rsidRPr="002E3D7C">
        <w:rPr>
          <w:rFonts w:ascii="Palatino Linotype" w:hAnsi="Palatino Linotype" w:cs="Times New Roman"/>
          <w:sz w:val="24"/>
          <w:szCs w:val="24"/>
        </w:rPr>
        <w:t>bakalářskou</w:t>
      </w:r>
      <w:r w:rsidRPr="00792C23">
        <w:rPr>
          <w:rFonts w:ascii="Palatino Linotype" w:hAnsi="Palatino Linotype" w:cs="Times New Roman"/>
          <w:i/>
          <w:sz w:val="24"/>
          <w:szCs w:val="24"/>
        </w:rPr>
        <w:t xml:space="preserve"> </w:t>
      </w:r>
      <w:r w:rsidRPr="00A60615">
        <w:rPr>
          <w:rFonts w:ascii="Palatino Linotype" w:hAnsi="Palatino Linotype" w:cs="Times New Roman"/>
          <w:sz w:val="24"/>
          <w:szCs w:val="24"/>
        </w:rPr>
        <w:t>diplomovou práci na téma „</w:t>
      </w:r>
      <w:r w:rsidR="00757F47">
        <w:rPr>
          <w:rFonts w:ascii="Palatino Linotype" w:hAnsi="Palatino Linotype" w:cs="Times New Roman"/>
          <w:i/>
          <w:sz w:val="24"/>
          <w:szCs w:val="24"/>
        </w:rPr>
        <w:t>Talent management v procesu výběru zaměstnanců a rozvoj jejich talentu</w:t>
      </w:r>
      <w:r w:rsidRPr="00A60615">
        <w:rPr>
          <w:rFonts w:ascii="Palatino Linotype" w:hAnsi="Palatino Linotype" w:cs="Times New Roman"/>
          <w:sz w:val="24"/>
          <w:szCs w:val="24"/>
        </w:rPr>
        <w:t>“ vypracoval</w:t>
      </w:r>
      <w:r w:rsidR="00C6617C">
        <w:rPr>
          <w:rFonts w:ascii="Palatino Linotype" w:hAnsi="Palatino Linotype" w:cs="Times New Roman"/>
          <w:sz w:val="24"/>
          <w:szCs w:val="24"/>
        </w:rPr>
        <w:t>a</w:t>
      </w:r>
      <w:r w:rsidRPr="00A60615">
        <w:rPr>
          <w:rFonts w:ascii="Palatino Linotype" w:hAnsi="Palatino Linotype" w:cs="Times New Roman"/>
          <w:sz w:val="24"/>
          <w:szCs w:val="24"/>
        </w:rPr>
        <w:t xml:space="preserve"> </w:t>
      </w:r>
      <w:r w:rsidRPr="00A60615">
        <w:rPr>
          <w:rFonts w:ascii="Palatino Linotype" w:hAnsi="Palatino Linotype"/>
          <w:sz w:val="24"/>
          <w:szCs w:val="24"/>
        </w:rPr>
        <w:t>samostatně a uvedl</w:t>
      </w:r>
      <w:r w:rsidR="00C6617C">
        <w:rPr>
          <w:rFonts w:ascii="Palatino Linotype" w:hAnsi="Palatino Linotype"/>
          <w:sz w:val="24"/>
          <w:szCs w:val="24"/>
        </w:rPr>
        <w:t>a</w:t>
      </w:r>
      <w:r w:rsidRPr="00A60615">
        <w:rPr>
          <w:rFonts w:ascii="Palatino Linotype" w:hAnsi="Palatino Linotype"/>
          <w:sz w:val="24"/>
          <w:szCs w:val="24"/>
        </w:rPr>
        <w:t xml:space="preserve"> v ní veškerou literaturu a ostatní zdroje, které jsem použil</w:t>
      </w:r>
      <w:r w:rsidR="00C6617C">
        <w:rPr>
          <w:rFonts w:ascii="Palatino Linotype" w:hAnsi="Palatino Linotype"/>
          <w:sz w:val="24"/>
          <w:szCs w:val="24"/>
        </w:rPr>
        <w:t>a</w:t>
      </w:r>
      <w:r w:rsidRPr="00656D3A">
        <w:rPr>
          <w:rFonts w:ascii="Palatino Linotype" w:hAnsi="Palatino Linotype"/>
          <w:i/>
          <w:sz w:val="24"/>
          <w:szCs w:val="24"/>
        </w:rPr>
        <w:t>.</w:t>
      </w:r>
    </w:p>
    <w:p w14:paraId="5D00EF48" w14:textId="77777777" w:rsidR="00836952" w:rsidRPr="00A60615" w:rsidRDefault="00836952" w:rsidP="00836952">
      <w:pPr>
        <w:jc w:val="both"/>
        <w:rPr>
          <w:rFonts w:ascii="Palatino Linotype" w:hAnsi="Palatino Linotype" w:cs="Times New Roman"/>
          <w:sz w:val="24"/>
          <w:szCs w:val="24"/>
        </w:rPr>
      </w:pPr>
    </w:p>
    <w:p w14:paraId="7D3C5025" w14:textId="01BBF21D" w:rsidR="00024906" w:rsidRDefault="00836952" w:rsidP="00836952">
      <w:pPr>
        <w:jc w:val="both"/>
        <w:rPr>
          <w:rFonts w:ascii="Palatino Linotype" w:hAnsi="Palatino Linotype" w:cs="Times New Roman"/>
          <w:sz w:val="24"/>
          <w:szCs w:val="24"/>
        </w:rPr>
      </w:pPr>
      <w:r w:rsidRPr="00A60615">
        <w:rPr>
          <w:rFonts w:ascii="Palatino Linotype" w:hAnsi="Palatino Linotype" w:cs="Times New Roman"/>
          <w:sz w:val="24"/>
          <w:szCs w:val="24"/>
        </w:rPr>
        <w:t>V Olomouci dne. ….………</w:t>
      </w:r>
      <w:r w:rsidR="00434EC5">
        <w:rPr>
          <w:rFonts w:ascii="Palatino Linotype" w:hAnsi="Palatino Linotype" w:cs="Times New Roman"/>
          <w:sz w:val="24"/>
          <w:szCs w:val="24"/>
        </w:rPr>
        <w:t>….</w:t>
      </w:r>
      <w:r w:rsidRPr="00A60615">
        <w:rPr>
          <w:rFonts w:ascii="Palatino Linotype" w:hAnsi="Palatino Linotype" w:cs="Times New Roman"/>
          <w:sz w:val="24"/>
          <w:szCs w:val="24"/>
        </w:rPr>
        <w:t xml:space="preserve"> </w:t>
      </w:r>
      <w:r w:rsidRPr="00A60615">
        <w:rPr>
          <w:rFonts w:ascii="Palatino Linotype" w:hAnsi="Palatino Linotype" w:cs="Times New Roman"/>
          <w:sz w:val="24"/>
          <w:szCs w:val="24"/>
        </w:rPr>
        <w:tab/>
      </w:r>
      <w:r w:rsidRPr="00A60615">
        <w:rPr>
          <w:rFonts w:ascii="Palatino Linotype" w:hAnsi="Palatino Linotype" w:cs="Times New Roman"/>
          <w:sz w:val="24"/>
          <w:szCs w:val="24"/>
        </w:rPr>
        <w:tab/>
      </w:r>
      <w:r w:rsidRPr="00A60615">
        <w:rPr>
          <w:rFonts w:ascii="Palatino Linotype" w:hAnsi="Palatino Linotype" w:cs="Times New Roman"/>
          <w:sz w:val="24"/>
          <w:szCs w:val="24"/>
        </w:rPr>
        <w:tab/>
        <w:t>Podpis ………………………</w:t>
      </w:r>
      <w:r w:rsidR="00434EC5">
        <w:rPr>
          <w:rFonts w:ascii="Palatino Linotype" w:hAnsi="Palatino Linotype" w:cs="Times New Roman"/>
          <w:sz w:val="24"/>
          <w:szCs w:val="24"/>
        </w:rPr>
        <w:t>…</w:t>
      </w:r>
      <w:r w:rsidRPr="00A60615">
        <w:rPr>
          <w:rFonts w:ascii="Palatino Linotype" w:hAnsi="Palatino Linotype" w:cs="Times New Roman"/>
          <w:sz w:val="24"/>
          <w:szCs w:val="24"/>
        </w:rPr>
        <w:t xml:space="preserve"> </w:t>
      </w:r>
    </w:p>
    <w:p w14:paraId="3AC6F385" w14:textId="77777777" w:rsidR="00024906" w:rsidRDefault="00024906">
      <w:pPr>
        <w:rPr>
          <w:rFonts w:ascii="Palatino Linotype" w:hAnsi="Palatino Linotype" w:cs="Times New Roman"/>
          <w:sz w:val="24"/>
          <w:szCs w:val="24"/>
        </w:rPr>
      </w:pPr>
      <w:r>
        <w:rPr>
          <w:rFonts w:ascii="Palatino Linotype" w:hAnsi="Palatino Linotype" w:cs="Times New Roman"/>
          <w:sz w:val="24"/>
          <w:szCs w:val="24"/>
        </w:rPr>
        <w:br w:type="page"/>
      </w:r>
    </w:p>
    <w:p w14:paraId="6EB50CF5" w14:textId="77777777" w:rsidR="00024906" w:rsidRDefault="00024906" w:rsidP="00024906">
      <w:pPr>
        <w:jc w:val="both"/>
        <w:rPr>
          <w:rFonts w:ascii="Palatino Linotype" w:hAnsi="Palatino Linotype"/>
          <w:sz w:val="24"/>
          <w:szCs w:val="24"/>
        </w:rPr>
      </w:pPr>
    </w:p>
    <w:p w14:paraId="32BF068C" w14:textId="77777777" w:rsidR="00024906" w:rsidRDefault="00024906" w:rsidP="00024906">
      <w:pPr>
        <w:jc w:val="both"/>
        <w:rPr>
          <w:rFonts w:ascii="Palatino Linotype" w:hAnsi="Palatino Linotype"/>
          <w:sz w:val="24"/>
          <w:szCs w:val="24"/>
        </w:rPr>
      </w:pPr>
    </w:p>
    <w:p w14:paraId="656AEB52" w14:textId="77777777" w:rsidR="00024906" w:rsidRDefault="00024906" w:rsidP="00024906">
      <w:pPr>
        <w:jc w:val="both"/>
        <w:rPr>
          <w:rFonts w:ascii="Palatino Linotype" w:hAnsi="Palatino Linotype"/>
          <w:sz w:val="24"/>
          <w:szCs w:val="24"/>
        </w:rPr>
      </w:pPr>
    </w:p>
    <w:p w14:paraId="51D2870C" w14:textId="77777777" w:rsidR="00024906" w:rsidRDefault="00024906" w:rsidP="00024906">
      <w:pPr>
        <w:jc w:val="both"/>
        <w:rPr>
          <w:rFonts w:ascii="Palatino Linotype" w:hAnsi="Palatino Linotype"/>
          <w:sz w:val="24"/>
          <w:szCs w:val="24"/>
        </w:rPr>
      </w:pPr>
    </w:p>
    <w:p w14:paraId="1493C488" w14:textId="77777777" w:rsidR="00024906" w:rsidRDefault="00024906" w:rsidP="00024906">
      <w:pPr>
        <w:jc w:val="both"/>
        <w:rPr>
          <w:rFonts w:ascii="Palatino Linotype" w:hAnsi="Palatino Linotype"/>
          <w:sz w:val="24"/>
          <w:szCs w:val="24"/>
        </w:rPr>
      </w:pPr>
    </w:p>
    <w:p w14:paraId="03E761D6" w14:textId="77777777" w:rsidR="00024906" w:rsidRDefault="00024906" w:rsidP="00024906">
      <w:pPr>
        <w:jc w:val="both"/>
        <w:rPr>
          <w:rFonts w:ascii="Palatino Linotype" w:hAnsi="Palatino Linotype"/>
          <w:sz w:val="24"/>
          <w:szCs w:val="24"/>
        </w:rPr>
      </w:pPr>
    </w:p>
    <w:p w14:paraId="5EA10CB5" w14:textId="77777777" w:rsidR="00024906" w:rsidRDefault="00024906" w:rsidP="00024906">
      <w:pPr>
        <w:jc w:val="both"/>
        <w:rPr>
          <w:rFonts w:ascii="Palatino Linotype" w:hAnsi="Palatino Linotype"/>
          <w:sz w:val="24"/>
          <w:szCs w:val="24"/>
        </w:rPr>
      </w:pPr>
    </w:p>
    <w:p w14:paraId="63715DE8" w14:textId="77777777" w:rsidR="00024906" w:rsidRDefault="00024906" w:rsidP="00024906">
      <w:pPr>
        <w:jc w:val="both"/>
        <w:rPr>
          <w:rFonts w:ascii="Palatino Linotype" w:hAnsi="Palatino Linotype"/>
          <w:sz w:val="24"/>
          <w:szCs w:val="24"/>
        </w:rPr>
      </w:pPr>
    </w:p>
    <w:p w14:paraId="0F2C8B8A" w14:textId="77777777" w:rsidR="00024906" w:rsidRDefault="00024906" w:rsidP="00024906">
      <w:pPr>
        <w:jc w:val="both"/>
        <w:rPr>
          <w:rFonts w:ascii="Palatino Linotype" w:hAnsi="Palatino Linotype"/>
          <w:sz w:val="24"/>
          <w:szCs w:val="24"/>
        </w:rPr>
      </w:pPr>
    </w:p>
    <w:p w14:paraId="3AF1E315" w14:textId="77777777" w:rsidR="00024906" w:rsidRDefault="00024906" w:rsidP="00024906">
      <w:pPr>
        <w:jc w:val="both"/>
        <w:rPr>
          <w:rFonts w:ascii="Palatino Linotype" w:hAnsi="Palatino Linotype"/>
          <w:sz w:val="24"/>
          <w:szCs w:val="24"/>
        </w:rPr>
      </w:pPr>
    </w:p>
    <w:p w14:paraId="6CA16E13" w14:textId="77777777" w:rsidR="00024906" w:rsidRDefault="00024906" w:rsidP="00024906">
      <w:pPr>
        <w:jc w:val="both"/>
        <w:rPr>
          <w:rFonts w:ascii="Palatino Linotype" w:hAnsi="Palatino Linotype"/>
          <w:sz w:val="24"/>
          <w:szCs w:val="24"/>
        </w:rPr>
      </w:pPr>
    </w:p>
    <w:p w14:paraId="0808B9C1" w14:textId="77777777" w:rsidR="00024906" w:rsidRDefault="00024906" w:rsidP="00024906">
      <w:pPr>
        <w:jc w:val="both"/>
        <w:rPr>
          <w:rFonts w:ascii="Palatino Linotype" w:hAnsi="Palatino Linotype"/>
          <w:sz w:val="24"/>
          <w:szCs w:val="24"/>
        </w:rPr>
      </w:pPr>
    </w:p>
    <w:p w14:paraId="51CAD57D" w14:textId="77777777" w:rsidR="00024906" w:rsidRDefault="00024906" w:rsidP="00024906">
      <w:pPr>
        <w:jc w:val="both"/>
        <w:rPr>
          <w:rFonts w:ascii="Palatino Linotype" w:hAnsi="Palatino Linotype"/>
          <w:sz w:val="24"/>
          <w:szCs w:val="24"/>
        </w:rPr>
      </w:pPr>
    </w:p>
    <w:p w14:paraId="6D6CF4F9" w14:textId="77777777" w:rsidR="00024906" w:rsidRDefault="00024906" w:rsidP="00024906">
      <w:pPr>
        <w:jc w:val="both"/>
        <w:rPr>
          <w:rFonts w:ascii="Palatino Linotype" w:hAnsi="Palatino Linotype"/>
          <w:sz w:val="24"/>
          <w:szCs w:val="24"/>
        </w:rPr>
      </w:pPr>
    </w:p>
    <w:p w14:paraId="07FEE920" w14:textId="77777777" w:rsidR="00024906" w:rsidRDefault="00024906" w:rsidP="00024906">
      <w:pPr>
        <w:jc w:val="both"/>
        <w:rPr>
          <w:rFonts w:ascii="Palatino Linotype" w:hAnsi="Palatino Linotype"/>
          <w:sz w:val="24"/>
          <w:szCs w:val="24"/>
        </w:rPr>
      </w:pPr>
    </w:p>
    <w:p w14:paraId="59421D0E" w14:textId="77777777" w:rsidR="00024906" w:rsidRDefault="00024906" w:rsidP="00024906">
      <w:pPr>
        <w:jc w:val="both"/>
        <w:rPr>
          <w:rFonts w:ascii="Palatino Linotype" w:hAnsi="Palatino Linotype"/>
          <w:sz w:val="24"/>
          <w:szCs w:val="24"/>
        </w:rPr>
      </w:pPr>
    </w:p>
    <w:p w14:paraId="58619746" w14:textId="638BD64A" w:rsidR="00024906" w:rsidRDefault="00484ADB" w:rsidP="00024906">
      <w:pPr>
        <w:spacing w:line="360" w:lineRule="auto"/>
        <w:jc w:val="both"/>
        <w:rPr>
          <w:rFonts w:ascii="Palatino Linotype" w:hAnsi="Palatino Linotype"/>
          <w:sz w:val="24"/>
          <w:szCs w:val="24"/>
        </w:rPr>
      </w:pPr>
      <w:r>
        <w:rPr>
          <w:rFonts w:ascii="Palatino Linotype" w:hAnsi="Palatino Linotype"/>
          <w:sz w:val="24"/>
          <w:szCs w:val="24"/>
        </w:rPr>
        <w:t>Poděkování</w:t>
      </w:r>
    </w:p>
    <w:p w14:paraId="06A8D191" w14:textId="7909064A" w:rsidR="00484ADB" w:rsidRDefault="00484ADB" w:rsidP="00024906">
      <w:pPr>
        <w:spacing w:line="360" w:lineRule="auto"/>
        <w:jc w:val="both"/>
        <w:rPr>
          <w:rFonts w:ascii="Palatino Linotype" w:hAnsi="Palatino Linotype"/>
          <w:sz w:val="24"/>
          <w:szCs w:val="24"/>
        </w:rPr>
      </w:pPr>
      <w:r>
        <w:rPr>
          <w:rFonts w:ascii="Palatino Linotype" w:hAnsi="Palatino Linotype"/>
          <w:sz w:val="24"/>
          <w:szCs w:val="24"/>
        </w:rPr>
        <w:t>Děkuji PhDr. Veronice Gigalové, Ph.D. za odborný dohled a vedení práce, konzultace, poskytnuté cenné rady a v neposlední řadě za čas věnovaný mé diplomové bakalářské práci. Dále děkuji mé rodině a přátelům za podporu v době psaní práce.</w:t>
      </w:r>
    </w:p>
    <w:p w14:paraId="32F53591" w14:textId="77777777" w:rsidR="00024906" w:rsidRDefault="00024906" w:rsidP="00024906">
      <w:pPr>
        <w:spacing w:line="360" w:lineRule="auto"/>
        <w:jc w:val="both"/>
        <w:rPr>
          <w:rFonts w:ascii="Palatino Linotype" w:hAnsi="Palatino Linotype"/>
          <w:sz w:val="24"/>
          <w:szCs w:val="24"/>
        </w:rPr>
      </w:pPr>
    </w:p>
    <w:p w14:paraId="2F6BC257" w14:textId="6B226D8D" w:rsidR="00515B5F" w:rsidRDefault="00836952" w:rsidP="00836952">
      <w:pPr>
        <w:jc w:val="both"/>
        <w:rPr>
          <w:rFonts w:ascii="Palatino Linotype" w:hAnsi="Palatino Linotype" w:cs="Times New Roman"/>
          <w:sz w:val="24"/>
          <w:szCs w:val="24"/>
        </w:rPr>
      </w:pPr>
      <w:r>
        <w:rPr>
          <w:rFonts w:ascii="Palatino Linotype" w:hAnsi="Palatino Linotype" w:cs="Times New Roman"/>
          <w:sz w:val="24"/>
          <w:szCs w:val="24"/>
        </w:rPr>
        <w:br w:type="page"/>
      </w:r>
    </w:p>
    <w:p w14:paraId="45F3A280" w14:textId="77777777" w:rsidR="00515B5F" w:rsidRPr="000C697A" w:rsidRDefault="00515B5F" w:rsidP="00515B5F">
      <w:pPr>
        <w:keepNext/>
        <w:spacing w:before="240" w:after="60" w:line="240" w:lineRule="auto"/>
        <w:outlineLvl w:val="0"/>
        <w:rPr>
          <w:rFonts w:ascii="Palatino Linotype" w:eastAsia="Calibri" w:hAnsi="Palatino Linotype" w:cs="Times New Roman"/>
          <w:b/>
          <w:kern w:val="32"/>
          <w:sz w:val="32"/>
          <w:szCs w:val="20"/>
          <w:lang w:eastAsia="cs-CZ"/>
        </w:rPr>
      </w:pPr>
      <w:bookmarkStart w:id="0" w:name="_Toc98874372"/>
      <w:r w:rsidRPr="000C697A">
        <w:rPr>
          <w:rFonts w:ascii="Palatino Linotype" w:eastAsia="Calibri" w:hAnsi="Palatino Linotype" w:cs="Times New Roman"/>
          <w:b/>
          <w:kern w:val="32"/>
          <w:sz w:val="32"/>
          <w:szCs w:val="20"/>
          <w:lang w:eastAsia="cs-CZ"/>
        </w:rPr>
        <w:lastRenderedPageBreak/>
        <w:t>Anotace</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5948"/>
      </w:tblGrid>
      <w:tr w:rsidR="00515B5F" w:rsidRPr="000C697A" w14:paraId="60539318" w14:textId="77777777" w:rsidTr="00F82F42">
        <w:trPr>
          <w:trHeight w:val="427"/>
        </w:trPr>
        <w:tc>
          <w:tcPr>
            <w:tcW w:w="2497" w:type="dxa"/>
            <w:tcBorders>
              <w:top w:val="double" w:sz="4" w:space="0" w:color="auto"/>
              <w:left w:val="double" w:sz="4" w:space="0" w:color="auto"/>
              <w:bottom w:val="single" w:sz="4" w:space="0" w:color="auto"/>
              <w:right w:val="single" w:sz="2" w:space="0" w:color="auto"/>
            </w:tcBorders>
            <w:hideMark/>
          </w:tcPr>
          <w:p w14:paraId="2EADECAE" w14:textId="77777777" w:rsidR="00515B5F" w:rsidRPr="000C697A" w:rsidRDefault="00515B5F" w:rsidP="00F46480">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Jméno a příjmení:</w:t>
            </w:r>
          </w:p>
        </w:tc>
        <w:tc>
          <w:tcPr>
            <w:tcW w:w="5948" w:type="dxa"/>
            <w:tcBorders>
              <w:top w:val="double" w:sz="4" w:space="0" w:color="auto"/>
              <w:left w:val="single" w:sz="2" w:space="0" w:color="auto"/>
              <w:bottom w:val="single" w:sz="4" w:space="0" w:color="auto"/>
              <w:right w:val="double" w:sz="4" w:space="0" w:color="auto"/>
            </w:tcBorders>
          </w:tcPr>
          <w:p w14:paraId="615DA36E" w14:textId="449BF5D6" w:rsidR="00515B5F" w:rsidRPr="000C697A" w:rsidRDefault="00495DC3" w:rsidP="00F46480">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Dita Adamcová</w:t>
            </w:r>
          </w:p>
        </w:tc>
      </w:tr>
      <w:tr w:rsidR="00515B5F" w:rsidRPr="000C697A" w14:paraId="3BD074A3" w14:textId="77777777" w:rsidTr="00F82F42">
        <w:trPr>
          <w:trHeight w:val="427"/>
        </w:trPr>
        <w:tc>
          <w:tcPr>
            <w:tcW w:w="2497" w:type="dxa"/>
            <w:tcBorders>
              <w:top w:val="double" w:sz="4" w:space="0" w:color="auto"/>
              <w:left w:val="double" w:sz="4" w:space="0" w:color="auto"/>
              <w:bottom w:val="single" w:sz="4" w:space="0" w:color="auto"/>
              <w:right w:val="single" w:sz="2" w:space="0" w:color="auto"/>
            </w:tcBorders>
          </w:tcPr>
          <w:p w14:paraId="013EDB49" w14:textId="77777777" w:rsidR="00515B5F" w:rsidRPr="000C697A" w:rsidRDefault="00515B5F" w:rsidP="00F46480">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Katedra:</w:t>
            </w:r>
          </w:p>
        </w:tc>
        <w:tc>
          <w:tcPr>
            <w:tcW w:w="5948" w:type="dxa"/>
            <w:tcBorders>
              <w:top w:val="double" w:sz="4" w:space="0" w:color="auto"/>
              <w:left w:val="single" w:sz="2" w:space="0" w:color="auto"/>
              <w:bottom w:val="single" w:sz="4" w:space="0" w:color="auto"/>
              <w:right w:val="double" w:sz="4" w:space="0" w:color="auto"/>
            </w:tcBorders>
          </w:tcPr>
          <w:p w14:paraId="636F31A5" w14:textId="77777777" w:rsidR="00515B5F" w:rsidRPr="000C697A" w:rsidRDefault="00515B5F" w:rsidP="00F46480">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Katedra sociologie, andragogiky a kulturní antropologie</w:t>
            </w:r>
          </w:p>
        </w:tc>
      </w:tr>
      <w:tr w:rsidR="00515B5F" w:rsidRPr="000C697A" w14:paraId="43C7AE83" w14:textId="77777777" w:rsidTr="00F82F42">
        <w:trPr>
          <w:trHeight w:val="427"/>
        </w:trPr>
        <w:tc>
          <w:tcPr>
            <w:tcW w:w="2497" w:type="dxa"/>
            <w:tcBorders>
              <w:top w:val="double" w:sz="4" w:space="0" w:color="auto"/>
              <w:left w:val="double" w:sz="4" w:space="0" w:color="auto"/>
              <w:bottom w:val="single" w:sz="4" w:space="0" w:color="auto"/>
              <w:right w:val="single" w:sz="2" w:space="0" w:color="auto"/>
            </w:tcBorders>
          </w:tcPr>
          <w:p w14:paraId="47177385" w14:textId="77777777" w:rsidR="00515B5F" w:rsidRPr="000C697A" w:rsidRDefault="00515B5F" w:rsidP="00F46480">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 xml:space="preserve">Obor studia: </w:t>
            </w:r>
          </w:p>
        </w:tc>
        <w:tc>
          <w:tcPr>
            <w:tcW w:w="5948" w:type="dxa"/>
            <w:tcBorders>
              <w:top w:val="double" w:sz="4" w:space="0" w:color="auto"/>
              <w:left w:val="single" w:sz="2" w:space="0" w:color="auto"/>
              <w:bottom w:val="single" w:sz="4" w:space="0" w:color="auto"/>
              <w:right w:val="double" w:sz="4" w:space="0" w:color="auto"/>
            </w:tcBorders>
          </w:tcPr>
          <w:p w14:paraId="69B79B24" w14:textId="0B7A7A73" w:rsidR="00515B5F" w:rsidRPr="000C697A" w:rsidRDefault="00495DC3" w:rsidP="00F46480">
            <w:pPr>
              <w:spacing w:after="0" w:line="240" w:lineRule="auto"/>
              <w:rPr>
                <w:rFonts w:ascii="Palatino Linotype" w:eastAsia="Calibri" w:hAnsi="Palatino Linotype" w:cs="Times New Roman"/>
                <w:i/>
                <w:sz w:val="24"/>
                <w:szCs w:val="24"/>
              </w:rPr>
            </w:pPr>
            <w:r>
              <w:rPr>
                <w:rFonts w:ascii="Palatino Linotype" w:eastAsia="Calibri" w:hAnsi="Palatino Linotype" w:cs="Times New Roman"/>
                <w:i/>
                <w:sz w:val="24"/>
                <w:szCs w:val="24"/>
              </w:rPr>
              <w:t>Andragogika (maior), Sociologie (minor)</w:t>
            </w:r>
          </w:p>
        </w:tc>
      </w:tr>
      <w:tr w:rsidR="00515B5F" w:rsidRPr="000C697A" w14:paraId="274FE165" w14:textId="77777777" w:rsidTr="00F82F42">
        <w:trPr>
          <w:trHeight w:val="408"/>
        </w:trPr>
        <w:tc>
          <w:tcPr>
            <w:tcW w:w="2497" w:type="dxa"/>
            <w:tcBorders>
              <w:top w:val="single" w:sz="2" w:space="0" w:color="auto"/>
              <w:left w:val="double" w:sz="4" w:space="0" w:color="auto"/>
              <w:bottom w:val="single" w:sz="4" w:space="0" w:color="auto"/>
              <w:right w:val="single" w:sz="2" w:space="0" w:color="auto"/>
            </w:tcBorders>
            <w:hideMark/>
          </w:tcPr>
          <w:p w14:paraId="5E7EA9C9" w14:textId="77777777" w:rsidR="00515B5F" w:rsidRPr="000C697A" w:rsidRDefault="00515B5F" w:rsidP="00F46480">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Obor obhajoby práce:</w:t>
            </w:r>
          </w:p>
        </w:tc>
        <w:tc>
          <w:tcPr>
            <w:tcW w:w="5948" w:type="dxa"/>
            <w:tcBorders>
              <w:top w:val="single" w:sz="2" w:space="0" w:color="auto"/>
              <w:left w:val="single" w:sz="2" w:space="0" w:color="auto"/>
              <w:bottom w:val="single" w:sz="4" w:space="0" w:color="auto"/>
              <w:right w:val="double" w:sz="4" w:space="0" w:color="auto"/>
            </w:tcBorders>
          </w:tcPr>
          <w:p w14:paraId="3C4467D3" w14:textId="4C1D096F" w:rsidR="00515B5F" w:rsidRPr="000C697A" w:rsidRDefault="00515B5F" w:rsidP="00F46480">
            <w:pPr>
              <w:spacing w:after="0" w:line="240" w:lineRule="auto"/>
              <w:jc w:val="both"/>
              <w:rPr>
                <w:rFonts w:ascii="Palatino Linotype" w:eastAsia="Calibri" w:hAnsi="Palatino Linotype" w:cs="Times New Roman"/>
                <w:i/>
                <w:sz w:val="24"/>
                <w:szCs w:val="24"/>
              </w:rPr>
            </w:pPr>
            <w:r w:rsidRPr="005D21FE">
              <w:rPr>
                <w:rFonts w:ascii="Palatino Linotype" w:eastAsia="Calibri" w:hAnsi="Palatino Linotype" w:cs="Times New Roman"/>
                <w:i/>
                <w:sz w:val="24"/>
                <w:szCs w:val="24"/>
              </w:rPr>
              <w:t>andragogika</w:t>
            </w:r>
          </w:p>
        </w:tc>
      </w:tr>
      <w:tr w:rsidR="00515B5F" w:rsidRPr="000C697A" w14:paraId="10F85763" w14:textId="77777777" w:rsidTr="00F82F42">
        <w:trPr>
          <w:trHeight w:val="408"/>
        </w:trPr>
        <w:tc>
          <w:tcPr>
            <w:tcW w:w="2497" w:type="dxa"/>
            <w:tcBorders>
              <w:top w:val="single" w:sz="2" w:space="0" w:color="auto"/>
              <w:left w:val="double" w:sz="4" w:space="0" w:color="auto"/>
              <w:bottom w:val="single" w:sz="4" w:space="0" w:color="auto"/>
              <w:right w:val="single" w:sz="2" w:space="0" w:color="auto"/>
            </w:tcBorders>
            <w:hideMark/>
          </w:tcPr>
          <w:p w14:paraId="3E86AE11" w14:textId="77777777" w:rsidR="00515B5F" w:rsidRPr="000C697A" w:rsidRDefault="00515B5F" w:rsidP="00F46480">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Vedoucí práce:</w:t>
            </w:r>
          </w:p>
        </w:tc>
        <w:tc>
          <w:tcPr>
            <w:tcW w:w="5948" w:type="dxa"/>
            <w:tcBorders>
              <w:top w:val="single" w:sz="2" w:space="0" w:color="auto"/>
              <w:left w:val="single" w:sz="2" w:space="0" w:color="auto"/>
              <w:bottom w:val="single" w:sz="4" w:space="0" w:color="auto"/>
              <w:right w:val="double" w:sz="4" w:space="0" w:color="auto"/>
            </w:tcBorders>
          </w:tcPr>
          <w:p w14:paraId="4FD09BDD" w14:textId="11DCC9FB" w:rsidR="00515B5F" w:rsidRPr="000C697A" w:rsidRDefault="00495DC3" w:rsidP="00F46480">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PhDr. Veronika Gigalová, Ph.D.</w:t>
            </w:r>
          </w:p>
        </w:tc>
      </w:tr>
      <w:tr w:rsidR="00515B5F" w:rsidRPr="000C697A" w14:paraId="0DA79B3B" w14:textId="77777777" w:rsidTr="00F82F42">
        <w:trPr>
          <w:trHeight w:val="408"/>
        </w:trPr>
        <w:tc>
          <w:tcPr>
            <w:tcW w:w="2497" w:type="dxa"/>
            <w:tcBorders>
              <w:top w:val="single" w:sz="4" w:space="0" w:color="auto"/>
              <w:left w:val="double" w:sz="4" w:space="0" w:color="auto"/>
              <w:bottom w:val="double" w:sz="4" w:space="0" w:color="auto"/>
              <w:right w:val="single" w:sz="2" w:space="0" w:color="auto"/>
            </w:tcBorders>
            <w:hideMark/>
          </w:tcPr>
          <w:p w14:paraId="223D2C3C" w14:textId="77777777" w:rsidR="00515B5F" w:rsidRPr="000C697A" w:rsidRDefault="00515B5F" w:rsidP="00F46480">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Rok obhajoby:</w:t>
            </w:r>
          </w:p>
        </w:tc>
        <w:tc>
          <w:tcPr>
            <w:tcW w:w="5948" w:type="dxa"/>
            <w:tcBorders>
              <w:top w:val="single" w:sz="2" w:space="0" w:color="auto"/>
              <w:left w:val="single" w:sz="2" w:space="0" w:color="auto"/>
              <w:bottom w:val="single" w:sz="4" w:space="0" w:color="auto"/>
              <w:right w:val="double" w:sz="4" w:space="0" w:color="auto"/>
            </w:tcBorders>
          </w:tcPr>
          <w:p w14:paraId="1FD6C746" w14:textId="4E03C2A1" w:rsidR="00515B5F" w:rsidRPr="009D5AF6" w:rsidRDefault="00515B5F" w:rsidP="00F46480">
            <w:pPr>
              <w:spacing w:after="0" w:line="240" w:lineRule="auto"/>
              <w:rPr>
                <w:rFonts w:ascii="Palatino Linotype" w:eastAsia="Calibri" w:hAnsi="Palatino Linotype" w:cs="Times New Roman"/>
                <w:i/>
                <w:sz w:val="24"/>
                <w:szCs w:val="24"/>
              </w:rPr>
            </w:pPr>
            <w:r w:rsidRPr="009D5AF6">
              <w:rPr>
                <w:rFonts w:ascii="Palatino Linotype" w:eastAsia="Calibri" w:hAnsi="Palatino Linotype" w:cs="Times New Roman"/>
                <w:i/>
                <w:sz w:val="24"/>
                <w:szCs w:val="24"/>
              </w:rPr>
              <w:t>20</w:t>
            </w:r>
            <w:r w:rsidR="00495DC3">
              <w:rPr>
                <w:rFonts w:ascii="Palatino Linotype" w:eastAsia="Calibri" w:hAnsi="Palatino Linotype" w:cs="Times New Roman"/>
                <w:i/>
                <w:sz w:val="24"/>
                <w:szCs w:val="24"/>
              </w:rPr>
              <w:t>22</w:t>
            </w:r>
          </w:p>
        </w:tc>
      </w:tr>
      <w:tr w:rsidR="00515B5F" w:rsidRPr="000C697A" w14:paraId="5612DBF6" w14:textId="77777777" w:rsidTr="00F82F42">
        <w:trPr>
          <w:trHeight w:val="372"/>
        </w:trPr>
        <w:tc>
          <w:tcPr>
            <w:tcW w:w="2497" w:type="dxa"/>
            <w:tcBorders>
              <w:top w:val="double" w:sz="4" w:space="0" w:color="auto"/>
              <w:left w:val="nil"/>
              <w:bottom w:val="double" w:sz="4" w:space="0" w:color="auto"/>
              <w:right w:val="nil"/>
            </w:tcBorders>
          </w:tcPr>
          <w:p w14:paraId="71FACEE4" w14:textId="77777777" w:rsidR="00515B5F" w:rsidRPr="000C697A" w:rsidRDefault="00515B5F" w:rsidP="00F46480">
            <w:pPr>
              <w:spacing w:after="0" w:line="276" w:lineRule="auto"/>
              <w:rPr>
                <w:rFonts w:ascii="Palatino Linotype" w:eastAsia="Calibri" w:hAnsi="Palatino Linotype" w:cs="Times New Roman"/>
                <w:sz w:val="24"/>
                <w:szCs w:val="24"/>
              </w:rPr>
            </w:pPr>
          </w:p>
        </w:tc>
        <w:tc>
          <w:tcPr>
            <w:tcW w:w="5948" w:type="dxa"/>
            <w:tcBorders>
              <w:top w:val="double" w:sz="4" w:space="0" w:color="auto"/>
              <w:left w:val="nil"/>
              <w:bottom w:val="double" w:sz="4" w:space="0" w:color="auto"/>
              <w:right w:val="nil"/>
            </w:tcBorders>
          </w:tcPr>
          <w:p w14:paraId="3DE00454" w14:textId="77777777" w:rsidR="00515B5F" w:rsidRPr="000C697A" w:rsidRDefault="00515B5F" w:rsidP="00F46480">
            <w:pPr>
              <w:spacing w:after="0" w:line="276" w:lineRule="auto"/>
              <w:rPr>
                <w:rFonts w:ascii="Palatino Linotype" w:eastAsia="Calibri" w:hAnsi="Palatino Linotype" w:cs="Times New Roman"/>
                <w:sz w:val="24"/>
                <w:szCs w:val="24"/>
              </w:rPr>
            </w:pPr>
          </w:p>
        </w:tc>
      </w:tr>
      <w:tr w:rsidR="00515B5F" w:rsidRPr="000C697A" w14:paraId="5090B2AB" w14:textId="77777777" w:rsidTr="00F82F42">
        <w:trPr>
          <w:trHeight w:val="491"/>
        </w:trPr>
        <w:tc>
          <w:tcPr>
            <w:tcW w:w="2497" w:type="dxa"/>
            <w:tcBorders>
              <w:top w:val="double" w:sz="4" w:space="0" w:color="auto"/>
              <w:left w:val="double" w:sz="4" w:space="0" w:color="auto"/>
              <w:bottom w:val="single" w:sz="2" w:space="0" w:color="auto"/>
              <w:right w:val="single" w:sz="2" w:space="0" w:color="auto"/>
            </w:tcBorders>
            <w:hideMark/>
          </w:tcPr>
          <w:p w14:paraId="2C8D5737" w14:textId="77777777" w:rsidR="00515B5F" w:rsidRPr="000C697A" w:rsidRDefault="00515B5F" w:rsidP="00F46480">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Název práce:</w:t>
            </w:r>
          </w:p>
        </w:tc>
        <w:tc>
          <w:tcPr>
            <w:tcW w:w="5948" w:type="dxa"/>
            <w:tcBorders>
              <w:top w:val="double" w:sz="4" w:space="0" w:color="auto"/>
              <w:left w:val="single" w:sz="2" w:space="0" w:color="auto"/>
              <w:bottom w:val="single" w:sz="2" w:space="0" w:color="auto"/>
              <w:right w:val="double" w:sz="4" w:space="0" w:color="auto"/>
            </w:tcBorders>
          </w:tcPr>
          <w:p w14:paraId="4557B392" w14:textId="1F1BA57F" w:rsidR="00515B5F" w:rsidRPr="000C697A" w:rsidRDefault="00E15F22" w:rsidP="00F46480">
            <w:pPr>
              <w:spacing w:after="0" w:line="240" w:lineRule="auto"/>
              <w:rPr>
                <w:rFonts w:ascii="Palatino Linotype" w:eastAsia="Calibri" w:hAnsi="Palatino Linotype" w:cs="Times New Roman"/>
                <w:bCs/>
                <w:sz w:val="24"/>
                <w:szCs w:val="24"/>
              </w:rPr>
            </w:pPr>
            <w:r>
              <w:rPr>
                <w:rFonts w:ascii="Palatino Linotype" w:eastAsia="Calibri" w:hAnsi="Palatino Linotype" w:cs="Times New Roman"/>
                <w:bCs/>
                <w:sz w:val="24"/>
                <w:szCs w:val="24"/>
              </w:rPr>
              <w:t>Talent management v procesu výběru zaměstnanců a rozvoj jejich talentu</w:t>
            </w:r>
          </w:p>
        </w:tc>
      </w:tr>
      <w:tr w:rsidR="00515B5F" w:rsidRPr="000C697A" w14:paraId="3B6833D5" w14:textId="77777777" w:rsidTr="00F82F42">
        <w:trPr>
          <w:trHeight w:val="2384"/>
        </w:trPr>
        <w:tc>
          <w:tcPr>
            <w:tcW w:w="2497" w:type="dxa"/>
            <w:tcBorders>
              <w:top w:val="single" w:sz="2" w:space="0" w:color="auto"/>
              <w:left w:val="double" w:sz="4" w:space="0" w:color="auto"/>
              <w:bottom w:val="single" w:sz="2" w:space="0" w:color="auto"/>
              <w:right w:val="single" w:sz="2" w:space="0" w:color="auto"/>
            </w:tcBorders>
            <w:hideMark/>
          </w:tcPr>
          <w:p w14:paraId="5A2320A9" w14:textId="77777777" w:rsidR="00515B5F" w:rsidRPr="000C697A" w:rsidRDefault="00515B5F" w:rsidP="00F46480">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Anotace práce:</w:t>
            </w:r>
          </w:p>
        </w:tc>
        <w:tc>
          <w:tcPr>
            <w:tcW w:w="5948" w:type="dxa"/>
            <w:tcBorders>
              <w:top w:val="single" w:sz="2" w:space="0" w:color="auto"/>
              <w:left w:val="single" w:sz="2" w:space="0" w:color="auto"/>
              <w:bottom w:val="single" w:sz="2" w:space="0" w:color="auto"/>
              <w:right w:val="double" w:sz="4" w:space="0" w:color="auto"/>
            </w:tcBorders>
          </w:tcPr>
          <w:p w14:paraId="10A8EBBC" w14:textId="485CBFA3" w:rsidR="00515B5F" w:rsidRPr="00C524DB" w:rsidRDefault="003B4157" w:rsidP="00F46480">
            <w:pPr>
              <w:spacing w:after="0" w:line="276" w:lineRule="auto"/>
              <w:rPr>
                <w:rFonts w:ascii="Palatino Linotype" w:eastAsia="Calibri" w:hAnsi="Palatino Linotype" w:cs="Times New Roman"/>
                <w:sz w:val="24"/>
                <w:szCs w:val="24"/>
              </w:rPr>
            </w:pPr>
            <w:r w:rsidRPr="00C524DB">
              <w:rPr>
                <w:rFonts w:ascii="Palatino Linotype" w:eastAsia="Calibri" w:hAnsi="Palatino Linotype" w:cs="Times New Roman"/>
                <w:sz w:val="24"/>
                <w:szCs w:val="24"/>
              </w:rPr>
              <w:t>Bakalářská práce se zaměřuje na analýzu procesu výběru zaměstnanců a rozvoj jejich talent dle indikátorů talent management.</w:t>
            </w:r>
            <w:r w:rsidR="00525E00" w:rsidRPr="00C524DB">
              <w:rPr>
                <w:rFonts w:ascii="Palatino Linotype" w:eastAsia="Calibri" w:hAnsi="Palatino Linotype" w:cs="Times New Roman"/>
                <w:sz w:val="24"/>
                <w:szCs w:val="24"/>
              </w:rPr>
              <w:t xml:space="preserve"> V práci jsou </w:t>
            </w:r>
            <w:r w:rsidR="007A33E1" w:rsidRPr="00C524DB">
              <w:rPr>
                <w:rFonts w:ascii="Palatino Linotype" w:eastAsia="Calibri" w:hAnsi="Palatino Linotype" w:cs="Times New Roman"/>
                <w:sz w:val="24"/>
                <w:szCs w:val="24"/>
              </w:rPr>
              <w:t>analyzovány</w:t>
            </w:r>
            <w:r w:rsidR="00525E00" w:rsidRPr="00C524DB">
              <w:rPr>
                <w:rFonts w:ascii="Palatino Linotype" w:eastAsia="Calibri" w:hAnsi="Palatino Linotype" w:cs="Times New Roman"/>
                <w:sz w:val="24"/>
                <w:szCs w:val="24"/>
              </w:rPr>
              <w:t xml:space="preserve"> definice, přístupy a metody talent management</w:t>
            </w:r>
            <w:r w:rsidR="00E9489B">
              <w:rPr>
                <w:rFonts w:ascii="Palatino Linotype" w:eastAsia="Calibri" w:hAnsi="Palatino Linotype" w:cs="Times New Roman"/>
                <w:sz w:val="24"/>
                <w:szCs w:val="24"/>
              </w:rPr>
              <w:t>u</w:t>
            </w:r>
            <w:r w:rsidR="00525E00" w:rsidRPr="00C524DB">
              <w:rPr>
                <w:rFonts w:ascii="Palatino Linotype" w:eastAsia="Calibri" w:hAnsi="Palatino Linotype" w:cs="Times New Roman"/>
                <w:sz w:val="24"/>
                <w:szCs w:val="24"/>
              </w:rPr>
              <w:t>, výběru pracovníků a rozvoje jejich talentu a udržení talentů v organizaci. Pomocí navržené metodiky je srovnáno využívání talent management</w:t>
            </w:r>
            <w:r w:rsidR="00E9489B">
              <w:rPr>
                <w:rFonts w:ascii="Palatino Linotype" w:eastAsia="Calibri" w:hAnsi="Palatino Linotype" w:cs="Times New Roman"/>
                <w:sz w:val="24"/>
                <w:szCs w:val="24"/>
              </w:rPr>
              <w:t>u</w:t>
            </w:r>
            <w:r w:rsidR="00525E00" w:rsidRPr="00C524DB">
              <w:rPr>
                <w:rFonts w:ascii="Palatino Linotype" w:eastAsia="Calibri" w:hAnsi="Palatino Linotype" w:cs="Times New Roman"/>
                <w:sz w:val="24"/>
                <w:szCs w:val="24"/>
              </w:rPr>
              <w:t xml:space="preserve"> v dané organizaci s teorií.</w:t>
            </w:r>
          </w:p>
        </w:tc>
      </w:tr>
      <w:tr w:rsidR="00515B5F" w:rsidRPr="000C697A" w14:paraId="13ED67DE" w14:textId="77777777" w:rsidTr="00F82F42">
        <w:trPr>
          <w:trHeight w:val="391"/>
        </w:trPr>
        <w:tc>
          <w:tcPr>
            <w:tcW w:w="2497" w:type="dxa"/>
            <w:tcBorders>
              <w:top w:val="single" w:sz="2" w:space="0" w:color="auto"/>
              <w:left w:val="double" w:sz="4" w:space="0" w:color="auto"/>
              <w:bottom w:val="single" w:sz="4" w:space="0" w:color="auto"/>
              <w:right w:val="single" w:sz="2" w:space="0" w:color="auto"/>
            </w:tcBorders>
            <w:hideMark/>
          </w:tcPr>
          <w:p w14:paraId="2799567C" w14:textId="77777777" w:rsidR="00515B5F" w:rsidRPr="000C697A" w:rsidRDefault="00515B5F" w:rsidP="00F46480">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Klíčová slova:</w:t>
            </w:r>
          </w:p>
        </w:tc>
        <w:tc>
          <w:tcPr>
            <w:tcW w:w="5948" w:type="dxa"/>
            <w:tcBorders>
              <w:top w:val="single" w:sz="2" w:space="0" w:color="auto"/>
              <w:left w:val="single" w:sz="2" w:space="0" w:color="auto"/>
              <w:bottom w:val="single" w:sz="4" w:space="0" w:color="auto"/>
              <w:right w:val="double" w:sz="4" w:space="0" w:color="auto"/>
            </w:tcBorders>
          </w:tcPr>
          <w:p w14:paraId="4097A04C" w14:textId="384BEEC2" w:rsidR="00515B5F" w:rsidRPr="000C697A" w:rsidRDefault="003B4157" w:rsidP="00F46480">
            <w:pPr>
              <w:spacing w:after="0" w:line="240"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talent, talent management, výběr zaměstnanců, nábor, recruitment, rozvoj talentu, rozvoj zaměstnanců</w:t>
            </w:r>
          </w:p>
        </w:tc>
      </w:tr>
      <w:tr w:rsidR="00515B5F" w:rsidRPr="000C697A" w14:paraId="5F0A7307" w14:textId="77777777" w:rsidTr="00F82F42">
        <w:trPr>
          <w:trHeight w:val="491"/>
        </w:trPr>
        <w:tc>
          <w:tcPr>
            <w:tcW w:w="2497" w:type="dxa"/>
            <w:tcBorders>
              <w:top w:val="single" w:sz="2" w:space="0" w:color="auto"/>
              <w:left w:val="double" w:sz="4" w:space="0" w:color="auto"/>
              <w:bottom w:val="single" w:sz="4" w:space="0" w:color="auto"/>
              <w:right w:val="single" w:sz="2" w:space="0" w:color="auto"/>
            </w:tcBorders>
            <w:hideMark/>
          </w:tcPr>
          <w:p w14:paraId="15B6647A" w14:textId="77777777" w:rsidR="00515B5F" w:rsidRPr="000C697A" w:rsidRDefault="00515B5F" w:rsidP="00F46480">
            <w:pPr>
              <w:spacing w:after="0" w:line="276"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Title of Thesis</w:t>
            </w:r>
            <w:r w:rsidRPr="000C697A">
              <w:rPr>
                <w:rFonts w:ascii="Palatino Linotype" w:eastAsia="Calibri" w:hAnsi="Palatino Linotype" w:cs="Times New Roman"/>
                <w:b/>
                <w:sz w:val="24"/>
                <w:szCs w:val="24"/>
                <w:lang w:val="en-GB"/>
              </w:rPr>
              <w:t>:</w:t>
            </w:r>
          </w:p>
        </w:tc>
        <w:tc>
          <w:tcPr>
            <w:tcW w:w="5948" w:type="dxa"/>
            <w:tcBorders>
              <w:top w:val="single" w:sz="2" w:space="0" w:color="auto"/>
              <w:left w:val="single" w:sz="2" w:space="0" w:color="auto"/>
              <w:bottom w:val="single" w:sz="4" w:space="0" w:color="auto"/>
              <w:right w:val="double" w:sz="4" w:space="0" w:color="auto"/>
            </w:tcBorders>
          </w:tcPr>
          <w:p w14:paraId="113951F9" w14:textId="7C0EDAD7" w:rsidR="00515B5F" w:rsidRPr="000C697A" w:rsidRDefault="004E6B86" w:rsidP="00F46480">
            <w:pPr>
              <w:spacing w:after="0" w:line="276" w:lineRule="auto"/>
              <w:jc w:val="both"/>
              <w:rPr>
                <w:rFonts w:ascii="Palatino Linotype" w:eastAsia="Calibri" w:hAnsi="Palatino Linotype" w:cs="Times New Roman"/>
                <w:sz w:val="24"/>
                <w:szCs w:val="24"/>
              </w:rPr>
            </w:pPr>
            <w:r w:rsidRPr="004E6B86">
              <w:rPr>
                <w:rFonts w:ascii="Palatino Linotype" w:eastAsia="Calibri" w:hAnsi="Palatino Linotype" w:cs="Times New Roman"/>
                <w:bCs/>
                <w:sz w:val="24"/>
                <w:szCs w:val="24"/>
              </w:rPr>
              <w:t>Talent</w:t>
            </w:r>
            <w:r w:rsidR="00C524DB">
              <w:rPr>
                <w:rFonts w:ascii="Palatino Linotype" w:eastAsia="Calibri" w:hAnsi="Palatino Linotype" w:cs="Times New Roman"/>
                <w:bCs/>
                <w:sz w:val="24"/>
                <w:szCs w:val="24"/>
              </w:rPr>
              <w:t xml:space="preserve"> </w:t>
            </w:r>
            <w:r w:rsidRPr="004E6B86">
              <w:rPr>
                <w:rFonts w:ascii="Palatino Linotype" w:eastAsia="Calibri" w:hAnsi="Palatino Linotype" w:cs="Times New Roman"/>
                <w:bCs/>
                <w:sz w:val="24"/>
                <w:szCs w:val="24"/>
              </w:rPr>
              <w:t>management in the recruitment of employees and the development of their talent</w:t>
            </w:r>
          </w:p>
        </w:tc>
      </w:tr>
      <w:tr w:rsidR="00515B5F" w:rsidRPr="000C697A" w14:paraId="7EF1EDF1" w14:textId="77777777" w:rsidTr="00F82F42">
        <w:trPr>
          <w:trHeight w:val="2050"/>
        </w:trPr>
        <w:tc>
          <w:tcPr>
            <w:tcW w:w="2497" w:type="dxa"/>
            <w:tcBorders>
              <w:top w:val="single" w:sz="2" w:space="0" w:color="auto"/>
              <w:left w:val="double" w:sz="4" w:space="0" w:color="auto"/>
              <w:bottom w:val="single" w:sz="4" w:space="0" w:color="auto"/>
              <w:right w:val="single" w:sz="2" w:space="0" w:color="auto"/>
            </w:tcBorders>
            <w:hideMark/>
          </w:tcPr>
          <w:p w14:paraId="2EEBCEE0" w14:textId="77777777" w:rsidR="00515B5F" w:rsidRPr="000C697A" w:rsidRDefault="00515B5F" w:rsidP="00F46480">
            <w:pPr>
              <w:spacing w:after="0" w:line="276" w:lineRule="auto"/>
              <w:rPr>
                <w:rFonts w:ascii="Palatino Linotype" w:eastAsia="Calibri" w:hAnsi="Palatino Linotype" w:cs="Times New Roman"/>
                <w:b/>
                <w:sz w:val="24"/>
                <w:szCs w:val="24"/>
                <w:lang w:val="en-GB"/>
              </w:rPr>
            </w:pPr>
            <w:r w:rsidRPr="000C697A">
              <w:rPr>
                <w:rFonts w:ascii="Palatino Linotype" w:eastAsia="Calibri" w:hAnsi="Palatino Linotype" w:cs="Times New Roman"/>
                <w:b/>
                <w:sz w:val="24"/>
                <w:szCs w:val="24"/>
                <w:lang w:val="en-GB"/>
              </w:rPr>
              <w:t>An</w:t>
            </w:r>
            <w:r w:rsidRPr="001A6740">
              <w:rPr>
                <w:rFonts w:ascii="Palatino Linotype" w:eastAsia="Calibri" w:hAnsi="Palatino Linotype" w:cs="Times New Roman"/>
                <w:b/>
                <w:sz w:val="24"/>
                <w:szCs w:val="24"/>
                <w:lang w:val="en-GB"/>
              </w:rPr>
              <w:t>n</w:t>
            </w:r>
            <w:r w:rsidRPr="000C697A">
              <w:rPr>
                <w:rFonts w:ascii="Palatino Linotype" w:eastAsia="Calibri" w:hAnsi="Palatino Linotype" w:cs="Times New Roman"/>
                <w:b/>
                <w:sz w:val="24"/>
                <w:szCs w:val="24"/>
                <w:lang w:val="en-GB"/>
              </w:rPr>
              <w:t>ota</w:t>
            </w:r>
            <w:r w:rsidRPr="001A6740">
              <w:rPr>
                <w:rFonts w:ascii="Palatino Linotype" w:eastAsia="Calibri" w:hAnsi="Palatino Linotype" w:cs="Times New Roman"/>
                <w:b/>
                <w:sz w:val="24"/>
                <w:szCs w:val="24"/>
                <w:lang w:val="en-GB"/>
              </w:rPr>
              <w:t>tion</w:t>
            </w:r>
            <w:r w:rsidRPr="000C697A">
              <w:rPr>
                <w:rFonts w:ascii="Palatino Linotype" w:eastAsia="Calibri" w:hAnsi="Palatino Linotype" w:cs="Times New Roman"/>
                <w:b/>
                <w:sz w:val="24"/>
                <w:szCs w:val="24"/>
                <w:lang w:val="en-GB"/>
              </w:rPr>
              <w:t>:</w:t>
            </w:r>
          </w:p>
        </w:tc>
        <w:tc>
          <w:tcPr>
            <w:tcW w:w="5948" w:type="dxa"/>
            <w:tcBorders>
              <w:top w:val="single" w:sz="2" w:space="0" w:color="auto"/>
              <w:left w:val="single" w:sz="2" w:space="0" w:color="auto"/>
              <w:bottom w:val="single" w:sz="4" w:space="0" w:color="auto"/>
              <w:right w:val="double" w:sz="4" w:space="0" w:color="auto"/>
            </w:tcBorders>
          </w:tcPr>
          <w:p w14:paraId="276C4077" w14:textId="12671FDE" w:rsidR="00515B5F" w:rsidRPr="000C697A" w:rsidRDefault="004E6B86" w:rsidP="00F46480">
            <w:pPr>
              <w:spacing w:after="0" w:line="240" w:lineRule="auto"/>
              <w:jc w:val="both"/>
              <w:rPr>
                <w:rFonts w:ascii="Palatino Linotype" w:eastAsia="Calibri" w:hAnsi="Palatino Linotype" w:cs="Times New Roman"/>
                <w:sz w:val="24"/>
                <w:szCs w:val="24"/>
                <w:lang w:val="en-GB"/>
              </w:rPr>
            </w:pPr>
            <w:r w:rsidRPr="004E6B86">
              <w:rPr>
                <w:rFonts w:ascii="Palatino Linotype" w:eastAsia="Calibri" w:hAnsi="Palatino Linotype" w:cs="Times New Roman"/>
                <w:sz w:val="24"/>
                <w:szCs w:val="24"/>
                <w:lang w:val="en-GB"/>
              </w:rPr>
              <w:t xml:space="preserve">The bachelor thesis focuses on the development of the process of </w:t>
            </w:r>
            <w:r>
              <w:rPr>
                <w:rFonts w:ascii="Palatino Linotype" w:eastAsia="Calibri" w:hAnsi="Palatino Linotype" w:cs="Times New Roman"/>
                <w:sz w:val="24"/>
                <w:szCs w:val="24"/>
                <w:lang w:val="en-GB"/>
              </w:rPr>
              <w:t>recruiting</w:t>
            </w:r>
            <w:r w:rsidRPr="004E6B86">
              <w:rPr>
                <w:rFonts w:ascii="Palatino Linotype" w:eastAsia="Calibri" w:hAnsi="Palatino Linotype" w:cs="Times New Roman"/>
                <w:sz w:val="24"/>
                <w:szCs w:val="24"/>
                <w:lang w:val="en-GB"/>
              </w:rPr>
              <w:t xml:space="preserve"> employees and their talent according to talent management indicators. The thesis </w:t>
            </w:r>
            <w:r w:rsidR="00C524DB" w:rsidRPr="004E6B86">
              <w:rPr>
                <w:rFonts w:ascii="Palatino Linotype" w:eastAsia="Calibri" w:hAnsi="Palatino Linotype" w:cs="Times New Roman"/>
                <w:sz w:val="24"/>
                <w:szCs w:val="24"/>
                <w:lang w:val="en-GB"/>
              </w:rPr>
              <w:t>analyses</w:t>
            </w:r>
            <w:r w:rsidRPr="004E6B86">
              <w:rPr>
                <w:rFonts w:ascii="Palatino Linotype" w:eastAsia="Calibri" w:hAnsi="Palatino Linotype" w:cs="Times New Roman"/>
                <w:sz w:val="24"/>
                <w:szCs w:val="24"/>
                <w:lang w:val="en-GB"/>
              </w:rPr>
              <w:t xml:space="preserve"> the definitions, approaches and methods of</w:t>
            </w:r>
            <w:r w:rsidR="00E9489B">
              <w:rPr>
                <w:rFonts w:ascii="Palatino Linotype" w:eastAsia="Calibri" w:hAnsi="Palatino Linotype" w:cs="Times New Roman"/>
                <w:sz w:val="24"/>
                <w:szCs w:val="24"/>
                <w:lang w:val="en-GB"/>
              </w:rPr>
              <w:t> </w:t>
            </w:r>
            <w:r w:rsidRPr="004E6B86">
              <w:rPr>
                <w:rFonts w:ascii="Palatino Linotype" w:eastAsia="Calibri" w:hAnsi="Palatino Linotype" w:cs="Times New Roman"/>
                <w:sz w:val="24"/>
                <w:szCs w:val="24"/>
                <w:lang w:val="en-GB"/>
              </w:rPr>
              <w:t xml:space="preserve">talent management, </w:t>
            </w:r>
            <w:r>
              <w:rPr>
                <w:rFonts w:ascii="Palatino Linotype" w:eastAsia="Calibri" w:hAnsi="Palatino Linotype" w:cs="Times New Roman"/>
                <w:sz w:val="24"/>
                <w:szCs w:val="24"/>
                <w:lang w:val="en-GB"/>
              </w:rPr>
              <w:t>recruitment</w:t>
            </w:r>
            <w:r w:rsidRPr="004E6B86">
              <w:rPr>
                <w:rFonts w:ascii="Palatino Linotype" w:eastAsia="Calibri" w:hAnsi="Palatino Linotype" w:cs="Times New Roman"/>
                <w:sz w:val="24"/>
                <w:szCs w:val="24"/>
                <w:lang w:val="en-GB"/>
              </w:rPr>
              <w:t xml:space="preserve"> of employees and development of their talents and retention of talents in</w:t>
            </w:r>
            <w:r w:rsidR="00E9489B">
              <w:rPr>
                <w:rFonts w:ascii="Palatino Linotype" w:eastAsia="Calibri" w:hAnsi="Palatino Linotype" w:cs="Times New Roman"/>
                <w:sz w:val="24"/>
                <w:szCs w:val="24"/>
                <w:lang w:val="en-GB"/>
              </w:rPr>
              <w:t> </w:t>
            </w:r>
            <w:r w:rsidRPr="004E6B86">
              <w:rPr>
                <w:rFonts w:ascii="Palatino Linotype" w:eastAsia="Calibri" w:hAnsi="Palatino Linotype" w:cs="Times New Roman"/>
                <w:sz w:val="24"/>
                <w:szCs w:val="24"/>
                <w:lang w:val="en-GB"/>
              </w:rPr>
              <w:t>the organization. Using the proposed methodology, the use of talent management in a given organization is compared with theory.</w:t>
            </w:r>
          </w:p>
        </w:tc>
      </w:tr>
      <w:tr w:rsidR="00515B5F" w:rsidRPr="000C697A" w14:paraId="060D23C9" w14:textId="77777777" w:rsidTr="00F82F42">
        <w:trPr>
          <w:trHeight w:val="538"/>
        </w:trPr>
        <w:tc>
          <w:tcPr>
            <w:tcW w:w="2497" w:type="dxa"/>
            <w:tcBorders>
              <w:top w:val="single" w:sz="2" w:space="0" w:color="auto"/>
              <w:left w:val="double" w:sz="4" w:space="0" w:color="auto"/>
              <w:bottom w:val="single" w:sz="4" w:space="0" w:color="auto"/>
              <w:right w:val="single" w:sz="2" w:space="0" w:color="auto"/>
            </w:tcBorders>
            <w:hideMark/>
          </w:tcPr>
          <w:p w14:paraId="22423927" w14:textId="77777777" w:rsidR="00515B5F" w:rsidRPr="000C697A" w:rsidRDefault="00515B5F" w:rsidP="00F46480">
            <w:pPr>
              <w:spacing w:after="0" w:line="276"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lastRenderedPageBreak/>
              <w:t>Keywords</w:t>
            </w:r>
            <w:r w:rsidRPr="000C697A">
              <w:rPr>
                <w:rFonts w:ascii="Palatino Linotype" w:eastAsia="Calibri" w:hAnsi="Palatino Linotype" w:cs="Times New Roman"/>
                <w:b/>
                <w:sz w:val="24"/>
                <w:szCs w:val="24"/>
                <w:lang w:val="en-GB"/>
              </w:rPr>
              <w:t>:</w:t>
            </w:r>
          </w:p>
        </w:tc>
        <w:tc>
          <w:tcPr>
            <w:tcW w:w="5948" w:type="dxa"/>
            <w:tcBorders>
              <w:top w:val="single" w:sz="4" w:space="0" w:color="auto"/>
              <w:left w:val="single" w:sz="2" w:space="0" w:color="auto"/>
              <w:bottom w:val="single" w:sz="4" w:space="0" w:color="auto"/>
              <w:right w:val="double" w:sz="4" w:space="0" w:color="auto"/>
            </w:tcBorders>
          </w:tcPr>
          <w:p w14:paraId="619757B8" w14:textId="421904E5" w:rsidR="00515B5F" w:rsidRPr="000C697A" w:rsidRDefault="006F051D" w:rsidP="00F46480">
            <w:pPr>
              <w:spacing w:after="0" w:line="276" w:lineRule="auto"/>
              <w:rPr>
                <w:rFonts w:ascii="Palatino Linotype" w:eastAsia="MS Mincho" w:hAnsi="Palatino Linotype" w:cs="Times New Roman"/>
                <w:sz w:val="24"/>
                <w:szCs w:val="24"/>
                <w:lang w:val="en-GB"/>
              </w:rPr>
            </w:pPr>
            <w:r>
              <w:rPr>
                <w:rFonts w:ascii="Palatino Linotype" w:eastAsia="Calibri" w:hAnsi="Palatino Linotype" w:cs="Times New Roman"/>
                <w:sz w:val="24"/>
                <w:szCs w:val="24"/>
              </w:rPr>
              <w:t>talent, talent management, recruitment of employees, recruitment, talent development, employee development</w:t>
            </w:r>
          </w:p>
        </w:tc>
      </w:tr>
      <w:tr w:rsidR="00515B5F" w:rsidRPr="000C697A" w14:paraId="0075960F" w14:textId="77777777" w:rsidTr="00F82F42">
        <w:trPr>
          <w:trHeight w:val="353"/>
        </w:trPr>
        <w:tc>
          <w:tcPr>
            <w:tcW w:w="2497" w:type="dxa"/>
            <w:tcBorders>
              <w:top w:val="single" w:sz="2" w:space="0" w:color="auto"/>
              <w:left w:val="double" w:sz="4" w:space="0" w:color="auto"/>
              <w:bottom w:val="single" w:sz="4" w:space="0" w:color="auto"/>
              <w:right w:val="single" w:sz="2" w:space="0" w:color="auto"/>
            </w:tcBorders>
            <w:hideMark/>
          </w:tcPr>
          <w:p w14:paraId="412285C0" w14:textId="77777777" w:rsidR="00515B5F" w:rsidRPr="000C697A" w:rsidRDefault="00515B5F" w:rsidP="00F46480">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Názvy p</w:t>
            </w:r>
            <w:r w:rsidRPr="000C697A">
              <w:rPr>
                <w:rFonts w:ascii="Palatino Linotype" w:eastAsia="Calibri" w:hAnsi="Palatino Linotype" w:cs="Times New Roman"/>
                <w:b/>
                <w:sz w:val="24"/>
                <w:szCs w:val="24"/>
              </w:rPr>
              <w:t>říloh vázan</w:t>
            </w:r>
            <w:r>
              <w:rPr>
                <w:rFonts w:ascii="Palatino Linotype" w:eastAsia="Calibri" w:hAnsi="Palatino Linotype" w:cs="Times New Roman"/>
                <w:b/>
                <w:sz w:val="24"/>
                <w:szCs w:val="24"/>
              </w:rPr>
              <w:t>ých</w:t>
            </w:r>
            <w:r w:rsidRPr="000C697A">
              <w:rPr>
                <w:rFonts w:ascii="Palatino Linotype" w:eastAsia="Calibri" w:hAnsi="Palatino Linotype" w:cs="Times New Roman"/>
                <w:b/>
                <w:sz w:val="24"/>
                <w:szCs w:val="24"/>
              </w:rPr>
              <w:t xml:space="preserve"> v práci:</w:t>
            </w:r>
          </w:p>
        </w:tc>
        <w:tc>
          <w:tcPr>
            <w:tcW w:w="5948" w:type="dxa"/>
            <w:tcBorders>
              <w:top w:val="single" w:sz="2" w:space="0" w:color="auto"/>
              <w:left w:val="single" w:sz="2" w:space="0" w:color="auto"/>
              <w:bottom w:val="single" w:sz="4" w:space="0" w:color="auto"/>
              <w:right w:val="double" w:sz="4" w:space="0" w:color="auto"/>
            </w:tcBorders>
          </w:tcPr>
          <w:p w14:paraId="6471E546" w14:textId="654393BD" w:rsidR="00515B5F" w:rsidRPr="000C697A" w:rsidRDefault="00032B86" w:rsidP="00F46480">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Příloha č. 1: Dotazník</w:t>
            </w:r>
          </w:p>
        </w:tc>
      </w:tr>
      <w:tr w:rsidR="00515B5F" w:rsidRPr="000C697A" w14:paraId="16A77DB9" w14:textId="77777777" w:rsidTr="00F82F42">
        <w:trPr>
          <w:trHeight w:val="353"/>
        </w:trPr>
        <w:tc>
          <w:tcPr>
            <w:tcW w:w="2497" w:type="dxa"/>
            <w:tcBorders>
              <w:top w:val="single" w:sz="2" w:space="0" w:color="auto"/>
              <w:left w:val="double" w:sz="4" w:space="0" w:color="auto"/>
              <w:bottom w:val="single" w:sz="4" w:space="0" w:color="auto"/>
              <w:right w:val="single" w:sz="2" w:space="0" w:color="auto"/>
            </w:tcBorders>
          </w:tcPr>
          <w:p w14:paraId="3A0A78F1" w14:textId="77777777" w:rsidR="00515B5F" w:rsidRDefault="00515B5F" w:rsidP="00F46480">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 xml:space="preserve">Počet literatury </w:t>
            </w:r>
            <w:r>
              <w:rPr>
                <w:rFonts w:ascii="Palatino Linotype" w:eastAsia="Calibri" w:hAnsi="Palatino Linotype" w:cs="Times New Roman"/>
                <w:b/>
                <w:sz w:val="24"/>
                <w:szCs w:val="24"/>
              </w:rPr>
              <w:br/>
              <w:t>a zdrojů:</w:t>
            </w:r>
          </w:p>
        </w:tc>
        <w:tc>
          <w:tcPr>
            <w:tcW w:w="5948" w:type="dxa"/>
            <w:tcBorders>
              <w:top w:val="single" w:sz="2" w:space="0" w:color="auto"/>
              <w:left w:val="single" w:sz="2" w:space="0" w:color="auto"/>
              <w:bottom w:val="single" w:sz="4" w:space="0" w:color="auto"/>
              <w:right w:val="double" w:sz="4" w:space="0" w:color="auto"/>
            </w:tcBorders>
          </w:tcPr>
          <w:p w14:paraId="3ECE97EF" w14:textId="3964499E" w:rsidR="00515B5F" w:rsidRPr="000C697A" w:rsidRDefault="00EB61CE" w:rsidP="00F46480">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59</w:t>
            </w:r>
          </w:p>
        </w:tc>
      </w:tr>
      <w:tr w:rsidR="00515B5F" w:rsidRPr="000C697A" w14:paraId="6D64726D" w14:textId="77777777" w:rsidTr="00F82F42">
        <w:trPr>
          <w:trHeight w:val="58"/>
        </w:trPr>
        <w:tc>
          <w:tcPr>
            <w:tcW w:w="2497" w:type="dxa"/>
            <w:tcBorders>
              <w:top w:val="single" w:sz="4" w:space="0" w:color="auto"/>
              <w:left w:val="double" w:sz="4" w:space="0" w:color="auto"/>
              <w:bottom w:val="double" w:sz="4" w:space="0" w:color="auto"/>
              <w:right w:val="single" w:sz="2" w:space="0" w:color="auto"/>
            </w:tcBorders>
            <w:hideMark/>
          </w:tcPr>
          <w:p w14:paraId="328EEA24" w14:textId="77777777" w:rsidR="00515B5F" w:rsidRPr="000C697A" w:rsidRDefault="00515B5F" w:rsidP="00F46480">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Rozsah práce:</w:t>
            </w:r>
          </w:p>
        </w:tc>
        <w:tc>
          <w:tcPr>
            <w:tcW w:w="5948" w:type="dxa"/>
            <w:tcBorders>
              <w:top w:val="single" w:sz="4" w:space="0" w:color="auto"/>
              <w:left w:val="single" w:sz="2" w:space="0" w:color="auto"/>
              <w:bottom w:val="double" w:sz="4" w:space="0" w:color="auto"/>
              <w:right w:val="double" w:sz="4" w:space="0" w:color="auto"/>
            </w:tcBorders>
          </w:tcPr>
          <w:p w14:paraId="2FB928F1" w14:textId="5BCE6AD9" w:rsidR="00515B5F" w:rsidRPr="000C697A" w:rsidRDefault="006E1868" w:rsidP="00F46480">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71</w:t>
            </w:r>
            <w:r w:rsidR="00515B5F" w:rsidRPr="000C697A">
              <w:rPr>
                <w:rFonts w:ascii="Palatino Linotype" w:eastAsia="Calibri" w:hAnsi="Palatino Linotype" w:cs="Times New Roman"/>
                <w:sz w:val="24"/>
                <w:szCs w:val="24"/>
              </w:rPr>
              <w:t xml:space="preserve"> s. (</w:t>
            </w:r>
            <w:r>
              <w:rPr>
                <w:rFonts w:ascii="Palatino Linotype" w:eastAsia="Calibri" w:hAnsi="Palatino Linotype" w:cs="Times New Roman"/>
                <w:sz w:val="24"/>
                <w:szCs w:val="24"/>
              </w:rPr>
              <w:t xml:space="preserve">88 </w:t>
            </w:r>
            <w:r w:rsidR="00DA54E3">
              <w:rPr>
                <w:rFonts w:ascii="Palatino Linotype" w:eastAsia="Calibri" w:hAnsi="Palatino Linotype" w:cs="Times New Roman"/>
                <w:sz w:val="24"/>
                <w:szCs w:val="24"/>
              </w:rPr>
              <w:t>782</w:t>
            </w:r>
            <w:r w:rsidR="00515B5F" w:rsidRPr="000C697A">
              <w:rPr>
                <w:rFonts w:ascii="Palatino Linotype" w:eastAsia="Calibri" w:hAnsi="Palatino Linotype" w:cs="Times New Roman"/>
                <w:i/>
                <w:sz w:val="24"/>
                <w:szCs w:val="24"/>
              </w:rPr>
              <w:t xml:space="preserve"> </w:t>
            </w:r>
            <w:r w:rsidR="00515B5F" w:rsidRPr="000C697A">
              <w:rPr>
                <w:rFonts w:ascii="Palatino Linotype" w:eastAsia="Calibri" w:hAnsi="Palatino Linotype" w:cs="Times New Roman"/>
                <w:sz w:val="24"/>
                <w:szCs w:val="24"/>
              </w:rPr>
              <w:t>znaků s mezerami)</w:t>
            </w:r>
          </w:p>
        </w:tc>
      </w:tr>
    </w:tbl>
    <w:p w14:paraId="217A091E" w14:textId="77777777" w:rsidR="00CB3BD4" w:rsidRDefault="00CB3BD4" w:rsidP="00515B5F">
      <w:pPr>
        <w:rPr>
          <w:rFonts w:ascii="Palatino Linotype" w:hAnsi="Palatino Linotype" w:cs="Times New Roman"/>
          <w:sz w:val="24"/>
          <w:szCs w:val="24"/>
        </w:rPr>
      </w:pPr>
    </w:p>
    <w:p w14:paraId="285EB378" w14:textId="77777777" w:rsidR="008572FC" w:rsidRDefault="008572FC">
      <w:pPr>
        <w:rPr>
          <w:rFonts w:ascii="Palatino Linotype" w:hAnsi="Palatino Linotype" w:cs="Times New Roman"/>
          <w:sz w:val="24"/>
          <w:szCs w:val="24"/>
        </w:rPr>
      </w:pPr>
    </w:p>
    <w:p w14:paraId="2DAD96D5" w14:textId="77777777" w:rsidR="008572FC" w:rsidRDefault="008572FC">
      <w:pPr>
        <w:rPr>
          <w:rFonts w:ascii="Palatino Linotype" w:hAnsi="Palatino Linotype" w:cs="Times New Roman"/>
          <w:sz w:val="24"/>
          <w:szCs w:val="24"/>
        </w:rPr>
      </w:pPr>
      <w:r>
        <w:rPr>
          <w:rFonts w:ascii="Palatino Linotype" w:hAnsi="Palatino Linotype" w:cs="Times New Roman"/>
          <w:sz w:val="24"/>
          <w:szCs w:val="24"/>
        </w:rPr>
        <w:br w:type="page"/>
      </w:r>
    </w:p>
    <w:sdt>
      <w:sdtPr>
        <w:rPr>
          <w:rFonts w:asciiTheme="minorHAnsi" w:eastAsiaTheme="minorHAnsi" w:hAnsiTheme="minorHAnsi" w:cstheme="minorBidi"/>
          <w:b w:val="0"/>
          <w:color w:val="auto"/>
          <w:sz w:val="22"/>
          <w:szCs w:val="22"/>
          <w:lang w:val="cs-CZ"/>
        </w:rPr>
        <w:id w:val="1572692820"/>
        <w:docPartObj>
          <w:docPartGallery w:val="Table of Contents"/>
          <w:docPartUnique/>
        </w:docPartObj>
      </w:sdtPr>
      <w:sdtEndPr>
        <w:rPr>
          <w:bCs/>
        </w:rPr>
      </w:sdtEndPr>
      <w:sdtContent>
        <w:p w14:paraId="1E9AA039" w14:textId="1A29EFC7" w:rsidR="008572FC" w:rsidRDefault="008572FC" w:rsidP="008572FC">
          <w:pPr>
            <w:pStyle w:val="Nadpisobsahu"/>
            <w:numPr>
              <w:ilvl w:val="0"/>
              <w:numId w:val="0"/>
            </w:numPr>
            <w:ind w:left="360" w:hanging="360"/>
          </w:pPr>
          <w:r>
            <w:rPr>
              <w:lang w:val="cs-CZ"/>
            </w:rPr>
            <w:t>Obsah</w:t>
          </w:r>
        </w:p>
        <w:p w14:paraId="43EC7F3D" w14:textId="21C1BD08" w:rsidR="00445381" w:rsidRPr="00445381" w:rsidRDefault="008572FC">
          <w:pPr>
            <w:pStyle w:val="Obsah1"/>
            <w:tabs>
              <w:tab w:val="right" w:leader="dot" w:pos="8544"/>
            </w:tabs>
            <w:rPr>
              <w:rFonts w:ascii="Palatino Linotype" w:eastAsiaTheme="minorEastAsia" w:hAnsi="Palatino Linotype"/>
              <w:noProof/>
              <w:sz w:val="24"/>
              <w:szCs w:val="24"/>
              <w:lang w:val="en-US"/>
            </w:rPr>
          </w:pPr>
          <w:r>
            <w:fldChar w:fldCharType="begin"/>
          </w:r>
          <w:r>
            <w:instrText xml:space="preserve"> TOC \o "1-3" \h \z \u </w:instrText>
          </w:r>
          <w:r>
            <w:fldChar w:fldCharType="separate"/>
          </w:r>
          <w:hyperlink w:anchor="_Toc98874372" w:history="1">
            <w:r w:rsidR="00445381" w:rsidRPr="00445381">
              <w:rPr>
                <w:rStyle w:val="Hypertextovodkaz"/>
                <w:rFonts w:ascii="Palatino Linotype" w:eastAsia="Calibri" w:hAnsi="Palatino Linotype" w:cs="Times New Roman"/>
                <w:b/>
                <w:noProof/>
                <w:kern w:val="32"/>
                <w:sz w:val="24"/>
                <w:szCs w:val="24"/>
                <w:lang w:eastAsia="cs-CZ"/>
              </w:rPr>
              <w:t>Anotace</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_Toc98874372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5</w:t>
            </w:r>
            <w:r w:rsidR="00445381" w:rsidRPr="00445381">
              <w:rPr>
                <w:rFonts w:ascii="Palatino Linotype" w:hAnsi="Palatino Linotype"/>
                <w:noProof/>
                <w:webHidden/>
                <w:sz w:val="24"/>
                <w:szCs w:val="24"/>
              </w:rPr>
              <w:fldChar w:fldCharType="end"/>
            </w:r>
          </w:hyperlink>
        </w:p>
        <w:p w14:paraId="62DA1DC7" w14:textId="79A86282" w:rsidR="00445381" w:rsidRPr="00445381" w:rsidRDefault="00A67699">
          <w:pPr>
            <w:pStyle w:val="Obsah1"/>
            <w:tabs>
              <w:tab w:val="right" w:leader="dot" w:pos="8544"/>
            </w:tabs>
            <w:rPr>
              <w:rFonts w:ascii="Palatino Linotype" w:eastAsiaTheme="minorEastAsia" w:hAnsi="Palatino Linotype"/>
              <w:noProof/>
              <w:sz w:val="24"/>
              <w:szCs w:val="24"/>
              <w:lang w:val="en-US"/>
            </w:rPr>
          </w:pPr>
          <w:hyperlink w:anchor="_Toc98874373" w:history="1">
            <w:r w:rsidR="00445381" w:rsidRPr="00445381">
              <w:rPr>
                <w:rStyle w:val="Hypertextovodkaz"/>
                <w:rFonts w:ascii="Palatino Linotype" w:hAnsi="Palatino Linotype"/>
                <w:noProof/>
                <w:sz w:val="24"/>
                <w:szCs w:val="24"/>
              </w:rPr>
              <w:t>Úvod</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_Toc98874373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8</w:t>
            </w:r>
            <w:r w:rsidR="00445381" w:rsidRPr="00445381">
              <w:rPr>
                <w:rFonts w:ascii="Palatino Linotype" w:hAnsi="Palatino Linotype"/>
                <w:noProof/>
                <w:webHidden/>
                <w:sz w:val="24"/>
                <w:szCs w:val="24"/>
              </w:rPr>
              <w:fldChar w:fldCharType="end"/>
            </w:r>
          </w:hyperlink>
        </w:p>
        <w:p w14:paraId="64B5343B" w14:textId="6376CF14" w:rsidR="00445381" w:rsidRPr="00445381" w:rsidRDefault="00A67699">
          <w:pPr>
            <w:pStyle w:val="Obsah1"/>
            <w:tabs>
              <w:tab w:val="right" w:leader="dot" w:pos="8544"/>
            </w:tabs>
            <w:rPr>
              <w:rFonts w:ascii="Palatino Linotype" w:eastAsiaTheme="minorEastAsia" w:hAnsi="Palatino Linotype"/>
              <w:noProof/>
              <w:sz w:val="24"/>
              <w:szCs w:val="24"/>
              <w:lang w:val="en-US"/>
            </w:rPr>
          </w:pPr>
          <w:hyperlink w:anchor="_Toc98874374" w:history="1">
            <w:r w:rsidR="00445381" w:rsidRPr="00445381">
              <w:rPr>
                <w:rStyle w:val="Hypertextovodkaz"/>
                <w:rFonts w:ascii="Palatino Linotype" w:hAnsi="Palatino Linotype"/>
                <w:noProof/>
                <w:sz w:val="24"/>
                <w:szCs w:val="24"/>
              </w:rPr>
              <w:t>I. Teoretická část</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_Toc98874374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9</w:t>
            </w:r>
            <w:r w:rsidR="00445381" w:rsidRPr="00445381">
              <w:rPr>
                <w:rFonts w:ascii="Palatino Linotype" w:hAnsi="Palatino Linotype"/>
                <w:noProof/>
                <w:webHidden/>
                <w:sz w:val="24"/>
                <w:szCs w:val="24"/>
              </w:rPr>
              <w:fldChar w:fldCharType="end"/>
            </w:r>
          </w:hyperlink>
        </w:p>
        <w:p w14:paraId="16A1AC94" w14:textId="6C8688DD" w:rsidR="00445381" w:rsidRPr="00445381" w:rsidRDefault="00A67699">
          <w:pPr>
            <w:pStyle w:val="Obsah2"/>
            <w:tabs>
              <w:tab w:val="left" w:pos="660"/>
              <w:tab w:val="right" w:leader="dot" w:pos="8544"/>
            </w:tabs>
            <w:rPr>
              <w:rFonts w:ascii="Palatino Linotype" w:eastAsiaTheme="minorEastAsia" w:hAnsi="Palatino Linotype"/>
              <w:noProof/>
              <w:sz w:val="24"/>
              <w:szCs w:val="24"/>
              <w:lang w:val="en-US"/>
            </w:rPr>
          </w:pPr>
          <w:hyperlink w:anchor="_Toc98874375" w:history="1">
            <w:r w:rsidR="00445381" w:rsidRPr="00445381">
              <w:rPr>
                <w:rStyle w:val="Hypertextovodkaz"/>
                <w:rFonts w:ascii="Palatino Linotype" w:hAnsi="Palatino Linotype"/>
                <w:noProof/>
                <w:sz w:val="24"/>
                <w:szCs w:val="24"/>
              </w:rPr>
              <w:t>1.</w:t>
            </w:r>
            <w:r w:rsidR="00445381" w:rsidRPr="00445381">
              <w:rPr>
                <w:rFonts w:ascii="Palatino Linotype" w:eastAsiaTheme="minorEastAsia" w:hAnsi="Palatino Linotype"/>
                <w:noProof/>
                <w:sz w:val="24"/>
                <w:szCs w:val="24"/>
                <w:lang w:val="en-US"/>
              </w:rPr>
              <w:tab/>
            </w:r>
            <w:r w:rsidR="00445381" w:rsidRPr="00445381">
              <w:rPr>
                <w:rStyle w:val="Hypertextovodkaz"/>
                <w:rFonts w:ascii="Palatino Linotype" w:hAnsi="Palatino Linotype"/>
                <w:noProof/>
                <w:sz w:val="24"/>
                <w:szCs w:val="24"/>
              </w:rPr>
              <w:t>Základní pojmy talent managementu</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_Toc98874375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9</w:t>
            </w:r>
            <w:r w:rsidR="00445381" w:rsidRPr="00445381">
              <w:rPr>
                <w:rFonts w:ascii="Palatino Linotype" w:hAnsi="Palatino Linotype"/>
                <w:noProof/>
                <w:webHidden/>
                <w:sz w:val="24"/>
                <w:szCs w:val="24"/>
              </w:rPr>
              <w:fldChar w:fldCharType="end"/>
            </w:r>
          </w:hyperlink>
        </w:p>
        <w:p w14:paraId="536667E1" w14:textId="300601C4" w:rsidR="00445381" w:rsidRPr="00445381" w:rsidRDefault="00A67699">
          <w:pPr>
            <w:pStyle w:val="Obsah3"/>
            <w:tabs>
              <w:tab w:val="left" w:pos="1100"/>
              <w:tab w:val="right" w:leader="dot" w:pos="8544"/>
            </w:tabs>
            <w:rPr>
              <w:rFonts w:ascii="Palatino Linotype" w:eastAsiaTheme="minorEastAsia" w:hAnsi="Palatino Linotype"/>
              <w:noProof/>
              <w:sz w:val="24"/>
              <w:szCs w:val="24"/>
              <w:lang w:val="en-US"/>
            </w:rPr>
          </w:pPr>
          <w:hyperlink w:anchor="_Toc98874376" w:history="1">
            <w:r w:rsidR="00445381" w:rsidRPr="00445381">
              <w:rPr>
                <w:rStyle w:val="Hypertextovodkaz"/>
                <w:rFonts w:ascii="Palatino Linotype" w:hAnsi="Palatino Linotype"/>
                <w:noProof/>
                <w:sz w:val="24"/>
                <w:szCs w:val="24"/>
              </w:rPr>
              <w:t>1.1</w:t>
            </w:r>
            <w:r w:rsidR="00445381" w:rsidRPr="00445381">
              <w:rPr>
                <w:rFonts w:ascii="Palatino Linotype" w:eastAsiaTheme="minorEastAsia" w:hAnsi="Palatino Linotype"/>
                <w:noProof/>
                <w:sz w:val="24"/>
                <w:szCs w:val="24"/>
                <w:lang w:val="en-US"/>
              </w:rPr>
              <w:tab/>
            </w:r>
            <w:r w:rsidR="00445381" w:rsidRPr="00445381">
              <w:rPr>
                <w:rStyle w:val="Hypertextovodkaz"/>
                <w:rFonts w:ascii="Palatino Linotype" w:hAnsi="Palatino Linotype"/>
                <w:noProof/>
                <w:sz w:val="24"/>
                <w:szCs w:val="24"/>
              </w:rPr>
              <w:t>Talent</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_Toc98874376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9</w:t>
            </w:r>
            <w:r w:rsidR="00445381" w:rsidRPr="00445381">
              <w:rPr>
                <w:rFonts w:ascii="Palatino Linotype" w:hAnsi="Palatino Linotype"/>
                <w:noProof/>
                <w:webHidden/>
                <w:sz w:val="24"/>
                <w:szCs w:val="24"/>
              </w:rPr>
              <w:fldChar w:fldCharType="end"/>
            </w:r>
          </w:hyperlink>
        </w:p>
        <w:p w14:paraId="1AAC12D5" w14:textId="0296B77C" w:rsidR="00445381" w:rsidRPr="00445381" w:rsidRDefault="00A67699">
          <w:pPr>
            <w:pStyle w:val="Obsah3"/>
            <w:tabs>
              <w:tab w:val="left" w:pos="1100"/>
              <w:tab w:val="right" w:leader="dot" w:pos="8544"/>
            </w:tabs>
            <w:rPr>
              <w:rFonts w:ascii="Palatino Linotype" w:eastAsiaTheme="minorEastAsia" w:hAnsi="Palatino Linotype"/>
              <w:noProof/>
              <w:sz w:val="24"/>
              <w:szCs w:val="24"/>
              <w:lang w:val="en-US"/>
            </w:rPr>
          </w:pPr>
          <w:hyperlink w:anchor="_Toc98874377" w:history="1">
            <w:r w:rsidR="00445381" w:rsidRPr="00445381">
              <w:rPr>
                <w:rStyle w:val="Hypertextovodkaz"/>
                <w:rFonts w:ascii="Palatino Linotype" w:hAnsi="Palatino Linotype"/>
                <w:noProof/>
                <w:sz w:val="24"/>
                <w:szCs w:val="24"/>
              </w:rPr>
              <w:t>1.2</w:t>
            </w:r>
            <w:r w:rsidR="00445381" w:rsidRPr="00445381">
              <w:rPr>
                <w:rFonts w:ascii="Palatino Linotype" w:eastAsiaTheme="minorEastAsia" w:hAnsi="Palatino Linotype"/>
                <w:noProof/>
                <w:sz w:val="24"/>
                <w:szCs w:val="24"/>
                <w:lang w:val="en-US"/>
              </w:rPr>
              <w:tab/>
            </w:r>
            <w:r w:rsidR="00445381" w:rsidRPr="00445381">
              <w:rPr>
                <w:rStyle w:val="Hypertextovodkaz"/>
                <w:rFonts w:ascii="Palatino Linotype" w:hAnsi="Palatino Linotype"/>
                <w:noProof/>
                <w:sz w:val="24"/>
                <w:szCs w:val="24"/>
              </w:rPr>
              <w:t>Talent management</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_Toc98874377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11</w:t>
            </w:r>
            <w:r w:rsidR="00445381" w:rsidRPr="00445381">
              <w:rPr>
                <w:rFonts w:ascii="Palatino Linotype" w:hAnsi="Palatino Linotype"/>
                <w:noProof/>
                <w:webHidden/>
                <w:sz w:val="24"/>
                <w:szCs w:val="24"/>
              </w:rPr>
              <w:fldChar w:fldCharType="end"/>
            </w:r>
          </w:hyperlink>
        </w:p>
        <w:p w14:paraId="565B4507" w14:textId="2FB4DE9A" w:rsidR="00445381" w:rsidRPr="00445381" w:rsidRDefault="00A67699">
          <w:pPr>
            <w:pStyle w:val="Obsah3"/>
            <w:tabs>
              <w:tab w:val="left" w:pos="1100"/>
              <w:tab w:val="right" w:leader="dot" w:pos="8544"/>
            </w:tabs>
            <w:rPr>
              <w:rFonts w:ascii="Palatino Linotype" w:eastAsiaTheme="minorEastAsia" w:hAnsi="Palatino Linotype"/>
              <w:noProof/>
              <w:sz w:val="24"/>
              <w:szCs w:val="24"/>
              <w:lang w:val="en-US"/>
            </w:rPr>
          </w:pPr>
          <w:hyperlink w:anchor="_Toc98874378" w:history="1">
            <w:r w:rsidR="00445381" w:rsidRPr="00445381">
              <w:rPr>
                <w:rStyle w:val="Hypertextovodkaz"/>
                <w:rFonts w:ascii="Palatino Linotype" w:hAnsi="Palatino Linotype"/>
                <w:noProof/>
                <w:sz w:val="24"/>
                <w:szCs w:val="24"/>
              </w:rPr>
              <w:t>1.3</w:t>
            </w:r>
            <w:r w:rsidR="00445381" w:rsidRPr="00445381">
              <w:rPr>
                <w:rFonts w:ascii="Palatino Linotype" w:eastAsiaTheme="minorEastAsia" w:hAnsi="Palatino Linotype"/>
                <w:noProof/>
                <w:sz w:val="24"/>
                <w:szCs w:val="24"/>
                <w:lang w:val="en-US"/>
              </w:rPr>
              <w:tab/>
            </w:r>
            <w:r w:rsidR="00445381" w:rsidRPr="00445381">
              <w:rPr>
                <w:rStyle w:val="Hypertextovodkaz"/>
                <w:rFonts w:ascii="Palatino Linotype" w:hAnsi="Palatino Linotype"/>
                <w:noProof/>
                <w:sz w:val="24"/>
                <w:szCs w:val="24"/>
              </w:rPr>
              <w:t>Strategie talent managementu</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_Toc98874378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13</w:t>
            </w:r>
            <w:r w:rsidR="00445381" w:rsidRPr="00445381">
              <w:rPr>
                <w:rFonts w:ascii="Palatino Linotype" w:hAnsi="Palatino Linotype"/>
                <w:noProof/>
                <w:webHidden/>
                <w:sz w:val="24"/>
                <w:szCs w:val="24"/>
              </w:rPr>
              <w:fldChar w:fldCharType="end"/>
            </w:r>
          </w:hyperlink>
        </w:p>
        <w:p w14:paraId="0673FA9C" w14:textId="68D696FC" w:rsidR="00445381" w:rsidRPr="00445381" w:rsidRDefault="00A67699">
          <w:pPr>
            <w:pStyle w:val="Obsah3"/>
            <w:tabs>
              <w:tab w:val="left" w:pos="1100"/>
              <w:tab w:val="right" w:leader="dot" w:pos="8544"/>
            </w:tabs>
            <w:rPr>
              <w:rFonts w:ascii="Palatino Linotype" w:eastAsiaTheme="minorEastAsia" w:hAnsi="Palatino Linotype"/>
              <w:noProof/>
              <w:sz w:val="24"/>
              <w:szCs w:val="24"/>
              <w:lang w:val="en-US"/>
            </w:rPr>
          </w:pPr>
          <w:hyperlink w:anchor="_Toc98874379" w:history="1">
            <w:r w:rsidR="00445381" w:rsidRPr="00445381">
              <w:rPr>
                <w:rStyle w:val="Hypertextovodkaz"/>
                <w:rFonts w:ascii="Palatino Linotype" w:hAnsi="Palatino Linotype"/>
                <w:noProof/>
                <w:sz w:val="24"/>
                <w:szCs w:val="24"/>
              </w:rPr>
              <w:t>1.4</w:t>
            </w:r>
            <w:r w:rsidR="00445381" w:rsidRPr="00445381">
              <w:rPr>
                <w:rFonts w:ascii="Palatino Linotype" w:eastAsiaTheme="minorEastAsia" w:hAnsi="Palatino Linotype"/>
                <w:noProof/>
                <w:sz w:val="24"/>
                <w:szCs w:val="24"/>
                <w:lang w:val="en-US"/>
              </w:rPr>
              <w:tab/>
            </w:r>
            <w:r w:rsidR="00445381" w:rsidRPr="00445381">
              <w:rPr>
                <w:rStyle w:val="Hypertextovodkaz"/>
                <w:rFonts w:ascii="Palatino Linotype" w:hAnsi="Palatino Linotype"/>
                <w:noProof/>
                <w:sz w:val="24"/>
                <w:szCs w:val="24"/>
              </w:rPr>
              <w:t>Procesy talent managementu</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_Toc98874379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16</w:t>
            </w:r>
            <w:r w:rsidR="00445381" w:rsidRPr="00445381">
              <w:rPr>
                <w:rFonts w:ascii="Palatino Linotype" w:hAnsi="Palatino Linotype"/>
                <w:noProof/>
                <w:webHidden/>
                <w:sz w:val="24"/>
                <w:szCs w:val="24"/>
              </w:rPr>
              <w:fldChar w:fldCharType="end"/>
            </w:r>
          </w:hyperlink>
        </w:p>
        <w:p w14:paraId="2A61D6B7" w14:textId="761CE9B4" w:rsidR="00445381" w:rsidRPr="00445381" w:rsidRDefault="00A67699">
          <w:pPr>
            <w:pStyle w:val="Obsah2"/>
            <w:tabs>
              <w:tab w:val="left" w:pos="660"/>
              <w:tab w:val="right" w:leader="dot" w:pos="8544"/>
            </w:tabs>
            <w:rPr>
              <w:rFonts w:ascii="Palatino Linotype" w:eastAsiaTheme="minorEastAsia" w:hAnsi="Palatino Linotype"/>
              <w:noProof/>
              <w:sz w:val="24"/>
              <w:szCs w:val="24"/>
              <w:lang w:val="en-US"/>
            </w:rPr>
          </w:pPr>
          <w:hyperlink w:anchor="_Toc98874380" w:history="1">
            <w:r w:rsidR="00445381" w:rsidRPr="00445381">
              <w:rPr>
                <w:rStyle w:val="Hypertextovodkaz"/>
                <w:rFonts w:ascii="Palatino Linotype" w:hAnsi="Palatino Linotype"/>
                <w:noProof/>
                <w:sz w:val="24"/>
                <w:szCs w:val="24"/>
              </w:rPr>
              <w:t>2.</w:t>
            </w:r>
            <w:r w:rsidR="00445381" w:rsidRPr="00445381">
              <w:rPr>
                <w:rFonts w:ascii="Palatino Linotype" w:eastAsiaTheme="minorEastAsia" w:hAnsi="Palatino Linotype"/>
                <w:noProof/>
                <w:sz w:val="24"/>
                <w:szCs w:val="24"/>
                <w:lang w:val="en-US"/>
              </w:rPr>
              <w:tab/>
            </w:r>
            <w:r w:rsidR="00445381" w:rsidRPr="00445381">
              <w:rPr>
                <w:rStyle w:val="Hypertextovodkaz"/>
                <w:rFonts w:ascii="Palatino Linotype" w:hAnsi="Palatino Linotype"/>
                <w:noProof/>
                <w:sz w:val="24"/>
                <w:szCs w:val="24"/>
              </w:rPr>
              <w:t>Základní pojmy získávání a výběru zaměstnanců</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_Toc98874380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19</w:t>
            </w:r>
            <w:r w:rsidR="00445381" w:rsidRPr="00445381">
              <w:rPr>
                <w:rFonts w:ascii="Palatino Linotype" w:hAnsi="Palatino Linotype"/>
                <w:noProof/>
                <w:webHidden/>
                <w:sz w:val="24"/>
                <w:szCs w:val="24"/>
              </w:rPr>
              <w:fldChar w:fldCharType="end"/>
            </w:r>
          </w:hyperlink>
        </w:p>
        <w:p w14:paraId="0676EC1F" w14:textId="212739D3" w:rsidR="00445381" w:rsidRPr="00445381" w:rsidRDefault="00A67699">
          <w:pPr>
            <w:pStyle w:val="Obsah3"/>
            <w:tabs>
              <w:tab w:val="right" w:leader="dot" w:pos="8544"/>
            </w:tabs>
            <w:rPr>
              <w:rFonts w:ascii="Palatino Linotype" w:eastAsiaTheme="minorEastAsia" w:hAnsi="Palatino Linotype"/>
              <w:noProof/>
              <w:sz w:val="24"/>
              <w:szCs w:val="24"/>
              <w:lang w:val="en-US"/>
            </w:rPr>
          </w:pPr>
          <w:hyperlink w:anchor="_Toc98874381" w:history="1">
            <w:r w:rsidR="00445381" w:rsidRPr="00445381">
              <w:rPr>
                <w:rStyle w:val="Hypertextovodkaz"/>
                <w:rFonts w:ascii="Palatino Linotype" w:hAnsi="Palatino Linotype"/>
                <w:noProof/>
                <w:sz w:val="24"/>
                <w:szCs w:val="24"/>
              </w:rPr>
              <w:t xml:space="preserve">2.1  </w:t>
            </w:r>
            <w:r w:rsidR="00992444">
              <w:rPr>
                <w:rStyle w:val="Hypertextovodkaz"/>
                <w:rFonts w:ascii="Palatino Linotype" w:hAnsi="Palatino Linotype"/>
                <w:noProof/>
                <w:sz w:val="24"/>
                <w:szCs w:val="24"/>
              </w:rPr>
              <w:t xml:space="preserve">    </w:t>
            </w:r>
            <w:r w:rsidR="00445381" w:rsidRPr="00445381">
              <w:rPr>
                <w:rStyle w:val="Hypertextovodkaz"/>
                <w:rFonts w:ascii="Palatino Linotype" w:hAnsi="Palatino Linotype"/>
                <w:noProof/>
                <w:sz w:val="24"/>
                <w:szCs w:val="24"/>
              </w:rPr>
              <w:t>Získávání a výběr zaměstnanců</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_Toc98874381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19</w:t>
            </w:r>
            <w:r w:rsidR="00445381" w:rsidRPr="00445381">
              <w:rPr>
                <w:rFonts w:ascii="Palatino Linotype" w:hAnsi="Palatino Linotype"/>
                <w:noProof/>
                <w:webHidden/>
                <w:sz w:val="24"/>
                <w:szCs w:val="24"/>
              </w:rPr>
              <w:fldChar w:fldCharType="end"/>
            </w:r>
          </w:hyperlink>
        </w:p>
        <w:p w14:paraId="1B4D193C" w14:textId="15ABE122" w:rsidR="00445381" w:rsidRPr="00445381" w:rsidRDefault="00A67699">
          <w:pPr>
            <w:pStyle w:val="Obsah3"/>
            <w:tabs>
              <w:tab w:val="left" w:pos="1100"/>
              <w:tab w:val="right" w:leader="dot" w:pos="8544"/>
            </w:tabs>
            <w:rPr>
              <w:rFonts w:ascii="Palatino Linotype" w:eastAsiaTheme="minorEastAsia" w:hAnsi="Palatino Linotype"/>
              <w:noProof/>
              <w:sz w:val="24"/>
              <w:szCs w:val="24"/>
              <w:lang w:val="en-US"/>
            </w:rPr>
          </w:pPr>
          <w:hyperlink w:anchor="_Toc98874382" w:history="1">
            <w:r w:rsidR="00445381" w:rsidRPr="00445381">
              <w:rPr>
                <w:rStyle w:val="Hypertextovodkaz"/>
                <w:rFonts w:ascii="Palatino Linotype" w:hAnsi="Palatino Linotype"/>
                <w:noProof/>
                <w:sz w:val="24"/>
                <w:szCs w:val="24"/>
              </w:rPr>
              <w:t>2.2</w:t>
            </w:r>
            <w:r w:rsidR="00445381" w:rsidRPr="00445381">
              <w:rPr>
                <w:rFonts w:ascii="Palatino Linotype" w:eastAsiaTheme="minorEastAsia" w:hAnsi="Palatino Linotype"/>
                <w:noProof/>
                <w:sz w:val="24"/>
                <w:szCs w:val="24"/>
                <w:lang w:val="en-US"/>
              </w:rPr>
              <w:tab/>
            </w:r>
            <w:r w:rsidR="00445381" w:rsidRPr="00445381">
              <w:rPr>
                <w:rStyle w:val="Hypertextovodkaz"/>
                <w:rFonts w:ascii="Palatino Linotype" w:hAnsi="Palatino Linotype"/>
                <w:noProof/>
                <w:sz w:val="24"/>
                <w:szCs w:val="24"/>
              </w:rPr>
              <w:t>Metody výběru zaměstnanců</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_Toc98874382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21</w:t>
            </w:r>
            <w:r w:rsidR="00445381" w:rsidRPr="00445381">
              <w:rPr>
                <w:rFonts w:ascii="Palatino Linotype" w:hAnsi="Palatino Linotype"/>
                <w:noProof/>
                <w:webHidden/>
                <w:sz w:val="24"/>
                <w:szCs w:val="24"/>
              </w:rPr>
              <w:fldChar w:fldCharType="end"/>
            </w:r>
          </w:hyperlink>
        </w:p>
        <w:p w14:paraId="77CDE092" w14:textId="09181765" w:rsidR="00445381" w:rsidRPr="00445381" w:rsidRDefault="00A67699">
          <w:pPr>
            <w:pStyle w:val="Obsah2"/>
            <w:tabs>
              <w:tab w:val="left" w:pos="660"/>
              <w:tab w:val="right" w:leader="dot" w:pos="8544"/>
            </w:tabs>
            <w:rPr>
              <w:rFonts w:ascii="Palatino Linotype" w:eastAsiaTheme="minorEastAsia" w:hAnsi="Palatino Linotype"/>
              <w:noProof/>
              <w:sz w:val="24"/>
              <w:szCs w:val="24"/>
              <w:lang w:val="en-US"/>
            </w:rPr>
          </w:pPr>
          <w:hyperlink w:anchor="_Toc98874383" w:history="1">
            <w:r w:rsidR="00445381" w:rsidRPr="00445381">
              <w:rPr>
                <w:rStyle w:val="Hypertextovodkaz"/>
                <w:rFonts w:ascii="Palatino Linotype" w:hAnsi="Palatino Linotype"/>
                <w:noProof/>
                <w:sz w:val="24"/>
                <w:szCs w:val="24"/>
              </w:rPr>
              <w:t>3.</w:t>
            </w:r>
            <w:r w:rsidR="00445381" w:rsidRPr="00445381">
              <w:rPr>
                <w:rFonts w:ascii="Palatino Linotype" w:eastAsiaTheme="minorEastAsia" w:hAnsi="Palatino Linotype"/>
                <w:noProof/>
                <w:sz w:val="24"/>
                <w:szCs w:val="24"/>
                <w:lang w:val="en-US"/>
              </w:rPr>
              <w:tab/>
            </w:r>
            <w:r w:rsidR="00445381" w:rsidRPr="00445381">
              <w:rPr>
                <w:rStyle w:val="Hypertextovodkaz"/>
                <w:rFonts w:ascii="Palatino Linotype" w:hAnsi="Palatino Linotype"/>
                <w:noProof/>
                <w:sz w:val="24"/>
                <w:szCs w:val="24"/>
              </w:rPr>
              <w:t>Proces hledání talentů</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_Toc98874383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25</w:t>
            </w:r>
            <w:r w:rsidR="00445381" w:rsidRPr="00445381">
              <w:rPr>
                <w:rFonts w:ascii="Palatino Linotype" w:hAnsi="Palatino Linotype"/>
                <w:noProof/>
                <w:webHidden/>
                <w:sz w:val="24"/>
                <w:szCs w:val="24"/>
              </w:rPr>
              <w:fldChar w:fldCharType="end"/>
            </w:r>
          </w:hyperlink>
        </w:p>
        <w:p w14:paraId="302D2FB6" w14:textId="785D6B70" w:rsidR="00445381" w:rsidRPr="00445381" w:rsidRDefault="00A67699">
          <w:pPr>
            <w:pStyle w:val="Obsah3"/>
            <w:tabs>
              <w:tab w:val="right" w:leader="dot" w:pos="8544"/>
            </w:tabs>
            <w:rPr>
              <w:rFonts w:ascii="Palatino Linotype" w:eastAsiaTheme="minorEastAsia" w:hAnsi="Palatino Linotype"/>
              <w:noProof/>
              <w:sz w:val="24"/>
              <w:szCs w:val="24"/>
              <w:lang w:val="en-US"/>
            </w:rPr>
          </w:pPr>
          <w:hyperlink w:anchor="_Toc98874384" w:history="1">
            <w:r w:rsidR="00445381" w:rsidRPr="00445381">
              <w:rPr>
                <w:rStyle w:val="Hypertextovodkaz"/>
                <w:rFonts w:ascii="Palatino Linotype" w:hAnsi="Palatino Linotype"/>
                <w:noProof/>
                <w:sz w:val="24"/>
                <w:szCs w:val="24"/>
              </w:rPr>
              <w:t xml:space="preserve">3.1  </w:t>
            </w:r>
            <w:r w:rsidR="0010444D">
              <w:rPr>
                <w:rStyle w:val="Hypertextovodkaz"/>
                <w:rFonts w:ascii="Palatino Linotype" w:hAnsi="Palatino Linotype"/>
                <w:noProof/>
                <w:sz w:val="24"/>
                <w:szCs w:val="24"/>
              </w:rPr>
              <w:t xml:space="preserve">    </w:t>
            </w:r>
            <w:r w:rsidR="00445381" w:rsidRPr="00445381">
              <w:rPr>
                <w:rStyle w:val="Hypertextovodkaz"/>
                <w:rFonts w:ascii="Palatino Linotype" w:hAnsi="Palatino Linotype"/>
                <w:noProof/>
                <w:sz w:val="24"/>
                <w:szCs w:val="24"/>
              </w:rPr>
              <w:t>Získávání talentů</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_Toc98874384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25</w:t>
            </w:r>
            <w:r w:rsidR="00445381" w:rsidRPr="00445381">
              <w:rPr>
                <w:rFonts w:ascii="Palatino Linotype" w:hAnsi="Palatino Linotype"/>
                <w:noProof/>
                <w:webHidden/>
                <w:sz w:val="24"/>
                <w:szCs w:val="24"/>
              </w:rPr>
              <w:fldChar w:fldCharType="end"/>
            </w:r>
          </w:hyperlink>
        </w:p>
        <w:p w14:paraId="508C1788" w14:textId="29355D5A" w:rsidR="00445381" w:rsidRPr="00445381" w:rsidRDefault="00A67699">
          <w:pPr>
            <w:pStyle w:val="Obsah3"/>
            <w:tabs>
              <w:tab w:val="left" w:pos="1100"/>
              <w:tab w:val="right" w:leader="dot" w:pos="8544"/>
            </w:tabs>
            <w:rPr>
              <w:rFonts w:ascii="Palatino Linotype" w:eastAsiaTheme="minorEastAsia" w:hAnsi="Palatino Linotype"/>
              <w:noProof/>
              <w:sz w:val="24"/>
              <w:szCs w:val="24"/>
              <w:lang w:val="en-US"/>
            </w:rPr>
          </w:pPr>
          <w:hyperlink w:anchor="_Toc98874385" w:history="1">
            <w:r w:rsidR="00445381" w:rsidRPr="00445381">
              <w:rPr>
                <w:rStyle w:val="Hypertextovodkaz"/>
                <w:rFonts w:ascii="Palatino Linotype" w:hAnsi="Palatino Linotype"/>
                <w:noProof/>
                <w:sz w:val="24"/>
                <w:szCs w:val="24"/>
              </w:rPr>
              <w:t>3.2</w:t>
            </w:r>
            <w:r w:rsidR="00445381" w:rsidRPr="00445381">
              <w:rPr>
                <w:rFonts w:ascii="Palatino Linotype" w:eastAsiaTheme="minorEastAsia" w:hAnsi="Palatino Linotype"/>
                <w:noProof/>
                <w:sz w:val="24"/>
                <w:szCs w:val="24"/>
                <w:lang w:val="en-US"/>
              </w:rPr>
              <w:tab/>
            </w:r>
            <w:r w:rsidR="00445381" w:rsidRPr="00445381">
              <w:rPr>
                <w:rStyle w:val="Hypertextovodkaz"/>
                <w:rFonts w:ascii="Palatino Linotype" w:hAnsi="Palatino Linotype"/>
                <w:noProof/>
                <w:sz w:val="24"/>
                <w:szCs w:val="24"/>
              </w:rPr>
              <w:t>Přístupy v získávání talentů</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_Toc98874385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28</w:t>
            </w:r>
            <w:r w:rsidR="00445381" w:rsidRPr="00445381">
              <w:rPr>
                <w:rFonts w:ascii="Palatino Linotype" w:hAnsi="Palatino Linotype"/>
                <w:noProof/>
                <w:webHidden/>
                <w:sz w:val="24"/>
                <w:szCs w:val="24"/>
              </w:rPr>
              <w:fldChar w:fldCharType="end"/>
            </w:r>
          </w:hyperlink>
        </w:p>
        <w:p w14:paraId="296FA203" w14:textId="0372749E" w:rsidR="00445381" w:rsidRPr="00445381" w:rsidRDefault="00A67699">
          <w:pPr>
            <w:pStyle w:val="Obsah3"/>
            <w:tabs>
              <w:tab w:val="right" w:leader="dot" w:pos="8544"/>
            </w:tabs>
            <w:rPr>
              <w:rFonts w:ascii="Palatino Linotype" w:eastAsiaTheme="minorEastAsia" w:hAnsi="Palatino Linotype"/>
              <w:noProof/>
              <w:sz w:val="24"/>
              <w:szCs w:val="24"/>
              <w:lang w:val="en-US"/>
            </w:rPr>
          </w:pPr>
          <w:hyperlink w:anchor="_Toc98874386" w:history="1">
            <w:r w:rsidR="00445381" w:rsidRPr="00445381">
              <w:rPr>
                <w:rStyle w:val="Hypertextovodkaz"/>
                <w:rFonts w:ascii="Palatino Linotype" w:hAnsi="Palatino Linotype"/>
                <w:noProof/>
                <w:sz w:val="24"/>
                <w:szCs w:val="24"/>
              </w:rPr>
              <w:t xml:space="preserve">3.3  </w:t>
            </w:r>
            <w:r w:rsidR="0010444D">
              <w:rPr>
                <w:rStyle w:val="Hypertextovodkaz"/>
                <w:rFonts w:ascii="Palatino Linotype" w:hAnsi="Palatino Linotype"/>
                <w:noProof/>
                <w:sz w:val="24"/>
                <w:szCs w:val="24"/>
              </w:rPr>
              <w:t xml:space="preserve">    </w:t>
            </w:r>
            <w:r w:rsidR="00445381" w:rsidRPr="00445381">
              <w:rPr>
                <w:rStyle w:val="Hypertextovodkaz"/>
                <w:rFonts w:ascii="Palatino Linotype" w:hAnsi="Palatino Linotype"/>
                <w:noProof/>
                <w:sz w:val="24"/>
                <w:szCs w:val="24"/>
              </w:rPr>
              <w:t>Rozvoj talentů</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_Toc98874386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32</w:t>
            </w:r>
            <w:r w:rsidR="00445381" w:rsidRPr="00445381">
              <w:rPr>
                <w:rFonts w:ascii="Palatino Linotype" w:hAnsi="Palatino Linotype"/>
                <w:noProof/>
                <w:webHidden/>
                <w:sz w:val="24"/>
                <w:szCs w:val="24"/>
              </w:rPr>
              <w:fldChar w:fldCharType="end"/>
            </w:r>
          </w:hyperlink>
        </w:p>
        <w:p w14:paraId="3AA70C41" w14:textId="3E24007E" w:rsidR="00445381" w:rsidRPr="00445381" w:rsidRDefault="00A67699">
          <w:pPr>
            <w:pStyle w:val="Obsah3"/>
            <w:tabs>
              <w:tab w:val="right" w:leader="dot" w:pos="8544"/>
            </w:tabs>
            <w:rPr>
              <w:rFonts w:ascii="Palatino Linotype" w:eastAsiaTheme="minorEastAsia" w:hAnsi="Palatino Linotype"/>
              <w:noProof/>
              <w:sz w:val="24"/>
              <w:szCs w:val="24"/>
              <w:lang w:val="en-US"/>
            </w:rPr>
          </w:pPr>
          <w:hyperlink w:anchor="_Toc98874387" w:history="1">
            <w:r w:rsidR="00445381" w:rsidRPr="00445381">
              <w:rPr>
                <w:rStyle w:val="Hypertextovodkaz"/>
                <w:rFonts w:ascii="Palatino Linotype" w:hAnsi="Palatino Linotype"/>
                <w:noProof/>
                <w:sz w:val="24"/>
                <w:szCs w:val="24"/>
              </w:rPr>
              <w:t xml:space="preserve">3.4  </w:t>
            </w:r>
            <w:r w:rsidR="0010444D">
              <w:rPr>
                <w:rStyle w:val="Hypertextovodkaz"/>
                <w:rFonts w:ascii="Palatino Linotype" w:hAnsi="Palatino Linotype"/>
                <w:noProof/>
                <w:sz w:val="24"/>
                <w:szCs w:val="24"/>
              </w:rPr>
              <w:t xml:space="preserve">    </w:t>
            </w:r>
            <w:r w:rsidR="00445381" w:rsidRPr="00445381">
              <w:rPr>
                <w:rStyle w:val="Hypertextovodkaz"/>
                <w:rFonts w:ascii="Palatino Linotype" w:hAnsi="Palatino Linotype"/>
                <w:noProof/>
                <w:sz w:val="24"/>
                <w:szCs w:val="24"/>
              </w:rPr>
              <w:t>Udržení talentů</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_Toc98874387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35</w:t>
            </w:r>
            <w:r w:rsidR="00445381" w:rsidRPr="00445381">
              <w:rPr>
                <w:rFonts w:ascii="Palatino Linotype" w:hAnsi="Palatino Linotype"/>
                <w:noProof/>
                <w:webHidden/>
                <w:sz w:val="24"/>
                <w:szCs w:val="24"/>
              </w:rPr>
              <w:fldChar w:fldCharType="end"/>
            </w:r>
          </w:hyperlink>
        </w:p>
        <w:p w14:paraId="358DF82C" w14:textId="5EF4FE3C" w:rsidR="00445381" w:rsidRPr="00445381" w:rsidRDefault="00A67699">
          <w:pPr>
            <w:pStyle w:val="Obsah3"/>
            <w:tabs>
              <w:tab w:val="right" w:leader="dot" w:pos="8544"/>
            </w:tabs>
            <w:rPr>
              <w:rFonts w:ascii="Palatino Linotype" w:eastAsiaTheme="minorEastAsia" w:hAnsi="Palatino Linotype"/>
              <w:noProof/>
              <w:sz w:val="24"/>
              <w:szCs w:val="24"/>
              <w:lang w:val="en-US"/>
            </w:rPr>
          </w:pPr>
          <w:hyperlink w:anchor="_Toc98874388" w:history="1">
            <w:r w:rsidR="00445381" w:rsidRPr="00445381">
              <w:rPr>
                <w:rStyle w:val="Hypertextovodkaz"/>
                <w:rFonts w:ascii="Palatino Linotype" w:hAnsi="Palatino Linotype"/>
                <w:noProof/>
                <w:sz w:val="24"/>
                <w:szCs w:val="24"/>
              </w:rPr>
              <w:t xml:space="preserve">3.5 </w:t>
            </w:r>
            <w:r w:rsidR="0010444D">
              <w:rPr>
                <w:rStyle w:val="Hypertextovodkaz"/>
                <w:rFonts w:ascii="Palatino Linotype" w:hAnsi="Palatino Linotype"/>
                <w:noProof/>
                <w:sz w:val="24"/>
                <w:szCs w:val="24"/>
              </w:rPr>
              <w:t xml:space="preserve">    </w:t>
            </w:r>
            <w:r w:rsidR="00445381" w:rsidRPr="00445381">
              <w:rPr>
                <w:rStyle w:val="Hypertextovodkaz"/>
                <w:rFonts w:ascii="Palatino Linotype" w:hAnsi="Palatino Linotype"/>
                <w:noProof/>
                <w:sz w:val="24"/>
                <w:szCs w:val="24"/>
              </w:rPr>
              <w:t xml:space="preserve"> Selhání udržení talentů</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_Toc98874388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39</w:t>
            </w:r>
            <w:r w:rsidR="00445381" w:rsidRPr="00445381">
              <w:rPr>
                <w:rFonts w:ascii="Palatino Linotype" w:hAnsi="Palatino Linotype"/>
                <w:noProof/>
                <w:webHidden/>
                <w:sz w:val="24"/>
                <w:szCs w:val="24"/>
              </w:rPr>
              <w:fldChar w:fldCharType="end"/>
            </w:r>
          </w:hyperlink>
        </w:p>
        <w:p w14:paraId="227692AB" w14:textId="156D09E1" w:rsidR="00445381" w:rsidRPr="00445381" w:rsidRDefault="00A67699">
          <w:pPr>
            <w:pStyle w:val="Obsah1"/>
            <w:tabs>
              <w:tab w:val="right" w:leader="dot" w:pos="8544"/>
            </w:tabs>
            <w:rPr>
              <w:rFonts w:ascii="Palatino Linotype" w:eastAsiaTheme="minorEastAsia" w:hAnsi="Palatino Linotype"/>
              <w:noProof/>
              <w:sz w:val="24"/>
              <w:szCs w:val="24"/>
              <w:lang w:val="en-US"/>
            </w:rPr>
          </w:pPr>
          <w:hyperlink w:anchor="_Toc98874389" w:history="1">
            <w:r w:rsidR="00445381" w:rsidRPr="00445381">
              <w:rPr>
                <w:rStyle w:val="Hypertextovodkaz"/>
                <w:rFonts w:ascii="Palatino Linotype" w:hAnsi="Palatino Linotype"/>
                <w:noProof/>
                <w:sz w:val="24"/>
                <w:szCs w:val="24"/>
              </w:rPr>
              <w:t>II. Empirická část</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_Toc98874389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43</w:t>
            </w:r>
            <w:r w:rsidR="00445381" w:rsidRPr="00445381">
              <w:rPr>
                <w:rFonts w:ascii="Palatino Linotype" w:hAnsi="Palatino Linotype"/>
                <w:noProof/>
                <w:webHidden/>
                <w:sz w:val="24"/>
                <w:szCs w:val="24"/>
              </w:rPr>
              <w:fldChar w:fldCharType="end"/>
            </w:r>
          </w:hyperlink>
        </w:p>
        <w:p w14:paraId="39E56610" w14:textId="6F38BBC9" w:rsidR="00445381" w:rsidRPr="00445381" w:rsidRDefault="00A67699">
          <w:pPr>
            <w:pStyle w:val="Obsah2"/>
            <w:tabs>
              <w:tab w:val="left" w:pos="660"/>
              <w:tab w:val="right" w:leader="dot" w:pos="8544"/>
            </w:tabs>
            <w:rPr>
              <w:rFonts w:ascii="Palatino Linotype" w:eastAsiaTheme="minorEastAsia" w:hAnsi="Palatino Linotype"/>
              <w:noProof/>
              <w:sz w:val="24"/>
              <w:szCs w:val="24"/>
              <w:lang w:val="en-US"/>
            </w:rPr>
          </w:pPr>
          <w:hyperlink w:anchor="_Toc98874390" w:history="1">
            <w:r w:rsidR="00445381" w:rsidRPr="00445381">
              <w:rPr>
                <w:rStyle w:val="Hypertextovodkaz"/>
                <w:rFonts w:ascii="Palatino Linotype" w:hAnsi="Palatino Linotype"/>
                <w:noProof/>
                <w:sz w:val="24"/>
                <w:szCs w:val="24"/>
              </w:rPr>
              <w:t>4.</w:t>
            </w:r>
            <w:r w:rsidR="00445381" w:rsidRPr="00445381">
              <w:rPr>
                <w:rFonts w:ascii="Palatino Linotype" w:eastAsiaTheme="minorEastAsia" w:hAnsi="Palatino Linotype"/>
                <w:noProof/>
                <w:sz w:val="24"/>
                <w:szCs w:val="24"/>
                <w:lang w:val="en-US"/>
              </w:rPr>
              <w:tab/>
            </w:r>
            <w:r w:rsidR="00445381" w:rsidRPr="00445381">
              <w:rPr>
                <w:rStyle w:val="Hypertextovodkaz"/>
                <w:rFonts w:ascii="Palatino Linotype" w:hAnsi="Palatino Linotype"/>
                <w:noProof/>
                <w:sz w:val="24"/>
                <w:szCs w:val="24"/>
              </w:rPr>
              <w:t>Metodologie</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_Toc98874390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43</w:t>
            </w:r>
            <w:r w:rsidR="00445381" w:rsidRPr="00445381">
              <w:rPr>
                <w:rFonts w:ascii="Palatino Linotype" w:hAnsi="Palatino Linotype"/>
                <w:noProof/>
                <w:webHidden/>
                <w:sz w:val="24"/>
                <w:szCs w:val="24"/>
              </w:rPr>
              <w:fldChar w:fldCharType="end"/>
            </w:r>
          </w:hyperlink>
        </w:p>
        <w:p w14:paraId="308959A4" w14:textId="54193113" w:rsidR="00445381" w:rsidRPr="00445381" w:rsidRDefault="00A67699">
          <w:pPr>
            <w:pStyle w:val="Obsah3"/>
            <w:tabs>
              <w:tab w:val="right" w:leader="dot" w:pos="8544"/>
            </w:tabs>
            <w:rPr>
              <w:rFonts w:ascii="Palatino Linotype" w:eastAsiaTheme="minorEastAsia" w:hAnsi="Palatino Linotype"/>
              <w:noProof/>
              <w:sz w:val="24"/>
              <w:szCs w:val="24"/>
              <w:lang w:val="en-US"/>
            </w:rPr>
          </w:pPr>
          <w:hyperlink w:anchor="_Toc98874391" w:history="1">
            <w:r w:rsidR="00445381" w:rsidRPr="00445381">
              <w:rPr>
                <w:rStyle w:val="Hypertextovodkaz"/>
                <w:rFonts w:ascii="Palatino Linotype" w:hAnsi="Palatino Linotype"/>
                <w:noProof/>
                <w:sz w:val="24"/>
                <w:szCs w:val="24"/>
              </w:rPr>
              <w:t xml:space="preserve">4.1  </w:t>
            </w:r>
            <w:r w:rsidR="0010444D">
              <w:rPr>
                <w:rStyle w:val="Hypertextovodkaz"/>
                <w:rFonts w:ascii="Palatino Linotype" w:hAnsi="Palatino Linotype"/>
                <w:noProof/>
                <w:sz w:val="24"/>
                <w:szCs w:val="24"/>
              </w:rPr>
              <w:t xml:space="preserve">    </w:t>
            </w:r>
            <w:r w:rsidR="00445381" w:rsidRPr="00445381">
              <w:rPr>
                <w:rStyle w:val="Hypertextovodkaz"/>
                <w:rFonts w:ascii="Palatino Linotype" w:hAnsi="Palatino Linotype"/>
                <w:noProof/>
                <w:sz w:val="24"/>
                <w:szCs w:val="24"/>
              </w:rPr>
              <w:t>Cíl a výzkumná otázka</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_Toc98874391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43</w:t>
            </w:r>
            <w:r w:rsidR="00445381" w:rsidRPr="00445381">
              <w:rPr>
                <w:rFonts w:ascii="Palatino Linotype" w:hAnsi="Palatino Linotype"/>
                <w:noProof/>
                <w:webHidden/>
                <w:sz w:val="24"/>
                <w:szCs w:val="24"/>
              </w:rPr>
              <w:fldChar w:fldCharType="end"/>
            </w:r>
          </w:hyperlink>
        </w:p>
        <w:p w14:paraId="2040BCA6" w14:textId="0F910EDA" w:rsidR="00445381" w:rsidRPr="00445381" w:rsidRDefault="00A67699">
          <w:pPr>
            <w:pStyle w:val="Obsah3"/>
            <w:tabs>
              <w:tab w:val="right" w:leader="dot" w:pos="8544"/>
            </w:tabs>
            <w:rPr>
              <w:rFonts w:ascii="Palatino Linotype" w:eastAsiaTheme="minorEastAsia" w:hAnsi="Palatino Linotype"/>
              <w:noProof/>
              <w:sz w:val="24"/>
              <w:szCs w:val="24"/>
              <w:lang w:val="en-US"/>
            </w:rPr>
          </w:pPr>
          <w:hyperlink w:anchor="_Toc98874392" w:history="1">
            <w:r w:rsidR="00445381" w:rsidRPr="00445381">
              <w:rPr>
                <w:rStyle w:val="Hypertextovodkaz"/>
                <w:rFonts w:ascii="Palatino Linotype" w:hAnsi="Palatino Linotype"/>
                <w:noProof/>
                <w:sz w:val="24"/>
                <w:szCs w:val="24"/>
              </w:rPr>
              <w:t xml:space="preserve">4.2  </w:t>
            </w:r>
            <w:r w:rsidR="0010444D">
              <w:rPr>
                <w:rStyle w:val="Hypertextovodkaz"/>
                <w:rFonts w:ascii="Palatino Linotype" w:hAnsi="Palatino Linotype"/>
                <w:noProof/>
                <w:sz w:val="24"/>
                <w:szCs w:val="24"/>
              </w:rPr>
              <w:t xml:space="preserve">    </w:t>
            </w:r>
            <w:r w:rsidR="00445381" w:rsidRPr="00445381">
              <w:rPr>
                <w:rStyle w:val="Hypertextovodkaz"/>
                <w:rFonts w:ascii="Palatino Linotype" w:hAnsi="Palatino Linotype"/>
                <w:noProof/>
                <w:sz w:val="24"/>
                <w:szCs w:val="24"/>
              </w:rPr>
              <w:t>Metoda šetření dat a vzorek</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_Toc98874392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43</w:t>
            </w:r>
            <w:r w:rsidR="00445381" w:rsidRPr="00445381">
              <w:rPr>
                <w:rFonts w:ascii="Palatino Linotype" w:hAnsi="Palatino Linotype"/>
                <w:noProof/>
                <w:webHidden/>
                <w:sz w:val="24"/>
                <w:szCs w:val="24"/>
              </w:rPr>
              <w:fldChar w:fldCharType="end"/>
            </w:r>
          </w:hyperlink>
        </w:p>
        <w:p w14:paraId="6E91FE80" w14:textId="62D84DF2" w:rsidR="00445381" w:rsidRPr="00445381" w:rsidRDefault="00A67699">
          <w:pPr>
            <w:pStyle w:val="Obsah3"/>
            <w:tabs>
              <w:tab w:val="right" w:leader="dot" w:pos="8544"/>
            </w:tabs>
            <w:rPr>
              <w:rFonts w:ascii="Palatino Linotype" w:eastAsiaTheme="minorEastAsia" w:hAnsi="Palatino Linotype"/>
              <w:noProof/>
              <w:sz w:val="24"/>
              <w:szCs w:val="24"/>
              <w:lang w:val="en-US"/>
            </w:rPr>
          </w:pPr>
          <w:hyperlink w:anchor="_Toc98874393" w:history="1">
            <w:r w:rsidR="00445381" w:rsidRPr="00445381">
              <w:rPr>
                <w:rStyle w:val="Hypertextovodkaz"/>
                <w:rFonts w:ascii="Palatino Linotype" w:hAnsi="Palatino Linotype"/>
                <w:noProof/>
                <w:sz w:val="24"/>
                <w:szCs w:val="24"/>
              </w:rPr>
              <w:t xml:space="preserve">4.3  </w:t>
            </w:r>
            <w:r w:rsidR="0010444D">
              <w:rPr>
                <w:rStyle w:val="Hypertextovodkaz"/>
                <w:rFonts w:ascii="Palatino Linotype" w:hAnsi="Palatino Linotype"/>
                <w:noProof/>
                <w:sz w:val="24"/>
                <w:szCs w:val="24"/>
              </w:rPr>
              <w:t xml:space="preserve">    </w:t>
            </w:r>
            <w:r w:rsidR="00445381" w:rsidRPr="00445381">
              <w:rPr>
                <w:rStyle w:val="Hypertextovodkaz"/>
                <w:rFonts w:ascii="Palatino Linotype" w:hAnsi="Palatino Linotype"/>
                <w:noProof/>
                <w:sz w:val="24"/>
                <w:szCs w:val="24"/>
              </w:rPr>
              <w:t>Sběr dat</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_Toc98874393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44</w:t>
            </w:r>
            <w:r w:rsidR="00445381" w:rsidRPr="00445381">
              <w:rPr>
                <w:rFonts w:ascii="Palatino Linotype" w:hAnsi="Palatino Linotype"/>
                <w:noProof/>
                <w:webHidden/>
                <w:sz w:val="24"/>
                <w:szCs w:val="24"/>
              </w:rPr>
              <w:fldChar w:fldCharType="end"/>
            </w:r>
          </w:hyperlink>
        </w:p>
        <w:p w14:paraId="71DD584D" w14:textId="0B2C6AE3" w:rsidR="00445381" w:rsidRPr="00445381" w:rsidRDefault="00A67699">
          <w:pPr>
            <w:pStyle w:val="Obsah3"/>
            <w:tabs>
              <w:tab w:val="right" w:leader="dot" w:pos="8544"/>
            </w:tabs>
            <w:rPr>
              <w:rFonts w:ascii="Palatino Linotype" w:eastAsiaTheme="minorEastAsia" w:hAnsi="Palatino Linotype"/>
              <w:noProof/>
              <w:sz w:val="24"/>
              <w:szCs w:val="24"/>
              <w:lang w:val="en-US"/>
            </w:rPr>
          </w:pPr>
          <w:hyperlink w:anchor="_Toc98874394" w:history="1">
            <w:r w:rsidR="00445381" w:rsidRPr="00445381">
              <w:rPr>
                <w:rStyle w:val="Hypertextovodkaz"/>
                <w:rFonts w:ascii="Palatino Linotype" w:hAnsi="Palatino Linotype"/>
                <w:noProof/>
                <w:sz w:val="24"/>
                <w:szCs w:val="24"/>
              </w:rPr>
              <w:t xml:space="preserve">4.4  </w:t>
            </w:r>
            <w:r w:rsidR="0010444D">
              <w:rPr>
                <w:rStyle w:val="Hypertextovodkaz"/>
                <w:rFonts w:ascii="Palatino Linotype" w:hAnsi="Palatino Linotype"/>
                <w:noProof/>
                <w:sz w:val="24"/>
                <w:szCs w:val="24"/>
              </w:rPr>
              <w:t xml:space="preserve">    </w:t>
            </w:r>
            <w:r w:rsidR="00445381" w:rsidRPr="00445381">
              <w:rPr>
                <w:rStyle w:val="Hypertextovodkaz"/>
                <w:rFonts w:ascii="Palatino Linotype" w:hAnsi="Palatino Linotype"/>
                <w:noProof/>
                <w:sz w:val="24"/>
                <w:szCs w:val="24"/>
              </w:rPr>
              <w:t>Profil organizace</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_Toc98874394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45</w:t>
            </w:r>
            <w:r w:rsidR="00445381" w:rsidRPr="00445381">
              <w:rPr>
                <w:rFonts w:ascii="Palatino Linotype" w:hAnsi="Palatino Linotype"/>
                <w:noProof/>
                <w:webHidden/>
                <w:sz w:val="24"/>
                <w:szCs w:val="24"/>
              </w:rPr>
              <w:fldChar w:fldCharType="end"/>
            </w:r>
          </w:hyperlink>
        </w:p>
        <w:p w14:paraId="53918013" w14:textId="42CE8CD5" w:rsidR="00445381" w:rsidRPr="00445381" w:rsidRDefault="00A67699">
          <w:pPr>
            <w:pStyle w:val="Obsah2"/>
            <w:tabs>
              <w:tab w:val="left" w:pos="660"/>
              <w:tab w:val="right" w:leader="dot" w:pos="8544"/>
            </w:tabs>
            <w:rPr>
              <w:rFonts w:ascii="Palatino Linotype" w:eastAsiaTheme="minorEastAsia" w:hAnsi="Palatino Linotype"/>
              <w:noProof/>
              <w:sz w:val="24"/>
              <w:szCs w:val="24"/>
              <w:lang w:val="en-US"/>
            </w:rPr>
          </w:pPr>
          <w:hyperlink w:anchor="_Toc98874395" w:history="1">
            <w:r w:rsidR="00445381" w:rsidRPr="00445381">
              <w:rPr>
                <w:rStyle w:val="Hypertextovodkaz"/>
                <w:rFonts w:ascii="Palatino Linotype" w:hAnsi="Palatino Linotype"/>
                <w:noProof/>
                <w:sz w:val="24"/>
                <w:szCs w:val="24"/>
              </w:rPr>
              <w:t>5.</w:t>
            </w:r>
            <w:r w:rsidR="00445381" w:rsidRPr="00445381">
              <w:rPr>
                <w:rFonts w:ascii="Palatino Linotype" w:eastAsiaTheme="minorEastAsia" w:hAnsi="Palatino Linotype"/>
                <w:noProof/>
                <w:sz w:val="24"/>
                <w:szCs w:val="24"/>
                <w:lang w:val="en-US"/>
              </w:rPr>
              <w:tab/>
            </w:r>
            <w:r w:rsidR="00445381" w:rsidRPr="00445381">
              <w:rPr>
                <w:rStyle w:val="Hypertextovodkaz"/>
                <w:rFonts w:ascii="Palatino Linotype" w:hAnsi="Palatino Linotype"/>
                <w:noProof/>
                <w:sz w:val="24"/>
                <w:szCs w:val="24"/>
              </w:rPr>
              <w:t>Vyhodnocení dotazníku</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_Toc98874395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47</w:t>
            </w:r>
            <w:r w:rsidR="00445381" w:rsidRPr="00445381">
              <w:rPr>
                <w:rFonts w:ascii="Palatino Linotype" w:hAnsi="Palatino Linotype"/>
                <w:noProof/>
                <w:webHidden/>
                <w:sz w:val="24"/>
                <w:szCs w:val="24"/>
              </w:rPr>
              <w:fldChar w:fldCharType="end"/>
            </w:r>
          </w:hyperlink>
        </w:p>
        <w:p w14:paraId="0FEB4DB8" w14:textId="24750F79" w:rsidR="00445381" w:rsidRPr="00445381" w:rsidRDefault="00A67699">
          <w:pPr>
            <w:pStyle w:val="Obsah2"/>
            <w:tabs>
              <w:tab w:val="left" w:pos="660"/>
              <w:tab w:val="right" w:leader="dot" w:pos="8544"/>
            </w:tabs>
            <w:rPr>
              <w:rFonts w:ascii="Palatino Linotype" w:eastAsiaTheme="minorEastAsia" w:hAnsi="Palatino Linotype"/>
              <w:noProof/>
              <w:sz w:val="24"/>
              <w:szCs w:val="24"/>
              <w:lang w:val="en-US"/>
            </w:rPr>
          </w:pPr>
          <w:hyperlink w:anchor="_Toc98874396" w:history="1">
            <w:r w:rsidR="00445381" w:rsidRPr="00445381">
              <w:rPr>
                <w:rStyle w:val="Hypertextovodkaz"/>
                <w:rFonts w:ascii="Palatino Linotype" w:hAnsi="Palatino Linotype"/>
                <w:noProof/>
                <w:sz w:val="24"/>
                <w:szCs w:val="24"/>
              </w:rPr>
              <w:t>6.</w:t>
            </w:r>
            <w:r w:rsidR="00445381" w:rsidRPr="00445381">
              <w:rPr>
                <w:rFonts w:ascii="Palatino Linotype" w:eastAsiaTheme="minorEastAsia" w:hAnsi="Palatino Linotype"/>
                <w:noProof/>
                <w:sz w:val="24"/>
                <w:szCs w:val="24"/>
                <w:lang w:val="en-US"/>
              </w:rPr>
              <w:tab/>
            </w:r>
            <w:r w:rsidR="00445381" w:rsidRPr="00445381">
              <w:rPr>
                <w:rStyle w:val="Hypertextovodkaz"/>
                <w:rFonts w:ascii="Palatino Linotype" w:hAnsi="Palatino Linotype"/>
                <w:noProof/>
                <w:sz w:val="24"/>
                <w:szCs w:val="24"/>
              </w:rPr>
              <w:t>Diskuse</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_Toc98874396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55</w:t>
            </w:r>
            <w:r w:rsidR="00445381" w:rsidRPr="00445381">
              <w:rPr>
                <w:rFonts w:ascii="Palatino Linotype" w:hAnsi="Palatino Linotype"/>
                <w:noProof/>
                <w:webHidden/>
                <w:sz w:val="24"/>
                <w:szCs w:val="24"/>
              </w:rPr>
              <w:fldChar w:fldCharType="end"/>
            </w:r>
          </w:hyperlink>
        </w:p>
        <w:p w14:paraId="51114623" w14:textId="1CBAA8A7" w:rsidR="00445381" w:rsidRPr="00445381" w:rsidRDefault="00A67699">
          <w:pPr>
            <w:pStyle w:val="Obsah1"/>
            <w:tabs>
              <w:tab w:val="right" w:leader="dot" w:pos="8544"/>
            </w:tabs>
            <w:rPr>
              <w:rFonts w:ascii="Palatino Linotype" w:eastAsiaTheme="minorEastAsia" w:hAnsi="Palatino Linotype"/>
              <w:noProof/>
              <w:sz w:val="24"/>
              <w:szCs w:val="24"/>
              <w:lang w:val="en-US"/>
            </w:rPr>
          </w:pPr>
          <w:hyperlink w:anchor="_Toc98874397" w:history="1">
            <w:r w:rsidR="00445381" w:rsidRPr="00445381">
              <w:rPr>
                <w:rStyle w:val="Hypertextovodkaz"/>
                <w:rFonts w:ascii="Palatino Linotype" w:hAnsi="Palatino Linotype"/>
                <w:noProof/>
                <w:sz w:val="24"/>
                <w:szCs w:val="24"/>
              </w:rPr>
              <w:t>Závěr</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_Toc98874397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59</w:t>
            </w:r>
            <w:r w:rsidR="00445381" w:rsidRPr="00445381">
              <w:rPr>
                <w:rFonts w:ascii="Palatino Linotype" w:hAnsi="Palatino Linotype"/>
                <w:noProof/>
                <w:webHidden/>
                <w:sz w:val="24"/>
                <w:szCs w:val="24"/>
              </w:rPr>
              <w:fldChar w:fldCharType="end"/>
            </w:r>
          </w:hyperlink>
        </w:p>
        <w:p w14:paraId="1EBC92B2" w14:textId="1635F830" w:rsidR="00445381" w:rsidRPr="00445381" w:rsidRDefault="00A67699" w:rsidP="00D0693F">
          <w:pPr>
            <w:pStyle w:val="Obsah2"/>
            <w:tabs>
              <w:tab w:val="right" w:leader="dot" w:pos="8544"/>
            </w:tabs>
            <w:ind w:left="0"/>
            <w:rPr>
              <w:rFonts w:ascii="Palatino Linotype" w:eastAsiaTheme="minorEastAsia" w:hAnsi="Palatino Linotype"/>
              <w:noProof/>
              <w:sz w:val="24"/>
              <w:szCs w:val="24"/>
              <w:lang w:val="en-US"/>
            </w:rPr>
          </w:pPr>
          <w:hyperlink w:anchor="_Toc98874398" w:history="1">
            <w:r w:rsidR="00445381" w:rsidRPr="00445381">
              <w:rPr>
                <w:rStyle w:val="Hypertextovodkaz"/>
                <w:rFonts w:ascii="Palatino Linotype" w:hAnsi="Palatino Linotype"/>
                <w:noProof/>
                <w:sz w:val="24"/>
                <w:szCs w:val="24"/>
              </w:rPr>
              <w:t>Literatura a zdroje</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_Toc98874398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60</w:t>
            </w:r>
            <w:r w:rsidR="00445381" w:rsidRPr="00445381">
              <w:rPr>
                <w:rFonts w:ascii="Palatino Linotype" w:hAnsi="Palatino Linotype"/>
                <w:noProof/>
                <w:webHidden/>
                <w:sz w:val="24"/>
                <w:szCs w:val="24"/>
              </w:rPr>
              <w:fldChar w:fldCharType="end"/>
            </w:r>
          </w:hyperlink>
        </w:p>
        <w:p w14:paraId="4354724F" w14:textId="59887CF1" w:rsidR="00445381" w:rsidRPr="00445381" w:rsidRDefault="00A67699" w:rsidP="00D0693F">
          <w:pPr>
            <w:pStyle w:val="Obsah2"/>
            <w:tabs>
              <w:tab w:val="right" w:leader="dot" w:pos="8544"/>
            </w:tabs>
            <w:ind w:left="0"/>
            <w:rPr>
              <w:rFonts w:ascii="Palatino Linotype" w:eastAsiaTheme="minorEastAsia" w:hAnsi="Palatino Linotype"/>
              <w:noProof/>
              <w:sz w:val="24"/>
              <w:szCs w:val="24"/>
              <w:lang w:val="en-US"/>
            </w:rPr>
          </w:pPr>
          <w:hyperlink w:anchor="_Toc98874399" w:history="1">
            <w:r w:rsidR="00445381" w:rsidRPr="00445381">
              <w:rPr>
                <w:rStyle w:val="Hypertextovodkaz"/>
                <w:rFonts w:ascii="Palatino Linotype" w:hAnsi="Palatino Linotype"/>
                <w:noProof/>
                <w:sz w:val="24"/>
                <w:szCs w:val="24"/>
              </w:rPr>
              <w:t>Seznam obrázků</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_Toc98874399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66</w:t>
            </w:r>
            <w:r w:rsidR="00445381" w:rsidRPr="00445381">
              <w:rPr>
                <w:rFonts w:ascii="Palatino Linotype" w:hAnsi="Palatino Linotype"/>
                <w:noProof/>
                <w:webHidden/>
                <w:sz w:val="24"/>
                <w:szCs w:val="24"/>
              </w:rPr>
              <w:fldChar w:fldCharType="end"/>
            </w:r>
          </w:hyperlink>
        </w:p>
        <w:p w14:paraId="19B20AA8" w14:textId="263B747A" w:rsidR="00445381" w:rsidRPr="00445381" w:rsidRDefault="00A67699" w:rsidP="00D0693F">
          <w:pPr>
            <w:pStyle w:val="Obsah2"/>
            <w:tabs>
              <w:tab w:val="right" w:leader="dot" w:pos="8544"/>
            </w:tabs>
            <w:ind w:left="0"/>
            <w:rPr>
              <w:rFonts w:ascii="Palatino Linotype" w:eastAsiaTheme="minorEastAsia" w:hAnsi="Palatino Linotype"/>
              <w:noProof/>
              <w:sz w:val="24"/>
              <w:szCs w:val="24"/>
              <w:lang w:val="en-US"/>
            </w:rPr>
          </w:pPr>
          <w:hyperlink w:anchor="_Toc98874400" w:history="1">
            <w:r w:rsidR="00445381" w:rsidRPr="00445381">
              <w:rPr>
                <w:rStyle w:val="Hypertextovodkaz"/>
                <w:rFonts w:ascii="Palatino Linotype" w:hAnsi="Palatino Linotype"/>
                <w:noProof/>
                <w:sz w:val="24"/>
                <w:szCs w:val="24"/>
              </w:rPr>
              <w:t>Seznam příloh</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_Toc98874400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68</w:t>
            </w:r>
            <w:r w:rsidR="00445381" w:rsidRPr="00445381">
              <w:rPr>
                <w:rFonts w:ascii="Palatino Linotype" w:hAnsi="Palatino Linotype"/>
                <w:noProof/>
                <w:webHidden/>
                <w:sz w:val="24"/>
                <w:szCs w:val="24"/>
              </w:rPr>
              <w:fldChar w:fldCharType="end"/>
            </w:r>
          </w:hyperlink>
        </w:p>
        <w:p w14:paraId="5E4F8D38" w14:textId="0A8860F7" w:rsidR="00445381" w:rsidRDefault="00A67699" w:rsidP="00D0693F">
          <w:pPr>
            <w:pStyle w:val="Obsah2"/>
            <w:tabs>
              <w:tab w:val="right" w:leader="dot" w:pos="8544"/>
            </w:tabs>
            <w:ind w:left="0"/>
            <w:rPr>
              <w:rFonts w:eastAsiaTheme="minorEastAsia"/>
              <w:noProof/>
              <w:lang w:val="en-US"/>
            </w:rPr>
          </w:pPr>
          <w:hyperlink w:anchor="_Toc98874401" w:history="1">
            <w:r w:rsidR="00445381" w:rsidRPr="00445381">
              <w:rPr>
                <w:rStyle w:val="Hypertextovodkaz"/>
                <w:rFonts w:ascii="Palatino Linotype" w:hAnsi="Palatino Linotype"/>
                <w:noProof/>
                <w:sz w:val="24"/>
                <w:szCs w:val="24"/>
              </w:rPr>
              <w:t>Přílohy</w:t>
            </w:r>
            <w:r w:rsidR="00445381" w:rsidRPr="00445381">
              <w:rPr>
                <w:rFonts w:ascii="Palatino Linotype" w:hAnsi="Palatino Linotype"/>
                <w:noProof/>
                <w:webHidden/>
                <w:sz w:val="24"/>
                <w:szCs w:val="24"/>
              </w:rPr>
              <w:tab/>
            </w:r>
            <w:r w:rsidR="00445381" w:rsidRPr="00445381">
              <w:rPr>
                <w:rFonts w:ascii="Palatino Linotype" w:hAnsi="Palatino Linotype"/>
                <w:noProof/>
                <w:webHidden/>
                <w:sz w:val="24"/>
                <w:szCs w:val="24"/>
              </w:rPr>
              <w:fldChar w:fldCharType="begin"/>
            </w:r>
            <w:r w:rsidR="00445381" w:rsidRPr="00445381">
              <w:rPr>
                <w:rFonts w:ascii="Palatino Linotype" w:hAnsi="Palatino Linotype"/>
                <w:noProof/>
                <w:webHidden/>
                <w:sz w:val="24"/>
                <w:szCs w:val="24"/>
              </w:rPr>
              <w:instrText xml:space="preserve"> PAGEREF _Toc98874401 \h </w:instrText>
            </w:r>
            <w:r w:rsidR="00445381" w:rsidRPr="00445381">
              <w:rPr>
                <w:rFonts w:ascii="Palatino Linotype" w:hAnsi="Palatino Linotype"/>
                <w:noProof/>
                <w:webHidden/>
                <w:sz w:val="24"/>
                <w:szCs w:val="24"/>
              </w:rPr>
            </w:r>
            <w:r w:rsidR="00445381" w:rsidRPr="00445381">
              <w:rPr>
                <w:rFonts w:ascii="Palatino Linotype" w:hAnsi="Palatino Linotype"/>
                <w:noProof/>
                <w:webHidden/>
                <w:sz w:val="24"/>
                <w:szCs w:val="24"/>
              </w:rPr>
              <w:fldChar w:fldCharType="separate"/>
            </w:r>
            <w:r w:rsidR="00445381" w:rsidRPr="00445381">
              <w:rPr>
                <w:rFonts w:ascii="Palatino Linotype" w:hAnsi="Palatino Linotype"/>
                <w:noProof/>
                <w:webHidden/>
                <w:sz w:val="24"/>
                <w:szCs w:val="24"/>
              </w:rPr>
              <w:t>69</w:t>
            </w:r>
            <w:r w:rsidR="00445381" w:rsidRPr="00445381">
              <w:rPr>
                <w:rFonts w:ascii="Palatino Linotype" w:hAnsi="Palatino Linotype"/>
                <w:noProof/>
                <w:webHidden/>
                <w:sz w:val="24"/>
                <w:szCs w:val="24"/>
              </w:rPr>
              <w:fldChar w:fldCharType="end"/>
            </w:r>
          </w:hyperlink>
        </w:p>
        <w:p w14:paraId="2D017CD4" w14:textId="2CE99468" w:rsidR="008572FC" w:rsidRDefault="008572FC">
          <w:r>
            <w:rPr>
              <w:b/>
              <w:bCs/>
            </w:rPr>
            <w:fldChar w:fldCharType="end"/>
          </w:r>
        </w:p>
      </w:sdtContent>
    </w:sdt>
    <w:p w14:paraId="16702D39" w14:textId="5417BCAA" w:rsidR="00CB3BD4" w:rsidRDefault="00CB3BD4">
      <w:pPr>
        <w:rPr>
          <w:rFonts w:ascii="Palatino Linotype" w:hAnsi="Palatino Linotype" w:cs="Times New Roman"/>
          <w:sz w:val="24"/>
          <w:szCs w:val="24"/>
        </w:rPr>
      </w:pPr>
      <w:r>
        <w:rPr>
          <w:rFonts w:ascii="Palatino Linotype" w:hAnsi="Palatino Linotype" w:cs="Times New Roman"/>
          <w:sz w:val="24"/>
          <w:szCs w:val="24"/>
        </w:rPr>
        <w:br w:type="page"/>
      </w:r>
    </w:p>
    <w:p w14:paraId="5C99FF1B" w14:textId="26C16AA4" w:rsidR="00CB3BD4" w:rsidRDefault="00CB3BD4" w:rsidP="00E9489B">
      <w:pPr>
        <w:pStyle w:val="Nadpis1"/>
        <w:numPr>
          <w:ilvl w:val="0"/>
          <w:numId w:val="0"/>
        </w:numPr>
        <w:spacing w:line="360" w:lineRule="auto"/>
        <w:ind w:left="360" w:hanging="360"/>
      </w:pPr>
      <w:bookmarkStart w:id="1" w:name="_Toc98874373"/>
      <w:r>
        <w:lastRenderedPageBreak/>
        <w:t>Úvod</w:t>
      </w:r>
      <w:bookmarkEnd w:id="1"/>
    </w:p>
    <w:p w14:paraId="04EA81BE" w14:textId="484B8647" w:rsidR="00707E80" w:rsidRDefault="00CB3BD4" w:rsidP="00E9489B">
      <w:pPr>
        <w:spacing w:line="360" w:lineRule="auto"/>
        <w:ind w:firstLine="360"/>
        <w:jc w:val="both"/>
        <w:rPr>
          <w:rFonts w:ascii="Palatino Linotype" w:hAnsi="Palatino Linotype"/>
          <w:sz w:val="24"/>
          <w:szCs w:val="24"/>
        </w:rPr>
      </w:pPr>
      <w:r>
        <w:rPr>
          <w:rFonts w:ascii="Palatino Linotype" w:hAnsi="Palatino Linotype"/>
          <w:sz w:val="24"/>
          <w:szCs w:val="24"/>
        </w:rPr>
        <w:t>Tato bakalářská diplomová práce se věnuje tématu talent managementu v procesu výběru zaměstnanců a následně rozvoji jejich talentu. V počátku pro</w:t>
      </w:r>
      <w:r w:rsidR="00E9489B">
        <w:rPr>
          <w:rFonts w:ascii="Palatino Linotype" w:hAnsi="Palatino Linotype"/>
          <w:sz w:val="24"/>
          <w:szCs w:val="24"/>
        </w:rPr>
        <w:t> </w:t>
      </w:r>
      <w:r>
        <w:rPr>
          <w:rFonts w:ascii="Palatino Linotype" w:hAnsi="Palatino Linotype"/>
          <w:sz w:val="24"/>
          <w:szCs w:val="24"/>
        </w:rPr>
        <w:t xml:space="preserve">mě bylo téma talent managementu vcelku nové, </w:t>
      </w:r>
      <w:r w:rsidR="000755E9">
        <w:rPr>
          <w:rFonts w:ascii="Palatino Linotype" w:hAnsi="Palatino Linotype"/>
          <w:sz w:val="24"/>
          <w:szCs w:val="24"/>
        </w:rPr>
        <w:t xml:space="preserve">ale </w:t>
      </w:r>
      <w:r>
        <w:rPr>
          <w:rFonts w:ascii="Palatino Linotype" w:hAnsi="Palatino Linotype"/>
          <w:sz w:val="24"/>
          <w:szCs w:val="24"/>
        </w:rPr>
        <w:t>postupně</w:t>
      </w:r>
      <w:r w:rsidR="000755E9">
        <w:rPr>
          <w:rFonts w:ascii="Palatino Linotype" w:hAnsi="Palatino Linotype"/>
          <w:sz w:val="24"/>
          <w:szCs w:val="24"/>
        </w:rPr>
        <w:t>,</w:t>
      </w:r>
      <w:r>
        <w:rPr>
          <w:rFonts w:ascii="Palatino Linotype" w:hAnsi="Palatino Linotype"/>
          <w:sz w:val="24"/>
          <w:szCs w:val="24"/>
        </w:rPr>
        <w:t xml:space="preserve"> jak jsem se s tématem seznamovala a zabývala se jím do hloubky</w:t>
      </w:r>
      <w:r w:rsidR="000755E9">
        <w:rPr>
          <w:rFonts w:ascii="Palatino Linotype" w:hAnsi="Palatino Linotype"/>
          <w:sz w:val="24"/>
          <w:szCs w:val="24"/>
        </w:rPr>
        <w:t>, mě téma více a více zajímalo a je to oblast, které bych se chtěla věnovat i dál v</w:t>
      </w:r>
      <w:r w:rsidR="00707E80">
        <w:rPr>
          <w:rFonts w:ascii="Palatino Linotype" w:hAnsi="Palatino Linotype"/>
          <w:sz w:val="24"/>
          <w:szCs w:val="24"/>
        </w:rPr>
        <w:t> </w:t>
      </w:r>
      <w:r w:rsidR="000755E9">
        <w:rPr>
          <w:rFonts w:ascii="Palatino Linotype" w:hAnsi="Palatino Linotype"/>
          <w:sz w:val="24"/>
          <w:szCs w:val="24"/>
        </w:rPr>
        <w:t>budoucnu.</w:t>
      </w:r>
    </w:p>
    <w:p w14:paraId="5FDDCD56" w14:textId="018A7D57" w:rsidR="00252829" w:rsidRDefault="00707E80" w:rsidP="00993C06">
      <w:pPr>
        <w:spacing w:line="360" w:lineRule="auto"/>
        <w:ind w:firstLine="360"/>
        <w:jc w:val="both"/>
        <w:rPr>
          <w:rFonts w:ascii="Palatino Linotype" w:hAnsi="Palatino Linotype"/>
          <w:sz w:val="24"/>
          <w:szCs w:val="24"/>
        </w:rPr>
      </w:pPr>
      <w:r>
        <w:rPr>
          <w:rFonts w:ascii="Palatino Linotype" w:hAnsi="Palatino Linotype"/>
          <w:sz w:val="24"/>
          <w:szCs w:val="24"/>
        </w:rPr>
        <w:t>Cílem mojí práce je analyzovat proces výběru zaměstnanců a jejich rozvoj dle indikátorů talent managementu. Provedené šetření v rámci této práce vychází z výzkumné otázky: Jsou základní indikátory talent managementu uplatňovány v dané organizaci při výběru zaměstnanců? Metodou šetření byla zvolena dotazníková forma získávání dat</w:t>
      </w:r>
      <w:r w:rsidR="00252829">
        <w:rPr>
          <w:rFonts w:ascii="Palatino Linotype" w:hAnsi="Palatino Linotype"/>
          <w:sz w:val="24"/>
          <w:szCs w:val="24"/>
        </w:rPr>
        <w:t xml:space="preserve"> pro </w:t>
      </w:r>
      <w:r w:rsidR="008563C6">
        <w:rPr>
          <w:rFonts w:ascii="Palatino Linotype" w:hAnsi="Palatino Linotype"/>
          <w:sz w:val="24"/>
          <w:szCs w:val="24"/>
        </w:rPr>
        <w:t>dosáhnutí</w:t>
      </w:r>
      <w:r w:rsidR="00252829">
        <w:rPr>
          <w:rFonts w:ascii="Palatino Linotype" w:hAnsi="Palatino Linotype"/>
          <w:sz w:val="24"/>
          <w:szCs w:val="24"/>
        </w:rPr>
        <w:t xml:space="preserve"> lepšího vhledu na využívání talent managementu v dané organizaci.</w:t>
      </w:r>
    </w:p>
    <w:p w14:paraId="3329F17F" w14:textId="78CBE496" w:rsidR="00836952" w:rsidRPr="00836952" w:rsidRDefault="00252829" w:rsidP="00993C06">
      <w:pPr>
        <w:spacing w:line="360" w:lineRule="auto"/>
        <w:ind w:firstLine="360"/>
        <w:jc w:val="both"/>
      </w:pPr>
      <w:r>
        <w:rPr>
          <w:rFonts w:ascii="Palatino Linotype" w:hAnsi="Palatino Linotype"/>
          <w:sz w:val="24"/>
          <w:szCs w:val="24"/>
        </w:rPr>
        <w:t>Práce je rozdělena  na dvě hlavní části – teoretickou a empirickou.</w:t>
      </w:r>
      <w:r w:rsidR="00DD5A54">
        <w:rPr>
          <w:rFonts w:ascii="Palatino Linotype" w:hAnsi="Palatino Linotype"/>
          <w:sz w:val="24"/>
          <w:szCs w:val="24"/>
        </w:rPr>
        <w:t xml:space="preserve"> Teoretická část se zabývá především vysvětlením pojmů talentu a talent managementu, stejně tak pojmů </w:t>
      </w:r>
      <w:r w:rsidR="008D5033">
        <w:rPr>
          <w:rFonts w:ascii="Palatino Linotype" w:hAnsi="Palatino Linotype"/>
          <w:sz w:val="24"/>
          <w:szCs w:val="24"/>
        </w:rPr>
        <w:t>týkajících se</w:t>
      </w:r>
      <w:r w:rsidR="00DD5A54">
        <w:rPr>
          <w:rFonts w:ascii="Palatino Linotype" w:hAnsi="Palatino Linotype"/>
          <w:sz w:val="24"/>
          <w:szCs w:val="24"/>
        </w:rPr>
        <w:t xml:space="preserve"> výběru a získávání pracovníků. Dále jsou zde analyzovány strategie a procesy talent managementu, hledání a získávání zaměstnanců</w:t>
      </w:r>
      <w:r w:rsidR="00E9489B">
        <w:rPr>
          <w:rFonts w:ascii="Palatino Linotype" w:hAnsi="Palatino Linotype"/>
          <w:sz w:val="24"/>
          <w:szCs w:val="24"/>
        </w:rPr>
        <w:t xml:space="preserve"> a také </w:t>
      </w:r>
      <w:r w:rsidR="00DD5A54">
        <w:rPr>
          <w:rFonts w:ascii="Palatino Linotype" w:hAnsi="Palatino Linotype"/>
          <w:sz w:val="24"/>
          <w:szCs w:val="24"/>
        </w:rPr>
        <w:t xml:space="preserve">rozvoj a udržení talentů. </w:t>
      </w:r>
      <w:r w:rsidR="00E9489B">
        <w:rPr>
          <w:rFonts w:ascii="Palatino Linotype" w:hAnsi="Palatino Linotype"/>
          <w:sz w:val="24"/>
          <w:szCs w:val="24"/>
        </w:rPr>
        <w:t>E</w:t>
      </w:r>
      <w:r w:rsidR="00DD5A54">
        <w:rPr>
          <w:rFonts w:ascii="Palatino Linotype" w:hAnsi="Palatino Linotype"/>
          <w:sz w:val="24"/>
          <w:szCs w:val="24"/>
        </w:rPr>
        <w:t>mpirick</w:t>
      </w:r>
      <w:r w:rsidR="00890131">
        <w:rPr>
          <w:rFonts w:ascii="Palatino Linotype" w:hAnsi="Palatino Linotype"/>
          <w:sz w:val="24"/>
          <w:szCs w:val="24"/>
        </w:rPr>
        <w:t>á</w:t>
      </w:r>
      <w:r w:rsidR="00DD5A54">
        <w:rPr>
          <w:rFonts w:ascii="Palatino Linotype" w:hAnsi="Palatino Linotype"/>
          <w:sz w:val="24"/>
          <w:szCs w:val="24"/>
        </w:rPr>
        <w:t xml:space="preserve"> část je zaměřena na</w:t>
      </w:r>
      <w:r w:rsidR="00E9489B">
        <w:rPr>
          <w:rFonts w:ascii="Palatino Linotype" w:hAnsi="Palatino Linotype"/>
          <w:sz w:val="24"/>
          <w:szCs w:val="24"/>
        </w:rPr>
        <w:t> </w:t>
      </w:r>
      <w:r w:rsidR="00DD5A54">
        <w:rPr>
          <w:rFonts w:ascii="Palatino Linotype" w:hAnsi="Palatino Linotype"/>
          <w:sz w:val="24"/>
          <w:szCs w:val="24"/>
        </w:rPr>
        <w:t xml:space="preserve">metodologii, vyhodnocení a interpretaci dat a </w:t>
      </w:r>
      <w:r w:rsidR="00890131">
        <w:rPr>
          <w:rFonts w:ascii="Palatino Linotype" w:hAnsi="Palatino Linotype"/>
          <w:sz w:val="24"/>
          <w:szCs w:val="24"/>
        </w:rPr>
        <w:t xml:space="preserve">je </w:t>
      </w:r>
      <w:r w:rsidR="00DD5A54">
        <w:rPr>
          <w:rFonts w:ascii="Palatino Linotype" w:hAnsi="Palatino Linotype"/>
          <w:sz w:val="24"/>
          <w:szCs w:val="24"/>
        </w:rPr>
        <w:t>zakončen</w:t>
      </w:r>
      <w:r w:rsidR="00890131">
        <w:rPr>
          <w:rFonts w:ascii="Palatino Linotype" w:hAnsi="Palatino Linotype"/>
          <w:sz w:val="24"/>
          <w:szCs w:val="24"/>
        </w:rPr>
        <w:t xml:space="preserve">a </w:t>
      </w:r>
      <w:r w:rsidR="00C524DB">
        <w:rPr>
          <w:rFonts w:ascii="Palatino Linotype" w:hAnsi="Palatino Linotype"/>
          <w:sz w:val="24"/>
          <w:szCs w:val="24"/>
        </w:rPr>
        <w:t>diskusí</w:t>
      </w:r>
      <w:r w:rsidR="00DD5A54">
        <w:rPr>
          <w:rFonts w:ascii="Palatino Linotype" w:hAnsi="Palatino Linotype"/>
          <w:sz w:val="24"/>
          <w:szCs w:val="24"/>
        </w:rPr>
        <w:t xml:space="preserve"> nad</w:t>
      </w:r>
      <w:r w:rsidR="00E9489B">
        <w:rPr>
          <w:rFonts w:ascii="Palatino Linotype" w:hAnsi="Palatino Linotype"/>
          <w:sz w:val="24"/>
          <w:szCs w:val="24"/>
        </w:rPr>
        <w:t> </w:t>
      </w:r>
      <w:r w:rsidR="00DD5A54">
        <w:rPr>
          <w:rFonts w:ascii="Palatino Linotype" w:hAnsi="Palatino Linotype"/>
          <w:sz w:val="24"/>
          <w:szCs w:val="24"/>
        </w:rPr>
        <w:t>získanými daty.</w:t>
      </w:r>
      <w:r w:rsidR="00515B5F">
        <w:br w:type="page"/>
      </w:r>
    </w:p>
    <w:p w14:paraId="7DE6C453" w14:textId="77777777" w:rsidR="00A964F7" w:rsidRPr="009F5F92" w:rsidRDefault="00A964F7" w:rsidP="006B028C">
      <w:pPr>
        <w:jc w:val="center"/>
        <w:rPr>
          <w:rFonts w:ascii="Palatino Linotype" w:hAnsi="Palatino Linotype" w:cs="Times New Roman"/>
          <w:sz w:val="24"/>
          <w:szCs w:val="24"/>
        </w:rPr>
      </w:pPr>
    </w:p>
    <w:p w14:paraId="7BA1747F" w14:textId="77E7E91C" w:rsidR="00535A96" w:rsidRPr="009F5F92" w:rsidRDefault="00535A96" w:rsidP="002667F7">
      <w:pPr>
        <w:pStyle w:val="Nadpis1"/>
        <w:numPr>
          <w:ilvl w:val="0"/>
          <w:numId w:val="0"/>
        </w:numPr>
        <w:spacing w:line="360" w:lineRule="auto"/>
        <w:jc w:val="both"/>
      </w:pPr>
      <w:bookmarkStart w:id="2" w:name="_Toc98874374"/>
      <w:r w:rsidRPr="009F5F92">
        <w:t>I. Teoretická část</w:t>
      </w:r>
      <w:bookmarkEnd w:id="2"/>
    </w:p>
    <w:p w14:paraId="4382D27E" w14:textId="4049381C" w:rsidR="00167CE0" w:rsidRDefault="00167CE0" w:rsidP="00836952">
      <w:pPr>
        <w:pStyle w:val="Nadpis2"/>
        <w:spacing w:line="360" w:lineRule="auto"/>
        <w:jc w:val="both"/>
      </w:pPr>
      <w:bookmarkStart w:id="3" w:name="_Toc98874375"/>
      <w:r w:rsidRPr="009F5F92">
        <w:t>Základní pojmy talent managementu</w:t>
      </w:r>
      <w:bookmarkEnd w:id="3"/>
    </w:p>
    <w:p w14:paraId="4734A354" w14:textId="58C50F64" w:rsidR="00167CE0" w:rsidRPr="002667F7" w:rsidRDefault="00E673EA" w:rsidP="002667F7">
      <w:pPr>
        <w:spacing w:line="360" w:lineRule="auto"/>
        <w:ind w:firstLine="360"/>
        <w:jc w:val="both"/>
        <w:rPr>
          <w:rFonts w:ascii="Palatino Linotype" w:hAnsi="Palatino Linotype"/>
          <w:sz w:val="24"/>
          <w:szCs w:val="24"/>
        </w:rPr>
      </w:pPr>
      <w:r>
        <w:rPr>
          <w:rFonts w:ascii="Palatino Linotype" w:hAnsi="Palatino Linotype"/>
          <w:sz w:val="24"/>
          <w:szCs w:val="24"/>
        </w:rPr>
        <w:t>Talent management hraje významnou roli v konkurenceschopnosti organizací, stejně tak má vliv na její úspěšný chod. V posledních letech se začal čím dál více uplatňovat v strategických záležitostech organizací. I přes časté využívání talent managementu v poslední době ukazuje se, že organizace stále bojují s jeho realizací v praxi.</w:t>
      </w:r>
      <w:r w:rsidR="001C47B5">
        <w:rPr>
          <w:rFonts w:ascii="Palatino Linotype" w:hAnsi="Palatino Linotype"/>
          <w:sz w:val="24"/>
          <w:szCs w:val="24"/>
        </w:rPr>
        <w:t xml:space="preserve"> Jedním z problémů by mohl</w:t>
      </w:r>
      <w:r w:rsidR="00DB25B6">
        <w:rPr>
          <w:rFonts w:ascii="Palatino Linotype" w:hAnsi="Palatino Linotype"/>
          <w:sz w:val="24"/>
          <w:szCs w:val="24"/>
        </w:rPr>
        <w:t>a</w:t>
      </w:r>
      <w:r w:rsidR="001C47B5">
        <w:rPr>
          <w:rFonts w:ascii="Palatino Linotype" w:hAnsi="Palatino Linotype"/>
          <w:sz w:val="24"/>
          <w:szCs w:val="24"/>
        </w:rPr>
        <w:t xml:space="preserve"> být nedostatečně jasně </w:t>
      </w:r>
      <w:r w:rsidR="00DB25B6">
        <w:rPr>
          <w:rFonts w:ascii="Palatino Linotype" w:hAnsi="Palatino Linotype"/>
          <w:sz w:val="24"/>
          <w:szCs w:val="24"/>
        </w:rPr>
        <w:t>formulovaná definice</w:t>
      </w:r>
      <w:r w:rsidR="001C47B5">
        <w:rPr>
          <w:rFonts w:ascii="Palatino Linotype" w:hAnsi="Palatino Linotype"/>
          <w:sz w:val="24"/>
          <w:szCs w:val="24"/>
        </w:rPr>
        <w:t xml:space="preserve"> pojm</w:t>
      </w:r>
      <w:r w:rsidR="00DB25B6">
        <w:rPr>
          <w:rFonts w:ascii="Palatino Linotype" w:hAnsi="Palatino Linotype"/>
          <w:sz w:val="24"/>
          <w:szCs w:val="24"/>
        </w:rPr>
        <w:t>ů</w:t>
      </w:r>
      <w:r w:rsidR="001C47B5">
        <w:rPr>
          <w:rFonts w:ascii="Palatino Linotype" w:hAnsi="Palatino Linotype"/>
          <w:sz w:val="24"/>
          <w:szCs w:val="24"/>
        </w:rPr>
        <w:t xml:space="preserve"> talentu a talent managementu. Jednotlivým definicím a</w:t>
      </w:r>
      <w:r w:rsidR="006F481B">
        <w:rPr>
          <w:rFonts w:ascii="Palatino Linotype" w:hAnsi="Palatino Linotype"/>
          <w:sz w:val="24"/>
          <w:szCs w:val="24"/>
        </w:rPr>
        <w:t> </w:t>
      </w:r>
      <w:r w:rsidR="001C47B5">
        <w:rPr>
          <w:rFonts w:ascii="Palatino Linotype" w:hAnsi="Palatino Linotype"/>
          <w:sz w:val="24"/>
          <w:szCs w:val="24"/>
        </w:rPr>
        <w:t>pojmům vztahujícím se k talentu a talent managementu se budeme věnovat v</w:t>
      </w:r>
      <w:r w:rsidR="00136928">
        <w:rPr>
          <w:rFonts w:ascii="Palatino Linotype" w:hAnsi="Palatino Linotype"/>
          <w:sz w:val="24"/>
          <w:szCs w:val="24"/>
        </w:rPr>
        <w:t> kapitolách 1.1. a 1.2..</w:t>
      </w:r>
    </w:p>
    <w:p w14:paraId="13584E3F" w14:textId="12F61E56" w:rsidR="00167CE0" w:rsidRPr="009F5F92" w:rsidRDefault="00A90F52" w:rsidP="00836952">
      <w:pPr>
        <w:pStyle w:val="Nadpis3"/>
        <w:spacing w:line="360" w:lineRule="auto"/>
        <w:jc w:val="both"/>
      </w:pPr>
      <w:r w:rsidRPr="009F5F92">
        <w:t xml:space="preserve"> </w:t>
      </w:r>
      <w:bookmarkStart w:id="4" w:name="_Toc98874376"/>
      <w:r w:rsidR="00535A96" w:rsidRPr="009F5F92">
        <w:t>Talent</w:t>
      </w:r>
      <w:bookmarkEnd w:id="4"/>
    </w:p>
    <w:p w14:paraId="759E97E7" w14:textId="1A7C4693" w:rsidR="00B777B5" w:rsidRPr="009F5F92" w:rsidRDefault="00535A96"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 xml:space="preserve">Talent můžeme definovat jako </w:t>
      </w:r>
      <w:r w:rsidRPr="009F5F92">
        <w:rPr>
          <w:rFonts w:ascii="Palatino Linotype" w:hAnsi="Palatino Linotype"/>
          <w:i/>
          <w:iCs/>
          <w:sz w:val="24"/>
          <w:szCs w:val="24"/>
        </w:rPr>
        <w:t xml:space="preserve">„člověka, který má mimořádné schopnosti, poskytuje své umění a znalosti nejenom zákazníkům, ale i kolegům a vykonává dlouhodobě svou práci na sto procent“ </w:t>
      </w:r>
      <w:r w:rsidRPr="009F5F92">
        <w:rPr>
          <w:rFonts w:ascii="Palatino Linotype" w:hAnsi="Palatino Linotype"/>
          <w:sz w:val="24"/>
          <w:szCs w:val="24"/>
        </w:rPr>
        <w:t>(</w:t>
      </w:r>
      <w:r w:rsidR="00A157E3" w:rsidRPr="009F5F92">
        <w:rPr>
          <w:rFonts w:ascii="Palatino Linotype" w:hAnsi="Palatino Linotype"/>
          <w:sz w:val="24"/>
          <w:szCs w:val="24"/>
        </w:rPr>
        <w:t xml:space="preserve">Urbancová, Vnoučková a Smolová, 2016, s. 41). </w:t>
      </w:r>
      <w:r w:rsidR="00B777B5" w:rsidRPr="009F5F92">
        <w:rPr>
          <w:rFonts w:ascii="Palatino Linotype" w:hAnsi="Palatino Linotype"/>
          <w:sz w:val="24"/>
          <w:szCs w:val="24"/>
        </w:rPr>
        <w:t>Některé organizac</w:t>
      </w:r>
      <w:r w:rsidR="002C7C9E">
        <w:rPr>
          <w:rFonts w:ascii="Palatino Linotype" w:hAnsi="Palatino Linotype"/>
          <w:sz w:val="24"/>
          <w:szCs w:val="24"/>
        </w:rPr>
        <w:t>e</w:t>
      </w:r>
      <w:r w:rsidR="00B777B5" w:rsidRPr="009F5F92">
        <w:rPr>
          <w:rFonts w:ascii="Palatino Linotype" w:hAnsi="Palatino Linotype"/>
          <w:sz w:val="24"/>
          <w:szCs w:val="24"/>
        </w:rPr>
        <w:t xml:space="preserve"> mají ve své definici talentu zahrnuto, že se jedná o mladého zaměstnance (do 30 let) oplývajícího nadprůměrným rozvojovým potenciálem v jistých oblastech. Oblasti</w:t>
      </w:r>
      <w:r w:rsidR="00663575">
        <w:rPr>
          <w:rFonts w:ascii="Palatino Linotype" w:hAnsi="Palatino Linotype"/>
          <w:sz w:val="24"/>
          <w:szCs w:val="24"/>
        </w:rPr>
        <w:t xml:space="preserve"> se</w:t>
      </w:r>
      <w:r w:rsidR="00B777B5" w:rsidRPr="009F5F92">
        <w:rPr>
          <w:rFonts w:ascii="Palatino Linotype" w:hAnsi="Palatino Linotype"/>
          <w:sz w:val="24"/>
          <w:szCs w:val="24"/>
        </w:rPr>
        <w:t xml:space="preserve"> rozdělují do dvou skupin – hard skills a soft skills (Kroupa, 2006). Hard skills představují zpravidla znalosti a soft skills schopnosti a dovednosti.</w:t>
      </w:r>
    </w:p>
    <w:p w14:paraId="115AAFA4" w14:textId="448CFF4E" w:rsidR="00535A96" w:rsidRDefault="00320F30"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Armstrong</w:t>
      </w:r>
      <w:r w:rsidR="0061026C">
        <w:rPr>
          <w:rFonts w:ascii="Palatino Linotype" w:hAnsi="Palatino Linotype"/>
          <w:sz w:val="24"/>
          <w:szCs w:val="24"/>
        </w:rPr>
        <w:t xml:space="preserve"> </w:t>
      </w:r>
      <w:r w:rsidRPr="009F5F92">
        <w:rPr>
          <w:rFonts w:ascii="Palatino Linotype" w:hAnsi="Palatino Linotype"/>
          <w:sz w:val="24"/>
          <w:szCs w:val="24"/>
        </w:rPr>
        <w:t xml:space="preserve">(2007) </w:t>
      </w:r>
      <w:r w:rsidR="0061026C">
        <w:rPr>
          <w:rFonts w:ascii="Palatino Linotype" w:hAnsi="Palatino Linotype"/>
          <w:sz w:val="24"/>
          <w:szCs w:val="24"/>
        </w:rPr>
        <w:t xml:space="preserve">definuje talent </w:t>
      </w:r>
      <w:r w:rsidRPr="009F5F92">
        <w:rPr>
          <w:rFonts w:ascii="Palatino Linotype" w:hAnsi="Palatino Linotype"/>
          <w:sz w:val="24"/>
          <w:szCs w:val="24"/>
        </w:rPr>
        <w:t>jako zaměstnan</w:t>
      </w:r>
      <w:r w:rsidR="0061026C">
        <w:rPr>
          <w:rFonts w:ascii="Palatino Linotype" w:hAnsi="Palatino Linotype"/>
          <w:sz w:val="24"/>
          <w:szCs w:val="24"/>
        </w:rPr>
        <w:t>ce</w:t>
      </w:r>
      <w:r w:rsidRPr="009F5F92">
        <w:rPr>
          <w:rFonts w:ascii="Palatino Linotype" w:hAnsi="Palatino Linotype"/>
          <w:sz w:val="24"/>
          <w:szCs w:val="24"/>
        </w:rPr>
        <w:t xml:space="preserve"> s vysokým potenciálem, kter</w:t>
      </w:r>
      <w:r w:rsidR="002C7C9E">
        <w:rPr>
          <w:rFonts w:ascii="Palatino Linotype" w:hAnsi="Palatino Linotype"/>
          <w:sz w:val="24"/>
          <w:szCs w:val="24"/>
        </w:rPr>
        <w:t>ý</w:t>
      </w:r>
      <w:r w:rsidRPr="009F5F92">
        <w:rPr>
          <w:rFonts w:ascii="Palatino Linotype" w:hAnsi="Palatino Linotype"/>
          <w:sz w:val="24"/>
          <w:szCs w:val="24"/>
        </w:rPr>
        <w:t xml:space="preserve"> následně využívá pro splnění cílů a zvýšení výkonu organizace.</w:t>
      </w:r>
      <w:r w:rsidR="0044214D" w:rsidRPr="009F5F92">
        <w:rPr>
          <w:rFonts w:ascii="Palatino Linotype" w:hAnsi="Palatino Linotype"/>
          <w:sz w:val="24"/>
          <w:szCs w:val="24"/>
        </w:rPr>
        <w:t xml:space="preserve"> Pracovník s talentem by měl být charakteristický jak vysokým potenciálem, tak vysokým výkonem. V některých organizacích je navíc důležitá schopnost </w:t>
      </w:r>
      <w:r w:rsidR="002C7C9E">
        <w:rPr>
          <w:rFonts w:ascii="Palatino Linotype" w:hAnsi="Palatino Linotype"/>
          <w:sz w:val="24"/>
          <w:szCs w:val="24"/>
        </w:rPr>
        <w:t>dosáhnout povýšení</w:t>
      </w:r>
      <w:r w:rsidR="0044214D" w:rsidRPr="009F5F92">
        <w:rPr>
          <w:rFonts w:ascii="Palatino Linotype" w:hAnsi="Palatino Linotype"/>
          <w:sz w:val="24"/>
          <w:szCs w:val="24"/>
        </w:rPr>
        <w:t xml:space="preserve">. Existují také definice talentu, které se zaměřují především na vstupy a </w:t>
      </w:r>
      <w:r w:rsidR="0044214D" w:rsidRPr="009F5F92">
        <w:rPr>
          <w:rFonts w:ascii="Palatino Linotype" w:hAnsi="Palatino Linotype"/>
          <w:sz w:val="24"/>
          <w:szCs w:val="24"/>
        </w:rPr>
        <w:lastRenderedPageBreak/>
        <w:t>kompetence jedince (Horváthová, 2010).</w:t>
      </w:r>
      <w:r w:rsidR="009D1C3F">
        <w:rPr>
          <w:rFonts w:ascii="Palatino Linotype" w:hAnsi="Palatino Linotype"/>
          <w:sz w:val="24"/>
          <w:szCs w:val="24"/>
        </w:rPr>
        <w:t xml:space="preserve"> Ulrich přišel s definicí talentu, ve které talent představuje kombinaci kompetence, odhodlání a příspěvku</w:t>
      </w:r>
      <w:r w:rsidR="0094741D">
        <w:rPr>
          <w:rFonts w:ascii="Palatino Linotype" w:hAnsi="Palatino Linotype"/>
          <w:sz w:val="24"/>
          <w:szCs w:val="24"/>
        </w:rPr>
        <w:t xml:space="preserve">. </w:t>
      </w:r>
      <w:r w:rsidR="009D1C3F">
        <w:rPr>
          <w:rFonts w:ascii="Palatino Linotype" w:hAnsi="Palatino Linotype"/>
          <w:sz w:val="24"/>
          <w:szCs w:val="24"/>
        </w:rPr>
        <w:t>Dále  je talent definován jako soubor vloh jedince, jeho vnitřních darů, dovedností, vědomostí, praxe, inteligence, mínění, postoje</w:t>
      </w:r>
      <w:r w:rsidR="0094741D">
        <w:rPr>
          <w:rFonts w:ascii="Palatino Linotype" w:hAnsi="Palatino Linotype"/>
          <w:sz w:val="24"/>
          <w:szCs w:val="24"/>
        </w:rPr>
        <w:t>, povahy a nadšení, schopnost</w:t>
      </w:r>
      <w:r w:rsidR="0081594E">
        <w:rPr>
          <w:rFonts w:ascii="Palatino Linotype" w:hAnsi="Palatino Linotype"/>
          <w:sz w:val="24"/>
          <w:szCs w:val="24"/>
        </w:rPr>
        <w:t>i</w:t>
      </w:r>
      <w:r w:rsidR="0094741D">
        <w:rPr>
          <w:rFonts w:ascii="Palatino Linotype" w:hAnsi="Palatino Linotype"/>
          <w:sz w:val="24"/>
          <w:szCs w:val="24"/>
        </w:rPr>
        <w:t xml:space="preserve"> učit se a rozvíjet se (Schiemann, 2014).</w:t>
      </w:r>
    </w:p>
    <w:p w14:paraId="2501C208" w14:textId="77777777" w:rsidR="004642A8" w:rsidRDefault="00677BDF" w:rsidP="00836952">
      <w:pPr>
        <w:spacing w:line="360" w:lineRule="auto"/>
        <w:ind w:firstLine="360"/>
        <w:jc w:val="both"/>
        <w:rPr>
          <w:rFonts w:ascii="Palatino Linotype" w:hAnsi="Palatino Linotype"/>
          <w:sz w:val="24"/>
          <w:szCs w:val="24"/>
        </w:rPr>
      </w:pPr>
      <w:r>
        <w:rPr>
          <w:rFonts w:ascii="Palatino Linotype" w:hAnsi="Palatino Linotype"/>
          <w:sz w:val="24"/>
          <w:szCs w:val="24"/>
        </w:rPr>
        <w:t>Definice talentu není jednotná a každý teoretik či organizace přistupují k talentu trochu jinak. Jednotlivé definice ale mívají společné následující pojmy:</w:t>
      </w:r>
    </w:p>
    <w:p w14:paraId="7E1E8A67" w14:textId="19E5EEAA" w:rsidR="006F481B" w:rsidRPr="004642A8" w:rsidRDefault="007C362E" w:rsidP="002E64E4">
      <w:pPr>
        <w:pStyle w:val="Odstavecseseznamem"/>
        <w:numPr>
          <w:ilvl w:val="0"/>
          <w:numId w:val="5"/>
        </w:numPr>
        <w:spacing w:line="360" w:lineRule="auto"/>
        <w:ind w:left="709"/>
        <w:jc w:val="both"/>
        <w:rPr>
          <w:rFonts w:ascii="Palatino Linotype" w:hAnsi="Palatino Linotype"/>
          <w:sz w:val="24"/>
          <w:szCs w:val="24"/>
        </w:rPr>
      </w:pPr>
      <w:r w:rsidRPr="004642A8">
        <w:rPr>
          <w:rFonts w:ascii="Palatino Linotype" w:hAnsi="Palatino Linotype"/>
          <w:sz w:val="24"/>
          <w:szCs w:val="24"/>
        </w:rPr>
        <w:t>schopnost,</w:t>
      </w:r>
    </w:p>
    <w:p w14:paraId="4A6083D1" w14:textId="77777777" w:rsidR="006F481B" w:rsidRDefault="007C362E" w:rsidP="002E64E4">
      <w:pPr>
        <w:pStyle w:val="Odstavecseseznamem"/>
        <w:numPr>
          <w:ilvl w:val="0"/>
          <w:numId w:val="5"/>
        </w:numPr>
        <w:spacing w:line="360" w:lineRule="auto"/>
        <w:ind w:left="709"/>
        <w:jc w:val="both"/>
        <w:rPr>
          <w:rFonts w:ascii="Palatino Linotype" w:hAnsi="Palatino Linotype"/>
          <w:sz w:val="24"/>
          <w:szCs w:val="24"/>
        </w:rPr>
      </w:pPr>
      <w:r w:rsidRPr="006F481B">
        <w:rPr>
          <w:rFonts w:ascii="Palatino Linotype" w:hAnsi="Palatino Linotype"/>
          <w:sz w:val="24"/>
          <w:szCs w:val="24"/>
        </w:rPr>
        <w:t>kapacita – definice tohoto pojmu se různí, často se ale můžeme setkat s formulací, že jde o rozvoj dovedností zaměstnance s cílem lepšího naplnění a uplatnění zásad organizace,</w:t>
      </w:r>
    </w:p>
    <w:p w14:paraId="54810CAD" w14:textId="77777777" w:rsidR="006F481B" w:rsidRDefault="007C362E" w:rsidP="002E64E4">
      <w:pPr>
        <w:pStyle w:val="Odstavecseseznamem"/>
        <w:numPr>
          <w:ilvl w:val="0"/>
          <w:numId w:val="5"/>
        </w:numPr>
        <w:spacing w:line="360" w:lineRule="auto"/>
        <w:ind w:left="709"/>
        <w:jc w:val="both"/>
        <w:rPr>
          <w:rFonts w:ascii="Palatino Linotype" w:hAnsi="Palatino Linotype"/>
          <w:sz w:val="24"/>
          <w:szCs w:val="24"/>
        </w:rPr>
      </w:pPr>
      <w:r w:rsidRPr="006F481B">
        <w:rPr>
          <w:rFonts w:ascii="Palatino Linotype" w:hAnsi="Palatino Linotype"/>
          <w:sz w:val="24"/>
          <w:szCs w:val="24"/>
        </w:rPr>
        <w:t>závazek,</w:t>
      </w:r>
    </w:p>
    <w:p w14:paraId="1FCA07B3" w14:textId="166D99FC" w:rsidR="006F481B" w:rsidRDefault="007C362E" w:rsidP="002E64E4">
      <w:pPr>
        <w:pStyle w:val="Odstavecseseznamem"/>
        <w:numPr>
          <w:ilvl w:val="0"/>
          <w:numId w:val="5"/>
        </w:numPr>
        <w:spacing w:line="360" w:lineRule="auto"/>
        <w:ind w:left="709"/>
        <w:jc w:val="both"/>
        <w:rPr>
          <w:rFonts w:ascii="Palatino Linotype" w:hAnsi="Palatino Linotype"/>
          <w:sz w:val="24"/>
          <w:szCs w:val="24"/>
        </w:rPr>
      </w:pPr>
      <w:r w:rsidRPr="006F481B">
        <w:rPr>
          <w:rFonts w:ascii="Palatino Linotype" w:hAnsi="Palatino Linotype"/>
          <w:sz w:val="24"/>
          <w:szCs w:val="24"/>
        </w:rPr>
        <w:t>kompetence – lze označit jako „kvalifikované chování“ či</w:t>
      </w:r>
      <w:r w:rsidR="00935C6F">
        <w:rPr>
          <w:rFonts w:ascii="Palatino Linotype" w:hAnsi="Palatino Linotype"/>
          <w:sz w:val="24"/>
          <w:szCs w:val="24"/>
        </w:rPr>
        <w:t> </w:t>
      </w:r>
      <w:r w:rsidRPr="006F481B">
        <w:rPr>
          <w:rFonts w:ascii="Palatino Linotype" w:hAnsi="Palatino Linotype"/>
          <w:sz w:val="24"/>
          <w:szCs w:val="24"/>
        </w:rPr>
        <w:t>„standardy výkonu“,</w:t>
      </w:r>
    </w:p>
    <w:p w14:paraId="7C9E0861" w14:textId="77777777" w:rsidR="006F481B" w:rsidRDefault="007C362E" w:rsidP="002E64E4">
      <w:pPr>
        <w:pStyle w:val="Odstavecseseznamem"/>
        <w:numPr>
          <w:ilvl w:val="0"/>
          <w:numId w:val="5"/>
        </w:numPr>
        <w:spacing w:line="360" w:lineRule="auto"/>
        <w:ind w:left="709"/>
        <w:jc w:val="both"/>
        <w:rPr>
          <w:rFonts w:ascii="Palatino Linotype" w:hAnsi="Palatino Linotype"/>
          <w:sz w:val="24"/>
          <w:szCs w:val="24"/>
        </w:rPr>
      </w:pPr>
      <w:r w:rsidRPr="006F481B">
        <w:rPr>
          <w:rFonts w:ascii="Palatino Linotype" w:hAnsi="Palatino Linotype"/>
          <w:sz w:val="24"/>
          <w:szCs w:val="24"/>
        </w:rPr>
        <w:t>příspěvek,</w:t>
      </w:r>
    </w:p>
    <w:p w14:paraId="7FCDFC90" w14:textId="77777777" w:rsidR="006F481B" w:rsidRDefault="007C362E" w:rsidP="002E64E4">
      <w:pPr>
        <w:pStyle w:val="Odstavecseseznamem"/>
        <w:numPr>
          <w:ilvl w:val="0"/>
          <w:numId w:val="5"/>
        </w:numPr>
        <w:spacing w:line="360" w:lineRule="auto"/>
        <w:ind w:left="709"/>
        <w:jc w:val="both"/>
        <w:rPr>
          <w:rFonts w:ascii="Palatino Linotype" w:hAnsi="Palatino Linotype"/>
          <w:sz w:val="24"/>
          <w:szCs w:val="24"/>
        </w:rPr>
      </w:pPr>
      <w:r w:rsidRPr="006F481B">
        <w:rPr>
          <w:rFonts w:ascii="Palatino Linotype" w:hAnsi="Palatino Linotype"/>
          <w:sz w:val="24"/>
          <w:szCs w:val="24"/>
        </w:rPr>
        <w:t>zkušenost,</w:t>
      </w:r>
    </w:p>
    <w:p w14:paraId="74EC70EC" w14:textId="77777777" w:rsidR="006F481B" w:rsidRDefault="007C362E" w:rsidP="002E64E4">
      <w:pPr>
        <w:pStyle w:val="Odstavecseseznamem"/>
        <w:numPr>
          <w:ilvl w:val="0"/>
          <w:numId w:val="5"/>
        </w:numPr>
        <w:spacing w:line="360" w:lineRule="auto"/>
        <w:ind w:left="709"/>
        <w:jc w:val="both"/>
        <w:rPr>
          <w:rFonts w:ascii="Palatino Linotype" w:hAnsi="Palatino Linotype"/>
          <w:sz w:val="24"/>
          <w:szCs w:val="24"/>
        </w:rPr>
      </w:pPr>
      <w:r w:rsidRPr="006F481B">
        <w:rPr>
          <w:rFonts w:ascii="Palatino Linotype" w:hAnsi="Palatino Linotype"/>
          <w:sz w:val="24"/>
          <w:szCs w:val="24"/>
        </w:rPr>
        <w:t>znalost,</w:t>
      </w:r>
    </w:p>
    <w:p w14:paraId="425B3C10" w14:textId="38D16702" w:rsidR="006F481B" w:rsidRDefault="007C362E" w:rsidP="002E64E4">
      <w:pPr>
        <w:pStyle w:val="Odstavecseseznamem"/>
        <w:numPr>
          <w:ilvl w:val="0"/>
          <w:numId w:val="5"/>
        </w:numPr>
        <w:spacing w:line="360" w:lineRule="auto"/>
        <w:ind w:left="709"/>
        <w:jc w:val="both"/>
        <w:rPr>
          <w:rFonts w:ascii="Palatino Linotype" w:hAnsi="Palatino Linotype"/>
          <w:sz w:val="24"/>
          <w:szCs w:val="24"/>
        </w:rPr>
      </w:pPr>
      <w:r w:rsidRPr="006F481B">
        <w:rPr>
          <w:rFonts w:ascii="Palatino Linotype" w:hAnsi="Palatino Linotype"/>
          <w:sz w:val="24"/>
          <w:szCs w:val="24"/>
        </w:rPr>
        <w:t>výkon</w:t>
      </w:r>
      <w:r w:rsidR="00EA62CB" w:rsidRPr="006F481B">
        <w:rPr>
          <w:rFonts w:ascii="Palatino Linotype" w:hAnsi="Palatino Linotype"/>
          <w:sz w:val="24"/>
          <w:szCs w:val="24"/>
        </w:rPr>
        <w:t xml:space="preserve"> – znamená efektivitu práce zaměstnance (příp. organizace)</w:t>
      </w:r>
      <w:r w:rsidR="00256321" w:rsidRPr="006F481B">
        <w:rPr>
          <w:rFonts w:ascii="Palatino Linotype" w:hAnsi="Palatino Linotype"/>
          <w:sz w:val="24"/>
          <w:szCs w:val="24"/>
        </w:rPr>
        <w:t xml:space="preserve"> ve</w:t>
      </w:r>
      <w:r w:rsidR="00BB5238">
        <w:rPr>
          <w:rFonts w:ascii="Palatino Linotype" w:hAnsi="Palatino Linotype"/>
          <w:sz w:val="24"/>
          <w:szCs w:val="24"/>
        </w:rPr>
        <w:t> </w:t>
      </w:r>
      <w:r w:rsidR="00256321" w:rsidRPr="006F481B">
        <w:rPr>
          <w:rFonts w:ascii="Palatino Linotype" w:hAnsi="Palatino Linotype"/>
          <w:sz w:val="24"/>
          <w:szCs w:val="24"/>
        </w:rPr>
        <w:t xml:space="preserve">vztahu k určeným standardům </w:t>
      </w:r>
      <w:r w:rsidR="002C7C9E" w:rsidRPr="006F481B">
        <w:rPr>
          <w:rFonts w:ascii="Palatino Linotype" w:hAnsi="Palatino Linotype"/>
          <w:sz w:val="24"/>
          <w:szCs w:val="24"/>
        </w:rPr>
        <w:t>zahrnujícím</w:t>
      </w:r>
      <w:r w:rsidR="00256321" w:rsidRPr="006F481B">
        <w:rPr>
          <w:rFonts w:ascii="Palatino Linotype" w:hAnsi="Palatino Linotype"/>
          <w:sz w:val="24"/>
          <w:szCs w:val="24"/>
        </w:rPr>
        <w:t xml:space="preserve"> výkon, dostupnost, spolehlivost, dobu odezvy a efektivitu nákladů,</w:t>
      </w:r>
    </w:p>
    <w:p w14:paraId="7A618647" w14:textId="77777777" w:rsidR="006F481B" w:rsidRDefault="007C362E" w:rsidP="002E64E4">
      <w:pPr>
        <w:pStyle w:val="Odstavecseseznamem"/>
        <w:numPr>
          <w:ilvl w:val="0"/>
          <w:numId w:val="5"/>
        </w:numPr>
        <w:spacing w:line="360" w:lineRule="auto"/>
        <w:ind w:left="709"/>
        <w:jc w:val="both"/>
        <w:rPr>
          <w:rFonts w:ascii="Palatino Linotype" w:hAnsi="Palatino Linotype"/>
          <w:sz w:val="24"/>
          <w:szCs w:val="24"/>
        </w:rPr>
      </w:pPr>
      <w:r w:rsidRPr="006F481B">
        <w:rPr>
          <w:rFonts w:ascii="Palatino Linotype" w:hAnsi="Palatino Linotype"/>
          <w:sz w:val="24"/>
          <w:szCs w:val="24"/>
        </w:rPr>
        <w:t>potenciál</w:t>
      </w:r>
      <w:r w:rsidR="00256321" w:rsidRPr="006F481B">
        <w:rPr>
          <w:rFonts w:ascii="Palatino Linotype" w:hAnsi="Palatino Linotype"/>
          <w:sz w:val="24"/>
          <w:szCs w:val="24"/>
        </w:rPr>
        <w:t xml:space="preserve"> – vloha jedince rozvíjet se a být prospěšný ve shodě s cíli organizace,</w:t>
      </w:r>
    </w:p>
    <w:p w14:paraId="20B6B65C" w14:textId="77777777" w:rsidR="004642A8" w:rsidRDefault="007C362E" w:rsidP="002E64E4">
      <w:pPr>
        <w:pStyle w:val="Odstavecseseznamem"/>
        <w:numPr>
          <w:ilvl w:val="0"/>
          <w:numId w:val="5"/>
        </w:numPr>
        <w:spacing w:line="360" w:lineRule="auto"/>
        <w:ind w:left="709"/>
        <w:jc w:val="both"/>
        <w:rPr>
          <w:rFonts w:ascii="Palatino Linotype" w:hAnsi="Palatino Linotype"/>
          <w:sz w:val="24"/>
          <w:szCs w:val="24"/>
        </w:rPr>
      </w:pPr>
      <w:r w:rsidRPr="006F481B">
        <w:rPr>
          <w:rFonts w:ascii="Palatino Linotype" w:hAnsi="Palatino Linotype"/>
          <w:sz w:val="24"/>
          <w:szCs w:val="24"/>
        </w:rPr>
        <w:t>dovednosti (Ansar a Baloch, 2018).</w:t>
      </w:r>
    </w:p>
    <w:p w14:paraId="136EB274" w14:textId="6D64F691" w:rsidR="00DB6258" w:rsidRPr="004642A8" w:rsidRDefault="003B79E5" w:rsidP="00836952">
      <w:pPr>
        <w:spacing w:line="360" w:lineRule="auto"/>
        <w:ind w:firstLine="349"/>
        <w:jc w:val="both"/>
        <w:rPr>
          <w:rFonts w:ascii="Palatino Linotype" w:hAnsi="Palatino Linotype"/>
          <w:sz w:val="24"/>
          <w:szCs w:val="24"/>
        </w:rPr>
      </w:pPr>
      <w:r w:rsidRPr="004642A8">
        <w:rPr>
          <w:rFonts w:ascii="Palatino Linotype" w:hAnsi="Palatino Linotype"/>
          <w:sz w:val="24"/>
          <w:szCs w:val="24"/>
        </w:rPr>
        <w:t xml:space="preserve">K talentu můžeme přistupovat </w:t>
      </w:r>
      <w:r w:rsidR="00027B93" w:rsidRPr="004642A8">
        <w:rPr>
          <w:rFonts w:ascii="Palatino Linotype" w:hAnsi="Palatino Linotype"/>
          <w:sz w:val="24"/>
          <w:szCs w:val="24"/>
        </w:rPr>
        <w:t>dvěma různými způsoby,</w:t>
      </w:r>
      <w:r w:rsidRPr="004642A8">
        <w:rPr>
          <w:rFonts w:ascii="Palatino Linotype" w:hAnsi="Palatino Linotype"/>
          <w:sz w:val="24"/>
          <w:szCs w:val="24"/>
        </w:rPr>
        <w:t xml:space="preserve"> a to jako k objektu či jako k subjektu. Tuto analýzu provedli Garraldo-Garraldo, Dries a</w:t>
      </w:r>
      <w:r w:rsidR="00935C6F" w:rsidRPr="004642A8">
        <w:rPr>
          <w:rFonts w:ascii="Palatino Linotype" w:hAnsi="Palatino Linotype"/>
          <w:sz w:val="24"/>
          <w:szCs w:val="24"/>
        </w:rPr>
        <w:t> </w:t>
      </w:r>
      <w:r w:rsidRPr="004642A8">
        <w:rPr>
          <w:rFonts w:ascii="Palatino Linotype" w:hAnsi="Palatino Linotype"/>
          <w:sz w:val="24"/>
          <w:szCs w:val="24"/>
        </w:rPr>
        <w:t xml:space="preserve">González-Cruzc jak uvádějí Urbancová, Vnoučková a Smolová </w:t>
      </w:r>
      <w:r w:rsidR="00F6453C" w:rsidRPr="004642A8">
        <w:rPr>
          <w:rFonts w:ascii="Palatino Linotype" w:hAnsi="Palatino Linotype"/>
          <w:sz w:val="24"/>
          <w:szCs w:val="24"/>
        </w:rPr>
        <w:t>(2016).</w:t>
      </w:r>
      <w:r w:rsidR="00060078" w:rsidRPr="004642A8">
        <w:rPr>
          <w:rFonts w:ascii="Palatino Linotype" w:hAnsi="Palatino Linotype"/>
          <w:sz w:val="24"/>
          <w:szCs w:val="24"/>
        </w:rPr>
        <w:t xml:space="preserve"> </w:t>
      </w:r>
      <w:r w:rsidR="003360BF" w:rsidRPr="004642A8">
        <w:rPr>
          <w:rFonts w:ascii="Palatino Linotype" w:hAnsi="Palatino Linotype"/>
          <w:sz w:val="24"/>
          <w:szCs w:val="24"/>
        </w:rPr>
        <w:t xml:space="preserve">Přístup k talentu jako </w:t>
      </w:r>
      <w:r w:rsidR="003360BF" w:rsidRPr="004642A8">
        <w:rPr>
          <w:rFonts w:ascii="Palatino Linotype" w:hAnsi="Palatino Linotype"/>
          <w:sz w:val="24"/>
          <w:szCs w:val="24"/>
        </w:rPr>
        <w:lastRenderedPageBreak/>
        <w:t>objektu chápe talent jako schopnost individua, která mu je přirozená a vztahuje se k jeho charakteristikám. V přístupu k talentu jako k subjektu je talent brán jako vztahující se k lidem a říká, kdo je talent</w:t>
      </w:r>
      <w:r w:rsidR="009F3C79" w:rsidRPr="004642A8">
        <w:rPr>
          <w:rFonts w:ascii="Palatino Linotype" w:hAnsi="Palatino Linotype"/>
          <w:sz w:val="24"/>
          <w:szCs w:val="24"/>
        </w:rPr>
        <w:t xml:space="preserve"> (srov.</w:t>
      </w:r>
      <w:r w:rsidR="00935C6F" w:rsidRPr="004642A8">
        <w:rPr>
          <w:rFonts w:ascii="Palatino Linotype" w:hAnsi="Palatino Linotype"/>
          <w:sz w:val="24"/>
          <w:szCs w:val="24"/>
        </w:rPr>
        <w:t> </w:t>
      </w:r>
      <w:r w:rsidR="009F3C79" w:rsidRPr="004642A8">
        <w:rPr>
          <w:rFonts w:ascii="Palatino Linotype" w:hAnsi="Palatino Linotype"/>
          <w:sz w:val="24"/>
          <w:szCs w:val="24"/>
        </w:rPr>
        <w:t>Urbancová, Vnoučková a Smolová, 2016, s. 41).</w:t>
      </w:r>
      <w:r w:rsidR="00060078" w:rsidRPr="004642A8">
        <w:rPr>
          <w:rFonts w:ascii="Palatino Linotype" w:hAnsi="Palatino Linotype"/>
          <w:sz w:val="24"/>
          <w:szCs w:val="24"/>
        </w:rPr>
        <w:t xml:space="preserve"> </w:t>
      </w:r>
      <w:r w:rsidR="00DB6258" w:rsidRPr="004642A8">
        <w:rPr>
          <w:rFonts w:ascii="Palatino Linotype" w:hAnsi="Palatino Linotype"/>
          <w:sz w:val="24"/>
          <w:szCs w:val="24"/>
        </w:rPr>
        <w:t>Další přístupy, které se vztahují k analýze talentu jsou přístup inkluzivní a ex</w:t>
      </w:r>
      <w:r w:rsidR="009D1C3F" w:rsidRPr="004642A8">
        <w:rPr>
          <w:rFonts w:ascii="Palatino Linotype" w:hAnsi="Palatino Linotype"/>
          <w:sz w:val="24"/>
          <w:szCs w:val="24"/>
        </w:rPr>
        <w:t>k</w:t>
      </w:r>
      <w:r w:rsidR="00DB6258" w:rsidRPr="004642A8">
        <w:rPr>
          <w:rFonts w:ascii="Palatino Linotype" w:hAnsi="Palatino Linotype"/>
          <w:sz w:val="24"/>
          <w:szCs w:val="24"/>
        </w:rPr>
        <w:t>luzivní. Přičemž první přístup se věnuje všem zaměstnancům jako talent</w:t>
      </w:r>
      <w:r w:rsidR="0050336E">
        <w:rPr>
          <w:rFonts w:ascii="Palatino Linotype" w:hAnsi="Palatino Linotype"/>
          <w:sz w:val="24"/>
          <w:szCs w:val="24"/>
        </w:rPr>
        <w:t>ům</w:t>
      </w:r>
      <w:r w:rsidR="00DB6258" w:rsidRPr="004642A8">
        <w:rPr>
          <w:rFonts w:ascii="Palatino Linotype" w:hAnsi="Palatino Linotype"/>
          <w:sz w:val="24"/>
          <w:szCs w:val="24"/>
        </w:rPr>
        <w:t>. V</w:t>
      </w:r>
      <w:r w:rsidR="002C7C9E" w:rsidRPr="004642A8">
        <w:rPr>
          <w:rFonts w:ascii="Palatino Linotype" w:hAnsi="Palatino Linotype"/>
          <w:sz w:val="24"/>
          <w:szCs w:val="24"/>
        </w:rPr>
        <w:t>e</w:t>
      </w:r>
      <w:r w:rsidR="00DB6258" w:rsidRPr="004642A8">
        <w:rPr>
          <w:rFonts w:ascii="Palatino Linotype" w:hAnsi="Palatino Linotype"/>
          <w:sz w:val="24"/>
          <w:szCs w:val="24"/>
        </w:rPr>
        <w:t xml:space="preserve"> druhém přístupu se zaměřuje jen na určitou skupinu zaměstnanců. </w:t>
      </w:r>
    </w:p>
    <w:p w14:paraId="3C598CF9" w14:textId="6D7BA1F4" w:rsidR="00562289" w:rsidRPr="009F5F92" w:rsidRDefault="00562289" w:rsidP="00836952">
      <w:pPr>
        <w:spacing w:line="360" w:lineRule="auto"/>
        <w:ind w:firstLine="426"/>
        <w:jc w:val="both"/>
        <w:rPr>
          <w:rFonts w:ascii="Palatino Linotype" w:hAnsi="Palatino Linotype"/>
          <w:sz w:val="24"/>
          <w:szCs w:val="24"/>
        </w:rPr>
      </w:pPr>
      <w:r w:rsidRPr="009F5F92">
        <w:rPr>
          <w:rFonts w:ascii="Palatino Linotype" w:hAnsi="Palatino Linotype"/>
          <w:sz w:val="24"/>
          <w:szCs w:val="24"/>
        </w:rPr>
        <w:t>Podle Hroníka (2007) by organizace neměla přisvojovat talent pouze vyšším a manažerským pozicím. Hroník dále řadí mezi kritéria talentu respekt, výkonnost a schopnost tuto výkonnost zvyšovat.</w:t>
      </w:r>
    </w:p>
    <w:p w14:paraId="1B205537" w14:textId="69BCA861" w:rsidR="00935C6F" w:rsidRDefault="00EE461C"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 xml:space="preserve">V současné době neexistuje jednotná definice talentu, jak už vyplývá z výše uvedených možností a přístupů k této definici. </w:t>
      </w:r>
      <w:r w:rsidR="004553EB">
        <w:rPr>
          <w:rFonts w:ascii="Palatino Linotype" w:hAnsi="Palatino Linotype"/>
          <w:sz w:val="24"/>
          <w:szCs w:val="24"/>
        </w:rPr>
        <w:t xml:space="preserve">Podle </w:t>
      </w:r>
      <w:r w:rsidRPr="009F5F92">
        <w:rPr>
          <w:rFonts w:ascii="Palatino Linotype" w:hAnsi="Palatino Linotype"/>
          <w:sz w:val="24"/>
          <w:szCs w:val="24"/>
        </w:rPr>
        <w:t>Horváthové (2011) je nejschůdnější</w:t>
      </w:r>
      <w:r w:rsidR="004553EB">
        <w:rPr>
          <w:rFonts w:ascii="Palatino Linotype" w:hAnsi="Palatino Linotype"/>
          <w:sz w:val="24"/>
          <w:szCs w:val="24"/>
        </w:rPr>
        <w:t>m řešením</w:t>
      </w:r>
      <w:r w:rsidRPr="009F5F92">
        <w:rPr>
          <w:rFonts w:ascii="Palatino Linotype" w:hAnsi="Palatino Linotype"/>
          <w:sz w:val="24"/>
          <w:szCs w:val="24"/>
        </w:rPr>
        <w:t>, když si každá organizace definuje talent podle sebe a tím vytvoří vlastní definici.</w:t>
      </w:r>
      <w:r w:rsidR="00935C6F">
        <w:rPr>
          <w:rFonts w:ascii="Palatino Linotype" w:hAnsi="Palatino Linotype"/>
          <w:sz w:val="24"/>
          <w:szCs w:val="24"/>
        </w:rPr>
        <w:t xml:space="preserve"> </w:t>
      </w:r>
      <w:r w:rsidR="00024115" w:rsidRPr="009F5F92">
        <w:rPr>
          <w:rFonts w:ascii="Palatino Linotype" w:hAnsi="Palatino Linotype"/>
          <w:sz w:val="24"/>
          <w:szCs w:val="24"/>
        </w:rPr>
        <w:t>V rámci definování pojmu talent jsou důležité tyto části:</w:t>
      </w:r>
    </w:p>
    <w:p w14:paraId="184162C7" w14:textId="77777777" w:rsidR="00935C6F" w:rsidRDefault="00024115" w:rsidP="002E64E4">
      <w:pPr>
        <w:pStyle w:val="Odstavecseseznamem"/>
        <w:numPr>
          <w:ilvl w:val="0"/>
          <w:numId w:val="6"/>
        </w:numPr>
        <w:spacing w:line="360" w:lineRule="auto"/>
        <w:jc w:val="both"/>
        <w:rPr>
          <w:rFonts w:ascii="Palatino Linotype" w:hAnsi="Palatino Linotype"/>
          <w:sz w:val="24"/>
          <w:szCs w:val="24"/>
        </w:rPr>
      </w:pPr>
      <w:r w:rsidRPr="00935C6F">
        <w:rPr>
          <w:rFonts w:ascii="Palatino Linotype" w:hAnsi="Palatino Linotype"/>
          <w:sz w:val="24"/>
          <w:szCs w:val="24"/>
        </w:rPr>
        <w:t>stanovit cíl talent managementu</w:t>
      </w:r>
      <w:r w:rsidR="00177D3E" w:rsidRPr="00935C6F">
        <w:rPr>
          <w:rFonts w:ascii="Palatino Linotype" w:hAnsi="Palatino Linotype"/>
          <w:sz w:val="24"/>
          <w:szCs w:val="24"/>
        </w:rPr>
        <w:t>,</w:t>
      </w:r>
    </w:p>
    <w:p w14:paraId="56811917" w14:textId="77777777" w:rsidR="00935C6F" w:rsidRDefault="00024115" w:rsidP="002E64E4">
      <w:pPr>
        <w:pStyle w:val="Odstavecseseznamem"/>
        <w:numPr>
          <w:ilvl w:val="0"/>
          <w:numId w:val="6"/>
        </w:numPr>
        <w:spacing w:line="360" w:lineRule="auto"/>
        <w:jc w:val="both"/>
        <w:rPr>
          <w:rFonts w:ascii="Palatino Linotype" w:hAnsi="Palatino Linotype"/>
          <w:sz w:val="24"/>
          <w:szCs w:val="24"/>
        </w:rPr>
      </w:pPr>
      <w:r w:rsidRPr="00935C6F">
        <w:rPr>
          <w:rFonts w:ascii="Palatino Linotype" w:hAnsi="Palatino Linotype"/>
          <w:sz w:val="24"/>
          <w:szCs w:val="24"/>
        </w:rPr>
        <w:t>identifikovat a klasifikovat talenty</w:t>
      </w:r>
      <w:r w:rsidR="00177D3E" w:rsidRPr="00935C6F">
        <w:rPr>
          <w:rFonts w:ascii="Palatino Linotype" w:hAnsi="Palatino Linotype"/>
          <w:sz w:val="24"/>
          <w:szCs w:val="24"/>
        </w:rPr>
        <w:t>,</w:t>
      </w:r>
    </w:p>
    <w:p w14:paraId="2DA65C61" w14:textId="77777777" w:rsidR="00935C6F" w:rsidRDefault="00024115" w:rsidP="002E64E4">
      <w:pPr>
        <w:pStyle w:val="Odstavecseseznamem"/>
        <w:numPr>
          <w:ilvl w:val="0"/>
          <w:numId w:val="6"/>
        </w:numPr>
        <w:spacing w:line="360" w:lineRule="auto"/>
        <w:jc w:val="both"/>
        <w:rPr>
          <w:rFonts w:ascii="Palatino Linotype" w:hAnsi="Palatino Linotype"/>
          <w:sz w:val="24"/>
          <w:szCs w:val="24"/>
        </w:rPr>
      </w:pPr>
      <w:r w:rsidRPr="00935C6F">
        <w:rPr>
          <w:rFonts w:ascii="Palatino Linotype" w:hAnsi="Palatino Linotype"/>
          <w:sz w:val="24"/>
          <w:szCs w:val="24"/>
        </w:rPr>
        <w:t>pozorovat rozmístění zdrojů</w:t>
      </w:r>
      <w:r w:rsidR="00177D3E" w:rsidRPr="00935C6F">
        <w:rPr>
          <w:rFonts w:ascii="Palatino Linotype" w:hAnsi="Palatino Linotype"/>
          <w:sz w:val="24"/>
          <w:szCs w:val="24"/>
        </w:rPr>
        <w:t>,</w:t>
      </w:r>
    </w:p>
    <w:p w14:paraId="199CA4C3" w14:textId="3703F3A2" w:rsidR="00252671" w:rsidRPr="00935C6F" w:rsidRDefault="00024115" w:rsidP="002E64E4">
      <w:pPr>
        <w:pStyle w:val="Odstavecseseznamem"/>
        <w:numPr>
          <w:ilvl w:val="0"/>
          <w:numId w:val="6"/>
        </w:numPr>
        <w:spacing w:line="360" w:lineRule="auto"/>
        <w:jc w:val="both"/>
        <w:rPr>
          <w:rFonts w:ascii="Palatino Linotype" w:hAnsi="Palatino Linotype"/>
          <w:sz w:val="24"/>
          <w:szCs w:val="24"/>
        </w:rPr>
      </w:pPr>
      <w:r w:rsidRPr="00935C6F">
        <w:rPr>
          <w:rFonts w:ascii="Palatino Linotype" w:hAnsi="Palatino Linotype"/>
          <w:sz w:val="24"/>
          <w:szCs w:val="24"/>
        </w:rPr>
        <w:t>zajistit rozvoj zaměstnance.</w:t>
      </w:r>
    </w:p>
    <w:p w14:paraId="4C4AA309" w14:textId="089EDC99" w:rsidR="00167CE0" w:rsidRPr="009F5F92" w:rsidRDefault="00A90F52" w:rsidP="002E64E4">
      <w:pPr>
        <w:pStyle w:val="Nadpis3"/>
        <w:numPr>
          <w:ilvl w:val="1"/>
          <w:numId w:val="3"/>
        </w:numPr>
        <w:spacing w:line="360" w:lineRule="auto"/>
        <w:jc w:val="both"/>
      </w:pPr>
      <w:r w:rsidRPr="009F5F92">
        <w:t xml:space="preserve"> </w:t>
      </w:r>
      <w:bookmarkStart w:id="5" w:name="_Toc98874377"/>
      <w:r w:rsidR="00252671" w:rsidRPr="009F5F92">
        <w:t>Talent manag</w:t>
      </w:r>
      <w:r w:rsidR="00CD3162" w:rsidRPr="009F5F92">
        <w:t>e</w:t>
      </w:r>
      <w:r w:rsidR="00252671" w:rsidRPr="009F5F92">
        <w:t>ment</w:t>
      </w:r>
      <w:bookmarkEnd w:id="5"/>
    </w:p>
    <w:p w14:paraId="2A4A2790" w14:textId="17F260F1" w:rsidR="003879AD" w:rsidRDefault="00252671"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Talent management je</w:t>
      </w:r>
      <w:r w:rsidR="007178F8" w:rsidRPr="009F5F92">
        <w:rPr>
          <w:rFonts w:ascii="Palatino Linotype" w:hAnsi="Palatino Linotype"/>
          <w:sz w:val="24"/>
          <w:szCs w:val="24"/>
        </w:rPr>
        <w:t xml:space="preserve"> obecně</w:t>
      </w:r>
      <w:r w:rsidRPr="009F5F92">
        <w:rPr>
          <w:rFonts w:ascii="Palatino Linotype" w:hAnsi="Palatino Linotype"/>
          <w:sz w:val="24"/>
          <w:szCs w:val="24"/>
        </w:rPr>
        <w:t xml:space="preserve"> brán jako </w:t>
      </w:r>
      <w:r w:rsidRPr="009F5F92">
        <w:rPr>
          <w:rFonts w:ascii="Palatino Linotype" w:hAnsi="Palatino Linotype"/>
          <w:i/>
          <w:iCs/>
          <w:sz w:val="24"/>
          <w:szCs w:val="24"/>
        </w:rPr>
        <w:t>„systém získání, udržení a rozvoje talentu“</w:t>
      </w:r>
      <w:r w:rsidRPr="009F5F92">
        <w:rPr>
          <w:rFonts w:ascii="Palatino Linotype" w:hAnsi="Palatino Linotype"/>
          <w:sz w:val="24"/>
          <w:szCs w:val="24"/>
        </w:rPr>
        <w:t xml:space="preserve"> (Horváthová, 2010, s. 79).</w:t>
      </w:r>
      <w:r w:rsidR="007178F8" w:rsidRPr="009F5F92">
        <w:rPr>
          <w:rFonts w:ascii="Palatino Linotype" w:hAnsi="Palatino Linotype"/>
          <w:sz w:val="24"/>
          <w:szCs w:val="24"/>
        </w:rPr>
        <w:t xml:space="preserve"> Podle Armstronga (2007) je talent management soubor, kde se vzájemně propojují činnosti. Tyto činnosti mají za cíl přitahovat, udržovat, motivovat a rozvíjet talenty v rámci dané organizace. Je důležité, aby si organizace uvědomila, že právě talenty jsou </w:t>
      </w:r>
      <w:r w:rsidR="00CF4ED5">
        <w:rPr>
          <w:rFonts w:ascii="Palatino Linotype" w:hAnsi="Palatino Linotype"/>
          <w:sz w:val="24"/>
          <w:szCs w:val="24"/>
        </w:rPr>
        <w:t xml:space="preserve">jejím </w:t>
      </w:r>
      <w:r w:rsidR="007178F8" w:rsidRPr="009F5F92">
        <w:rPr>
          <w:rFonts w:ascii="Palatino Linotype" w:hAnsi="Palatino Linotype"/>
          <w:sz w:val="24"/>
          <w:szCs w:val="24"/>
        </w:rPr>
        <w:t>hlavním zdrojem</w:t>
      </w:r>
      <w:r w:rsidR="00CF4ED5">
        <w:rPr>
          <w:rFonts w:ascii="Palatino Linotype" w:hAnsi="Palatino Linotype"/>
          <w:sz w:val="24"/>
          <w:szCs w:val="24"/>
        </w:rPr>
        <w:t>.</w:t>
      </w:r>
      <w:r w:rsidR="00AD02F1" w:rsidRPr="009F5F92">
        <w:rPr>
          <w:rFonts w:ascii="Palatino Linotype" w:hAnsi="Palatino Linotype"/>
          <w:sz w:val="24"/>
          <w:szCs w:val="24"/>
        </w:rPr>
        <w:t xml:space="preserve"> </w:t>
      </w:r>
      <w:r w:rsidR="003879AD" w:rsidRPr="009F5F92">
        <w:rPr>
          <w:rFonts w:ascii="Palatino Linotype" w:hAnsi="Palatino Linotype"/>
          <w:sz w:val="24"/>
          <w:szCs w:val="24"/>
        </w:rPr>
        <w:t xml:space="preserve">Talent </w:t>
      </w:r>
      <w:r w:rsidR="003879AD" w:rsidRPr="009F5F92">
        <w:rPr>
          <w:rFonts w:ascii="Palatino Linotype" w:hAnsi="Palatino Linotype"/>
          <w:sz w:val="24"/>
          <w:szCs w:val="24"/>
        </w:rPr>
        <w:lastRenderedPageBreak/>
        <w:t xml:space="preserve">management bývá také definován jako </w:t>
      </w:r>
      <w:r w:rsidR="003879AD" w:rsidRPr="009F5F92">
        <w:rPr>
          <w:rFonts w:ascii="Palatino Linotype" w:hAnsi="Palatino Linotype"/>
          <w:i/>
          <w:iCs/>
          <w:sz w:val="24"/>
          <w:szCs w:val="24"/>
        </w:rPr>
        <w:t xml:space="preserve">„významný proces, díky kterému je možné zajistit, aby měla organizace pracovníky v požadovaném množství a kvalitě a aby byli v souladu se současnými i budoucími obchodními prioritami“ </w:t>
      </w:r>
      <w:r w:rsidR="003879AD" w:rsidRPr="009F5F92">
        <w:rPr>
          <w:rFonts w:ascii="Palatino Linotype" w:hAnsi="Palatino Linotype"/>
          <w:sz w:val="24"/>
          <w:szCs w:val="24"/>
        </w:rPr>
        <w:t>(Urbancová, Vnoučková a Smolová, 2016, s. 43).</w:t>
      </w:r>
    </w:p>
    <w:p w14:paraId="2323F9D8" w14:textId="526BDA61" w:rsidR="007C5F75" w:rsidRPr="009F5F92" w:rsidRDefault="002A4CF7" w:rsidP="00836952">
      <w:pPr>
        <w:spacing w:line="360" w:lineRule="auto"/>
        <w:ind w:firstLine="360"/>
        <w:jc w:val="both"/>
        <w:rPr>
          <w:rFonts w:ascii="Palatino Linotype" w:hAnsi="Palatino Linotype"/>
          <w:sz w:val="24"/>
          <w:szCs w:val="24"/>
        </w:rPr>
      </w:pPr>
      <w:r>
        <w:rPr>
          <w:rFonts w:ascii="Palatino Linotype" w:hAnsi="Palatino Linotype"/>
          <w:sz w:val="24"/>
          <w:szCs w:val="24"/>
        </w:rPr>
        <w:t>Jelikož talent management, podobně jako talent, nemá jednotnou definici, může docházet ke koncepčním problémům, jako například nedostatečné odlišení talent managementu a managementu lidských zdrojů. Tyto dva obory lze odlišit následovně</w:t>
      </w:r>
      <w:r w:rsidR="000C7B28">
        <w:rPr>
          <w:rFonts w:ascii="Palatino Linotype" w:hAnsi="Palatino Linotype"/>
          <w:sz w:val="24"/>
          <w:szCs w:val="24"/>
        </w:rPr>
        <w:t>:</w:t>
      </w:r>
      <w:r>
        <w:rPr>
          <w:rFonts w:ascii="Palatino Linotype" w:hAnsi="Palatino Linotype"/>
          <w:sz w:val="24"/>
          <w:szCs w:val="24"/>
        </w:rPr>
        <w:t xml:space="preserve"> talent management</w:t>
      </w:r>
      <w:r w:rsidR="00BE59CE">
        <w:rPr>
          <w:rFonts w:ascii="Palatino Linotype" w:hAnsi="Palatino Linotype"/>
          <w:sz w:val="24"/>
          <w:szCs w:val="24"/>
        </w:rPr>
        <w:t xml:space="preserve"> se</w:t>
      </w:r>
      <w:r>
        <w:rPr>
          <w:rFonts w:ascii="Palatino Linotype" w:hAnsi="Palatino Linotype"/>
          <w:sz w:val="24"/>
          <w:szCs w:val="24"/>
        </w:rPr>
        <w:t xml:space="preserve"> zabývá rozvojem jedincova talentu v organizaci, kdežto management lidských zdrojů je více technický </w:t>
      </w:r>
      <w:r w:rsidR="00F50024">
        <w:rPr>
          <w:rFonts w:ascii="Palatino Linotype" w:hAnsi="Palatino Linotype"/>
          <w:sz w:val="24"/>
          <w:szCs w:val="24"/>
        </w:rPr>
        <w:t>a užívá transakční přístup (Ansar a Baloch, 2018).</w:t>
      </w:r>
    </w:p>
    <w:p w14:paraId="176A82B8" w14:textId="7A63C541" w:rsidR="00173602" w:rsidRPr="009F5F92" w:rsidRDefault="00FB6942" w:rsidP="00836952">
      <w:pPr>
        <w:spacing w:line="360" w:lineRule="auto"/>
        <w:ind w:firstLine="360"/>
        <w:jc w:val="both"/>
        <w:rPr>
          <w:rFonts w:ascii="Palatino Linotype" w:hAnsi="Palatino Linotype"/>
          <w:sz w:val="24"/>
          <w:szCs w:val="24"/>
        </w:rPr>
      </w:pPr>
      <w:r>
        <w:rPr>
          <w:rFonts w:ascii="Palatino Linotype" w:hAnsi="Palatino Linotype"/>
          <w:sz w:val="24"/>
          <w:szCs w:val="24"/>
        </w:rPr>
        <w:t>Hlavním cílem</w:t>
      </w:r>
      <w:r w:rsidR="00173602" w:rsidRPr="009F5F92">
        <w:rPr>
          <w:rFonts w:ascii="Palatino Linotype" w:hAnsi="Palatino Linotype"/>
          <w:sz w:val="24"/>
          <w:szCs w:val="24"/>
        </w:rPr>
        <w:t xml:space="preserve"> talent managementu </w:t>
      </w:r>
      <w:r w:rsidR="007405AB" w:rsidRPr="009F5F92">
        <w:rPr>
          <w:rFonts w:ascii="Palatino Linotype" w:hAnsi="Palatino Linotype"/>
          <w:sz w:val="24"/>
          <w:szCs w:val="24"/>
        </w:rPr>
        <w:t>je dostat z lidí to nejlepší (Urbancová, Vnoučková a Smolová, 2016).</w:t>
      </w:r>
      <w:r w:rsidR="00024115" w:rsidRPr="009F5F92">
        <w:rPr>
          <w:rFonts w:ascii="Palatino Linotype" w:hAnsi="Palatino Linotype"/>
          <w:sz w:val="24"/>
          <w:szCs w:val="24"/>
        </w:rPr>
        <w:t xml:space="preserve"> </w:t>
      </w:r>
      <w:r w:rsidR="00C5153D" w:rsidRPr="009F5F92">
        <w:rPr>
          <w:rFonts w:ascii="Palatino Linotype" w:hAnsi="Palatino Linotype"/>
          <w:sz w:val="24"/>
          <w:szCs w:val="24"/>
        </w:rPr>
        <w:t>Jak uvádí Horváthová (2010) podle Charouzdové (2009) je součástí talent managementu několik fází: vytipování, výběr, nábor, hodnocení, rozvoj, kariérové plánování, nástupnictví, udržení a celková péče o klíčové zaměstnance.</w:t>
      </w:r>
    </w:p>
    <w:p w14:paraId="02A06629" w14:textId="02F497FC" w:rsidR="007C3950" w:rsidRPr="009F5F92" w:rsidRDefault="007C3950"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Blass</w:t>
      </w:r>
      <w:r w:rsidR="00AD02F1" w:rsidRPr="009F5F92">
        <w:rPr>
          <w:rFonts w:ascii="Palatino Linotype" w:hAnsi="Palatino Linotype"/>
          <w:sz w:val="24"/>
          <w:szCs w:val="24"/>
        </w:rPr>
        <w:t xml:space="preserve"> </w:t>
      </w:r>
      <w:r w:rsidRPr="009F5F92">
        <w:rPr>
          <w:rFonts w:ascii="Palatino Linotype" w:hAnsi="Palatino Linotype"/>
          <w:sz w:val="24"/>
          <w:szCs w:val="24"/>
        </w:rPr>
        <w:t>(2007)</w:t>
      </w:r>
      <w:r w:rsidR="00FB6942">
        <w:rPr>
          <w:rFonts w:ascii="Palatino Linotype" w:hAnsi="Palatino Linotype"/>
          <w:sz w:val="24"/>
          <w:szCs w:val="24"/>
        </w:rPr>
        <w:t xml:space="preserve"> </w:t>
      </w:r>
      <w:r w:rsidRPr="009F5F92">
        <w:rPr>
          <w:rFonts w:ascii="Palatino Linotype" w:hAnsi="Palatino Linotype"/>
          <w:sz w:val="24"/>
          <w:szCs w:val="24"/>
        </w:rPr>
        <w:t xml:space="preserve">přišel s šesti přístupy, jak je možné nahlížet na </w:t>
      </w:r>
      <w:r w:rsidR="00AD02F1" w:rsidRPr="009F5F92">
        <w:rPr>
          <w:rFonts w:ascii="Palatino Linotype" w:hAnsi="Palatino Linotype"/>
          <w:sz w:val="24"/>
          <w:szCs w:val="24"/>
        </w:rPr>
        <w:t>t</w:t>
      </w:r>
      <w:r w:rsidRPr="009F5F92">
        <w:rPr>
          <w:rFonts w:ascii="Palatino Linotype" w:hAnsi="Palatino Linotype"/>
          <w:sz w:val="24"/>
          <w:szCs w:val="24"/>
        </w:rPr>
        <w:t>alent management</w:t>
      </w:r>
      <w:r w:rsidR="00D64B58">
        <w:rPr>
          <w:rFonts w:ascii="Palatino Linotype" w:hAnsi="Palatino Linotype"/>
          <w:sz w:val="24"/>
          <w:szCs w:val="24"/>
        </w:rPr>
        <w:t>.</w:t>
      </w:r>
      <w:r w:rsidRPr="009F5F92">
        <w:rPr>
          <w:rFonts w:ascii="Palatino Linotype" w:hAnsi="Palatino Linotype"/>
          <w:sz w:val="24"/>
          <w:szCs w:val="24"/>
        </w:rPr>
        <w:t xml:space="preserve"> Jedná se o</w:t>
      </w:r>
      <w:r w:rsidR="00FB6942">
        <w:rPr>
          <w:rFonts w:ascii="Palatino Linotype" w:hAnsi="Palatino Linotype"/>
          <w:sz w:val="24"/>
          <w:szCs w:val="24"/>
        </w:rPr>
        <w:t xml:space="preserve"> perspektivu </w:t>
      </w:r>
      <w:r w:rsidRPr="009F5F92">
        <w:rPr>
          <w:rFonts w:ascii="Palatino Linotype" w:hAnsi="Palatino Linotype"/>
          <w:sz w:val="24"/>
          <w:szCs w:val="24"/>
        </w:rPr>
        <w:t xml:space="preserve">procesní, kulturní, konkurenční, rozvojovou, plánovací a perspektivu řízení změny. Procesní perspektiva uvnitř organizace </w:t>
      </w:r>
      <w:r w:rsidR="00DF437C" w:rsidRPr="009F5F92">
        <w:rPr>
          <w:rFonts w:ascii="Palatino Linotype" w:hAnsi="Palatino Linotype"/>
          <w:sz w:val="24"/>
          <w:szCs w:val="24"/>
        </w:rPr>
        <w:t>řeší</w:t>
      </w:r>
      <w:r w:rsidRPr="009F5F92">
        <w:rPr>
          <w:rFonts w:ascii="Palatino Linotype" w:hAnsi="Palatino Linotype"/>
          <w:sz w:val="24"/>
          <w:szCs w:val="24"/>
        </w:rPr>
        <w:t xml:space="preserve"> procesy nutné pro optimalizaci pracovních sil. Kulturní perspektiva zdůrazňuje pojímání talent managementu jako způsobu uvažování a</w:t>
      </w:r>
      <w:r w:rsidR="00C04B33">
        <w:rPr>
          <w:rFonts w:ascii="Palatino Linotype" w:hAnsi="Palatino Linotype"/>
          <w:sz w:val="24"/>
          <w:szCs w:val="24"/>
        </w:rPr>
        <w:t> </w:t>
      </w:r>
      <w:r w:rsidRPr="009F5F92">
        <w:rPr>
          <w:rFonts w:ascii="Palatino Linotype" w:hAnsi="Palatino Linotype"/>
          <w:sz w:val="24"/>
          <w:szCs w:val="24"/>
        </w:rPr>
        <w:t xml:space="preserve">jeho potřebu pro dosažení úspěchu, čímž navazuje na perspektivu konkurenční. </w:t>
      </w:r>
      <w:r w:rsidR="00DF437C" w:rsidRPr="009F5F92">
        <w:rPr>
          <w:rFonts w:ascii="Palatino Linotype" w:hAnsi="Palatino Linotype"/>
          <w:sz w:val="24"/>
          <w:szCs w:val="24"/>
        </w:rPr>
        <w:t>Konkurenční perspektiva se zabývá vyhledáváním talentů, jejich potřeb a</w:t>
      </w:r>
      <w:r w:rsidR="00C04B33">
        <w:rPr>
          <w:rFonts w:ascii="Palatino Linotype" w:hAnsi="Palatino Linotype"/>
          <w:sz w:val="24"/>
          <w:szCs w:val="24"/>
        </w:rPr>
        <w:t> </w:t>
      </w:r>
      <w:r w:rsidR="00DF437C" w:rsidRPr="009F5F92">
        <w:rPr>
          <w:rFonts w:ascii="Palatino Linotype" w:hAnsi="Palatino Linotype"/>
          <w:sz w:val="24"/>
          <w:szCs w:val="24"/>
        </w:rPr>
        <w:t>následně snahou o vyhovění těmto potřebám. Tato perspektiva je důležitá v</w:t>
      </w:r>
      <w:r w:rsidR="00C04B33">
        <w:rPr>
          <w:rFonts w:ascii="Palatino Linotype" w:hAnsi="Palatino Linotype"/>
          <w:sz w:val="24"/>
          <w:szCs w:val="24"/>
        </w:rPr>
        <w:t> </w:t>
      </w:r>
      <w:r w:rsidR="00DF437C" w:rsidRPr="009F5F92">
        <w:rPr>
          <w:rFonts w:ascii="Palatino Linotype" w:hAnsi="Palatino Linotype"/>
          <w:sz w:val="24"/>
          <w:szCs w:val="24"/>
        </w:rPr>
        <w:t>zamezení přechodu talentových zaměstnanců ke konkurenci. Rozvojová perspektiva</w:t>
      </w:r>
      <w:r w:rsidR="00394280" w:rsidRPr="009F5F92">
        <w:rPr>
          <w:rFonts w:ascii="Palatino Linotype" w:hAnsi="Palatino Linotype"/>
          <w:sz w:val="24"/>
          <w:szCs w:val="24"/>
        </w:rPr>
        <w:t xml:space="preserve"> slouží k urychlení rozvoje zaměstnanců, kteří oplývají největším potenciálem. Plánovací perspektiva má zajistit, aby na pracovní pozice </w:t>
      </w:r>
      <w:r w:rsidR="00394280" w:rsidRPr="009F5F92">
        <w:rPr>
          <w:rFonts w:ascii="Palatino Linotype" w:hAnsi="Palatino Linotype"/>
          <w:sz w:val="24"/>
          <w:szCs w:val="24"/>
        </w:rPr>
        <w:lastRenderedPageBreak/>
        <w:t>v organizaci byli dosazeni nejvhodnější pracovníci v nejpříhodnější době.</w:t>
      </w:r>
      <w:r w:rsidR="004928E4" w:rsidRPr="009F5F92">
        <w:rPr>
          <w:rFonts w:ascii="Palatino Linotype" w:hAnsi="Palatino Linotype"/>
          <w:sz w:val="24"/>
          <w:szCs w:val="24"/>
        </w:rPr>
        <w:t xml:space="preserve"> </w:t>
      </w:r>
      <w:r w:rsidR="00681773" w:rsidRPr="009F5F92">
        <w:rPr>
          <w:rFonts w:ascii="Palatino Linotype" w:hAnsi="Palatino Linotype"/>
          <w:sz w:val="24"/>
          <w:szCs w:val="24"/>
        </w:rPr>
        <w:t>V perspektivě řízení změny stojí za změnou v organizaci talent management</w:t>
      </w:r>
      <w:r w:rsidR="003D31A8" w:rsidRPr="009F5F92">
        <w:rPr>
          <w:rFonts w:ascii="Palatino Linotype" w:hAnsi="Palatino Linotype"/>
          <w:sz w:val="24"/>
          <w:szCs w:val="24"/>
        </w:rPr>
        <w:t>.</w:t>
      </w:r>
    </w:p>
    <w:p w14:paraId="62A4F942" w14:textId="389956A1" w:rsidR="009802A7" w:rsidRPr="009F5F92" w:rsidRDefault="009802A7"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 xml:space="preserve">Podle rozdělení talent managementu na užší a širší pojetí, se </w:t>
      </w:r>
      <w:r w:rsidR="004444C6" w:rsidRPr="009F5F92">
        <w:rPr>
          <w:rFonts w:ascii="Palatino Linotype" w:hAnsi="Palatino Linotype"/>
          <w:sz w:val="24"/>
          <w:szCs w:val="24"/>
        </w:rPr>
        <w:t>talent management v užším pojetí věnuje klíčovým pozicím a zaměstnancům s vysokým potenciálem. Naproti tomu širší pojetí chápe každého zaměstnance jako jedince s nějakou formou talentu, kdy tento talent u pracovníka má objevit a</w:t>
      </w:r>
      <w:r w:rsidR="00C04B33">
        <w:rPr>
          <w:rFonts w:ascii="Palatino Linotype" w:hAnsi="Palatino Linotype"/>
          <w:sz w:val="24"/>
          <w:szCs w:val="24"/>
        </w:rPr>
        <w:t> </w:t>
      </w:r>
      <w:r w:rsidR="004444C6" w:rsidRPr="009F5F92">
        <w:rPr>
          <w:rFonts w:ascii="Palatino Linotype" w:hAnsi="Palatino Linotype"/>
          <w:sz w:val="24"/>
          <w:szCs w:val="24"/>
        </w:rPr>
        <w:t>následně rozvíjet vedení v organizaci (Zíková, 2010).</w:t>
      </w:r>
    </w:p>
    <w:p w14:paraId="1DB4B0B3" w14:textId="77777777" w:rsidR="00C04B33" w:rsidRDefault="00A6474D"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 xml:space="preserve">Můžeme narazit na jiné rozlišení perspektiv v rámci talent managementu. Jedná se o rozlišení podle Iles, Chuai a Preece (2010), které má 4 základní perspektivy, a to: </w:t>
      </w:r>
    </w:p>
    <w:p w14:paraId="52F489BF" w14:textId="77777777" w:rsidR="00C04B33" w:rsidRDefault="00A6474D" w:rsidP="002E64E4">
      <w:pPr>
        <w:pStyle w:val="Odstavecseseznamem"/>
        <w:numPr>
          <w:ilvl w:val="0"/>
          <w:numId w:val="7"/>
        </w:numPr>
        <w:spacing w:line="360" w:lineRule="auto"/>
        <w:jc w:val="both"/>
        <w:rPr>
          <w:rFonts w:ascii="Palatino Linotype" w:hAnsi="Palatino Linotype"/>
          <w:sz w:val="24"/>
          <w:szCs w:val="24"/>
        </w:rPr>
      </w:pPr>
      <w:r w:rsidRPr="00C04B33">
        <w:rPr>
          <w:rFonts w:ascii="Palatino Linotype" w:hAnsi="Palatino Linotype"/>
          <w:sz w:val="24"/>
          <w:szCs w:val="24"/>
        </w:rPr>
        <w:t>in</w:t>
      </w:r>
      <w:r w:rsidR="00027B93" w:rsidRPr="00C04B33">
        <w:rPr>
          <w:rFonts w:ascii="Palatino Linotype" w:hAnsi="Palatino Linotype"/>
          <w:sz w:val="24"/>
          <w:szCs w:val="24"/>
        </w:rPr>
        <w:t>k</w:t>
      </w:r>
      <w:r w:rsidRPr="00C04B33">
        <w:rPr>
          <w:rFonts w:ascii="Palatino Linotype" w:hAnsi="Palatino Linotype"/>
          <w:sz w:val="24"/>
          <w:szCs w:val="24"/>
        </w:rPr>
        <w:t>luzivní – za talentové zaměstnance jsou bráni všichni zaměstnanci,</w:t>
      </w:r>
    </w:p>
    <w:p w14:paraId="05A77949" w14:textId="77777777" w:rsidR="00C04B33" w:rsidRDefault="00A6474D" w:rsidP="002E64E4">
      <w:pPr>
        <w:pStyle w:val="Odstavecseseznamem"/>
        <w:numPr>
          <w:ilvl w:val="0"/>
          <w:numId w:val="7"/>
        </w:numPr>
        <w:spacing w:line="360" w:lineRule="auto"/>
        <w:jc w:val="both"/>
        <w:rPr>
          <w:rFonts w:ascii="Palatino Linotype" w:hAnsi="Palatino Linotype"/>
          <w:sz w:val="24"/>
          <w:szCs w:val="24"/>
        </w:rPr>
      </w:pPr>
      <w:r w:rsidRPr="00C04B33">
        <w:rPr>
          <w:rFonts w:ascii="Palatino Linotype" w:hAnsi="Palatino Linotype"/>
          <w:sz w:val="24"/>
          <w:szCs w:val="24"/>
        </w:rPr>
        <w:t>exkluzivní – talentoví zaměstnanci jsou jen specificky odlišní, zaměstnanci</w:t>
      </w:r>
    </w:p>
    <w:p w14:paraId="181FAED0" w14:textId="77777777" w:rsidR="00C04B33" w:rsidRDefault="00A6474D" w:rsidP="002E64E4">
      <w:pPr>
        <w:pStyle w:val="Odstavecseseznamem"/>
        <w:numPr>
          <w:ilvl w:val="0"/>
          <w:numId w:val="7"/>
        </w:numPr>
        <w:spacing w:line="360" w:lineRule="auto"/>
        <w:jc w:val="both"/>
        <w:rPr>
          <w:rFonts w:ascii="Palatino Linotype" w:hAnsi="Palatino Linotype"/>
          <w:sz w:val="24"/>
          <w:szCs w:val="24"/>
        </w:rPr>
      </w:pPr>
      <w:r w:rsidRPr="00C04B33">
        <w:rPr>
          <w:rFonts w:ascii="Palatino Linotype" w:hAnsi="Palatino Linotype"/>
          <w:sz w:val="24"/>
          <w:szCs w:val="24"/>
        </w:rPr>
        <w:t>schopnosti a dovednosti zaměstnanců obecně,</w:t>
      </w:r>
    </w:p>
    <w:p w14:paraId="0130BEF9" w14:textId="6E8C5181" w:rsidR="00A6474D" w:rsidRPr="00C04B33" w:rsidRDefault="00A6474D" w:rsidP="002E64E4">
      <w:pPr>
        <w:pStyle w:val="Odstavecseseznamem"/>
        <w:numPr>
          <w:ilvl w:val="0"/>
          <w:numId w:val="7"/>
        </w:numPr>
        <w:spacing w:line="360" w:lineRule="auto"/>
        <w:jc w:val="both"/>
        <w:rPr>
          <w:rFonts w:ascii="Palatino Linotype" w:hAnsi="Palatino Linotype"/>
          <w:sz w:val="24"/>
          <w:szCs w:val="24"/>
        </w:rPr>
      </w:pPr>
      <w:r w:rsidRPr="00C04B33">
        <w:rPr>
          <w:rFonts w:ascii="Palatino Linotype" w:hAnsi="Palatino Linotype"/>
          <w:sz w:val="24"/>
          <w:szCs w:val="24"/>
        </w:rPr>
        <w:t>konkrétní pracovní pozice.</w:t>
      </w:r>
    </w:p>
    <w:p w14:paraId="40B94CB2" w14:textId="1BEAD5EC" w:rsidR="00F24A80" w:rsidRPr="009F5F92" w:rsidRDefault="00BE0D62"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Podle Ready (2009) je k udržení organizace v 21. století</w:t>
      </w:r>
      <w:r w:rsidR="00D37F6C">
        <w:rPr>
          <w:rFonts w:ascii="Palatino Linotype" w:hAnsi="Palatino Linotype"/>
          <w:sz w:val="24"/>
          <w:szCs w:val="24"/>
        </w:rPr>
        <w:t xml:space="preserve"> potřeba</w:t>
      </w:r>
      <w:r w:rsidRPr="009F5F92">
        <w:rPr>
          <w:rFonts w:ascii="Palatino Linotype" w:hAnsi="Palatino Linotype"/>
          <w:sz w:val="24"/>
          <w:szCs w:val="24"/>
        </w:rPr>
        <w:t>, aby organizace zvolila v rámci talent managementu přístup inkluzivní</w:t>
      </w:r>
      <w:r w:rsidR="006B3DC9" w:rsidRPr="009F5F92">
        <w:rPr>
          <w:rFonts w:ascii="Palatino Linotype" w:hAnsi="Palatino Linotype"/>
          <w:sz w:val="24"/>
          <w:szCs w:val="24"/>
        </w:rPr>
        <w:t>, jehož cílem je rozvoj talentů všech zaměstnanců.</w:t>
      </w:r>
    </w:p>
    <w:p w14:paraId="2699FBD3" w14:textId="343C8E1D" w:rsidR="00F24A80" w:rsidRPr="009F5F92" w:rsidRDefault="00A90F52" w:rsidP="002E64E4">
      <w:pPr>
        <w:pStyle w:val="Nadpis3"/>
        <w:numPr>
          <w:ilvl w:val="1"/>
          <w:numId w:val="3"/>
        </w:numPr>
        <w:spacing w:line="360" w:lineRule="auto"/>
        <w:jc w:val="both"/>
      </w:pPr>
      <w:r w:rsidRPr="009F5F92">
        <w:t xml:space="preserve"> </w:t>
      </w:r>
      <w:bookmarkStart w:id="6" w:name="_Toc98874378"/>
      <w:r w:rsidR="00F24A80" w:rsidRPr="009F5F92">
        <w:t>Strategie talent managementu</w:t>
      </w:r>
      <w:bookmarkEnd w:id="6"/>
    </w:p>
    <w:p w14:paraId="0D87D0EC" w14:textId="1E4DFFE3" w:rsidR="00C04B33" w:rsidRDefault="008F507F"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Obecná definice strategie není jednotná</w:t>
      </w:r>
      <w:r w:rsidR="00D86F61">
        <w:rPr>
          <w:rFonts w:ascii="Palatino Linotype" w:hAnsi="Palatino Linotype"/>
          <w:sz w:val="24"/>
          <w:szCs w:val="24"/>
        </w:rPr>
        <w:t>,</w:t>
      </w:r>
      <w:r w:rsidRPr="009F5F92">
        <w:rPr>
          <w:rFonts w:ascii="Palatino Linotype" w:hAnsi="Palatino Linotype"/>
          <w:sz w:val="24"/>
          <w:szCs w:val="24"/>
        </w:rPr>
        <w:t xml:space="preserve"> podobně jako tomu je u definice talent managementu. Strategie nám říká jakou cestou se bude organizace ubírat a</w:t>
      </w:r>
      <w:r w:rsidR="00C04B33">
        <w:rPr>
          <w:rFonts w:ascii="Palatino Linotype" w:hAnsi="Palatino Linotype"/>
          <w:sz w:val="24"/>
          <w:szCs w:val="24"/>
        </w:rPr>
        <w:t> </w:t>
      </w:r>
      <w:r w:rsidRPr="009F5F92">
        <w:rPr>
          <w:rFonts w:ascii="Palatino Linotype" w:hAnsi="Palatino Linotype"/>
          <w:sz w:val="24"/>
          <w:szCs w:val="24"/>
        </w:rPr>
        <w:t>jak se bude dál rozvíjet. V rámci strategie jsou důležité strategické cíle</w:t>
      </w:r>
      <w:r w:rsidR="00FB6942">
        <w:rPr>
          <w:rFonts w:ascii="Palatino Linotype" w:hAnsi="Palatino Linotype"/>
          <w:sz w:val="24"/>
          <w:szCs w:val="24"/>
        </w:rPr>
        <w:t>.</w:t>
      </w:r>
      <w:r w:rsidRPr="009F5F92">
        <w:rPr>
          <w:rFonts w:ascii="Palatino Linotype" w:hAnsi="Palatino Linotype"/>
          <w:sz w:val="24"/>
          <w:szCs w:val="24"/>
        </w:rPr>
        <w:t xml:space="preserve"> </w:t>
      </w:r>
      <w:r w:rsidR="00FB6942">
        <w:rPr>
          <w:rFonts w:ascii="Palatino Linotype" w:hAnsi="Palatino Linotype"/>
          <w:sz w:val="24"/>
          <w:szCs w:val="24"/>
        </w:rPr>
        <w:t>S</w:t>
      </w:r>
      <w:r w:rsidRPr="009F5F92">
        <w:rPr>
          <w:rFonts w:ascii="Palatino Linotype" w:hAnsi="Palatino Linotype"/>
          <w:sz w:val="24"/>
          <w:szCs w:val="24"/>
        </w:rPr>
        <w:t>trategii tak lze definovat rovněž jako způsob dosaže</w:t>
      </w:r>
      <w:r w:rsidR="00FB6942">
        <w:rPr>
          <w:rFonts w:ascii="Palatino Linotype" w:hAnsi="Palatino Linotype"/>
          <w:sz w:val="24"/>
          <w:szCs w:val="24"/>
        </w:rPr>
        <w:t>ní</w:t>
      </w:r>
      <w:r w:rsidRPr="009F5F92">
        <w:rPr>
          <w:rFonts w:ascii="Palatino Linotype" w:hAnsi="Palatino Linotype"/>
          <w:sz w:val="24"/>
          <w:szCs w:val="24"/>
        </w:rPr>
        <w:t xml:space="preserve"> těchto cílů organizace. Strategii předchází následující kroky:</w:t>
      </w:r>
    </w:p>
    <w:p w14:paraId="278555D5" w14:textId="77777777" w:rsidR="00C04B33" w:rsidRDefault="008F507F" w:rsidP="002E64E4">
      <w:pPr>
        <w:pStyle w:val="Odstavecseseznamem"/>
        <w:numPr>
          <w:ilvl w:val="0"/>
          <w:numId w:val="8"/>
        </w:numPr>
        <w:spacing w:line="360" w:lineRule="auto"/>
        <w:jc w:val="both"/>
        <w:rPr>
          <w:rFonts w:ascii="Palatino Linotype" w:hAnsi="Palatino Linotype"/>
          <w:sz w:val="24"/>
          <w:szCs w:val="24"/>
        </w:rPr>
      </w:pPr>
      <w:r w:rsidRPr="00C04B33">
        <w:rPr>
          <w:rFonts w:ascii="Palatino Linotype" w:hAnsi="Palatino Linotype"/>
          <w:sz w:val="24"/>
          <w:szCs w:val="24"/>
        </w:rPr>
        <w:t>vize – kde vidíme organizaci v</w:t>
      </w:r>
      <w:r w:rsidR="002749C2" w:rsidRPr="00C04B33">
        <w:rPr>
          <w:rFonts w:ascii="Palatino Linotype" w:hAnsi="Palatino Linotype"/>
          <w:sz w:val="24"/>
          <w:szCs w:val="24"/>
        </w:rPr>
        <w:t> </w:t>
      </w:r>
      <w:r w:rsidRPr="00C04B33">
        <w:rPr>
          <w:rFonts w:ascii="Palatino Linotype" w:hAnsi="Palatino Linotype"/>
          <w:sz w:val="24"/>
          <w:szCs w:val="24"/>
        </w:rPr>
        <w:t>budoucnosti</w:t>
      </w:r>
      <w:r w:rsidR="002749C2" w:rsidRPr="00C04B33">
        <w:rPr>
          <w:rFonts w:ascii="Palatino Linotype" w:hAnsi="Palatino Linotype"/>
          <w:sz w:val="24"/>
          <w:szCs w:val="24"/>
        </w:rPr>
        <w:t>,</w:t>
      </w:r>
    </w:p>
    <w:p w14:paraId="5402B8E6" w14:textId="77777777" w:rsidR="00C04B33" w:rsidRDefault="008F507F" w:rsidP="002E64E4">
      <w:pPr>
        <w:pStyle w:val="Odstavecseseznamem"/>
        <w:numPr>
          <w:ilvl w:val="0"/>
          <w:numId w:val="8"/>
        </w:numPr>
        <w:spacing w:line="360" w:lineRule="auto"/>
        <w:jc w:val="both"/>
        <w:rPr>
          <w:rFonts w:ascii="Palatino Linotype" w:hAnsi="Palatino Linotype"/>
          <w:sz w:val="24"/>
          <w:szCs w:val="24"/>
        </w:rPr>
      </w:pPr>
      <w:r w:rsidRPr="00C04B33">
        <w:rPr>
          <w:rFonts w:ascii="Palatino Linotype" w:hAnsi="Palatino Linotype"/>
          <w:sz w:val="24"/>
          <w:szCs w:val="24"/>
        </w:rPr>
        <w:t>poslání – smysl existence organizace</w:t>
      </w:r>
      <w:r w:rsidR="002749C2" w:rsidRPr="00C04B33">
        <w:rPr>
          <w:rFonts w:ascii="Palatino Linotype" w:hAnsi="Palatino Linotype"/>
          <w:sz w:val="24"/>
          <w:szCs w:val="24"/>
        </w:rPr>
        <w:t>,</w:t>
      </w:r>
    </w:p>
    <w:p w14:paraId="0D0AE9B6" w14:textId="6A6F89B4" w:rsidR="008F507F" w:rsidRPr="00C04B33" w:rsidRDefault="008F507F" w:rsidP="002E64E4">
      <w:pPr>
        <w:pStyle w:val="Odstavecseseznamem"/>
        <w:numPr>
          <w:ilvl w:val="0"/>
          <w:numId w:val="8"/>
        </w:numPr>
        <w:spacing w:line="360" w:lineRule="auto"/>
        <w:jc w:val="both"/>
        <w:rPr>
          <w:rFonts w:ascii="Palatino Linotype" w:hAnsi="Palatino Linotype"/>
          <w:sz w:val="24"/>
          <w:szCs w:val="24"/>
        </w:rPr>
      </w:pPr>
      <w:r w:rsidRPr="00C04B33">
        <w:rPr>
          <w:rFonts w:ascii="Palatino Linotype" w:hAnsi="Palatino Linotype"/>
          <w:sz w:val="24"/>
          <w:szCs w:val="24"/>
        </w:rPr>
        <w:lastRenderedPageBreak/>
        <w:t xml:space="preserve">cíle – čeho </w:t>
      </w:r>
      <w:r w:rsidR="002749C2" w:rsidRPr="00C04B33">
        <w:rPr>
          <w:rFonts w:ascii="Palatino Linotype" w:hAnsi="Palatino Linotype"/>
          <w:sz w:val="24"/>
          <w:szCs w:val="24"/>
        </w:rPr>
        <w:t>chceme jako organizace dosáhnout (Cimbálníková, 2010).</w:t>
      </w:r>
    </w:p>
    <w:p w14:paraId="252375FD" w14:textId="483D8F6F" w:rsidR="00013132" w:rsidRPr="009F5F92" w:rsidRDefault="00013132"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 xml:space="preserve">Podle </w:t>
      </w:r>
      <w:r w:rsidR="00C524DB">
        <w:rPr>
          <w:rFonts w:ascii="Palatino Linotype" w:hAnsi="Palatino Linotype"/>
          <w:sz w:val="24"/>
          <w:szCs w:val="24"/>
        </w:rPr>
        <w:t>Freidberg</w:t>
      </w:r>
      <w:r w:rsidR="002E1F9C">
        <w:rPr>
          <w:rFonts w:ascii="Palatino Linotype" w:hAnsi="Palatino Linotype"/>
          <w:sz w:val="24"/>
          <w:szCs w:val="24"/>
        </w:rPr>
        <w:t>a</w:t>
      </w:r>
      <w:r w:rsidR="00AB403E">
        <w:rPr>
          <w:rFonts w:ascii="Palatino Linotype" w:hAnsi="Palatino Linotype"/>
          <w:sz w:val="24"/>
          <w:szCs w:val="24"/>
        </w:rPr>
        <w:t xml:space="preserve"> a Kao</w:t>
      </w:r>
      <w:r w:rsidRPr="009F5F92">
        <w:rPr>
          <w:rFonts w:ascii="Palatino Linotype" w:hAnsi="Palatino Linotype"/>
          <w:sz w:val="24"/>
          <w:szCs w:val="24"/>
        </w:rPr>
        <w:t xml:space="preserve"> (2008) musí strategie talent managementu fungovat jako průvodce, který určuje směr, jakým bude organizace získávat, rozvíjet a udržovat zaměstnance a zároveň bude brát v potaz obchodní cíle organizace.</w:t>
      </w:r>
    </w:p>
    <w:p w14:paraId="192DADB1" w14:textId="388120C0" w:rsidR="00DC6CC4" w:rsidRPr="009F5F92" w:rsidRDefault="00DC6CC4"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Strategie talent managementu lze rozlišit na strategie získávání talentů a</w:t>
      </w:r>
      <w:r w:rsidR="00C04B33">
        <w:rPr>
          <w:rFonts w:ascii="Palatino Linotype" w:hAnsi="Palatino Linotype"/>
          <w:sz w:val="24"/>
          <w:szCs w:val="24"/>
        </w:rPr>
        <w:t> </w:t>
      </w:r>
      <w:r w:rsidRPr="009F5F92">
        <w:rPr>
          <w:rFonts w:ascii="Palatino Linotype" w:hAnsi="Palatino Linotype"/>
          <w:sz w:val="24"/>
          <w:szCs w:val="24"/>
        </w:rPr>
        <w:t>strategie stabilizace talentů. Do strategie získávání talentů spadá proces získávání zaměstnanců, jak se organizace jeví zvenčí, tedy jak moc je atraktivní pro potencionální zaměstnance. Při utváření pověsti organizace je nutné zvážit, co může daná organizace novým zaměstnancům nabídnout, tedy i to, co by noví zaměstnanci mohli chtít</w:t>
      </w:r>
      <w:r w:rsidR="00FB6942">
        <w:rPr>
          <w:rFonts w:ascii="Palatino Linotype" w:hAnsi="Palatino Linotype"/>
          <w:sz w:val="24"/>
          <w:szCs w:val="24"/>
        </w:rPr>
        <w:t xml:space="preserve"> nebo </w:t>
      </w:r>
      <w:r w:rsidRPr="009F5F92">
        <w:rPr>
          <w:rFonts w:ascii="Palatino Linotype" w:hAnsi="Palatino Linotype"/>
          <w:sz w:val="24"/>
          <w:szCs w:val="24"/>
        </w:rPr>
        <w:t>požadovat. Roli hrají i hodnoty organizace, jak je organizace vedena a řízena, jak vedení v dané organizaci přistupuje ke svým zaměstnancům. Důležitá je rovněž nabídka rozvíjení schopností a talentu u</w:t>
      </w:r>
      <w:r w:rsidR="00C04B33">
        <w:rPr>
          <w:rFonts w:ascii="Palatino Linotype" w:hAnsi="Palatino Linotype"/>
          <w:sz w:val="24"/>
          <w:szCs w:val="24"/>
        </w:rPr>
        <w:t> </w:t>
      </w:r>
      <w:r w:rsidRPr="009F5F92">
        <w:rPr>
          <w:rFonts w:ascii="Palatino Linotype" w:hAnsi="Palatino Linotype"/>
          <w:sz w:val="24"/>
          <w:szCs w:val="24"/>
        </w:rPr>
        <w:t>zaměstnanců. Co se týče konkurenceschopnosti, organizace by se měla věnovat i analyzování a porovnání přístupů v jiných organizacích (Koubek, 2008).</w:t>
      </w:r>
    </w:p>
    <w:p w14:paraId="511D2BEC" w14:textId="77777777" w:rsidR="00B51662" w:rsidRDefault="00DC6CC4"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 xml:space="preserve">Druhá strategie, strategie stabilizace talentů, </w:t>
      </w:r>
      <w:r w:rsidR="002B295C" w:rsidRPr="009F5F92">
        <w:rPr>
          <w:rFonts w:ascii="Palatino Linotype" w:hAnsi="Palatino Linotype"/>
          <w:sz w:val="24"/>
          <w:szCs w:val="24"/>
        </w:rPr>
        <w:t>řeší jak udržet talentované pracovníky, kte</w:t>
      </w:r>
      <w:r w:rsidR="00EF274E" w:rsidRPr="009F5F92">
        <w:rPr>
          <w:rFonts w:ascii="Palatino Linotype" w:hAnsi="Palatino Linotype"/>
          <w:sz w:val="24"/>
          <w:szCs w:val="24"/>
        </w:rPr>
        <w:t>ří jsou</w:t>
      </w:r>
      <w:r w:rsidR="002B295C" w:rsidRPr="009F5F92">
        <w:rPr>
          <w:rFonts w:ascii="Palatino Linotype" w:hAnsi="Palatino Linotype"/>
          <w:sz w:val="24"/>
          <w:szCs w:val="24"/>
        </w:rPr>
        <w:t xml:space="preserve"> pova</w:t>
      </w:r>
      <w:r w:rsidR="00EF274E" w:rsidRPr="009F5F92">
        <w:rPr>
          <w:rFonts w:ascii="Palatino Linotype" w:hAnsi="Palatino Linotype"/>
          <w:sz w:val="24"/>
          <w:szCs w:val="24"/>
        </w:rPr>
        <w:t>žováni</w:t>
      </w:r>
      <w:r w:rsidR="002B295C" w:rsidRPr="009F5F92">
        <w:rPr>
          <w:rFonts w:ascii="Palatino Linotype" w:hAnsi="Palatino Linotype"/>
          <w:sz w:val="24"/>
          <w:szCs w:val="24"/>
        </w:rPr>
        <w:t xml:space="preserve"> za nedostatkové. Tito zaměstnanci bývají </w:t>
      </w:r>
      <w:r w:rsidR="00FB22E0" w:rsidRPr="009F5F92">
        <w:rPr>
          <w:rFonts w:ascii="Palatino Linotype" w:hAnsi="Palatino Linotype"/>
          <w:sz w:val="24"/>
          <w:szCs w:val="24"/>
        </w:rPr>
        <w:t xml:space="preserve">„lanařeni“ jinými konkurenčními organizacemi. Odchod takových pracovníků mívá často dopad na chod </w:t>
      </w:r>
      <w:r w:rsidR="00DF2FF6">
        <w:rPr>
          <w:rFonts w:ascii="Palatino Linotype" w:hAnsi="Palatino Linotype"/>
          <w:sz w:val="24"/>
          <w:szCs w:val="24"/>
        </w:rPr>
        <w:t>celé</w:t>
      </w:r>
      <w:r w:rsidR="00FB22E0" w:rsidRPr="009F5F92">
        <w:rPr>
          <w:rFonts w:ascii="Palatino Linotype" w:hAnsi="Palatino Linotype"/>
          <w:sz w:val="24"/>
          <w:szCs w:val="24"/>
        </w:rPr>
        <w:t xml:space="preserve"> organizace (Koubek, 2008). V této strategii je důležité uvědom</w:t>
      </w:r>
      <w:r w:rsidR="00661A09">
        <w:rPr>
          <w:rFonts w:ascii="Palatino Linotype" w:hAnsi="Palatino Linotype"/>
          <w:sz w:val="24"/>
          <w:szCs w:val="24"/>
        </w:rPr>
        <w:t xml:space="preserve">it </w:t>
      </w:r>
      <w:r w:rsidR="00FB22E0" w:rsidRPr="009F5F92">
        <w:rPr>
          <w:rFonts w:ascii="Palatino Linotype" w:hAnsi="Palatino Linotype"/>
          <w:sz w:val="24"/>
          <w:szCs w:val="24"/>
        </w:rPr>
        <w:t xml:space="preserve">si, že jednou z okolností, které mají vliv na udržení zaměstnance v organizaci, je věk pracovníka. Jak </w:t>
      </w:r>
      <w:r w:rsidR="00906281" w:rsidRPr="009F5F92">
        <w:rPr>
          <w:rFonts w:ascii="Palatino Linotype" w:hAnsi="Palatino Linotype"/>
          <w:sz w:val="24"/>
          <w:szCs w:val="24"/>
        </w:rPr>
        <w:t xml:space="preserve">uvádí </w:t>
      </w:r>
      <w:r w:rsidR="00D5303E" w:rsidRPr="009F5F92">
        <w:rPr>
          <w:rFonts w:ascii="Palatino Linotype" w:hAnsi="Palatino Linotype"/>
          <w:sz w:val="24"/>
          <w:szCs w:val="24"/>
        </w:rPr>
        <w:t xml:space="preserve">Koubek (2008) podle Armstronga (2007) se věkové kategorie zaměstnanců liší </w:t>
      </w:r>
      <w:r w:rsidR="00661A09">
        <w:rPr>
          <w:rFonts w:ascii="Palatino Linotype" w:hAnsi="Palatino Linotype"/>
          <w:sz w:val="24"/>
          <w:szCs w:val="24"/>
        </w:rPr>
        <w:t>následovně</w:t>
      </w:r>
      <w:r w:rsidR="00D5303E" w:rsidRPr="009F5F92">
        <w:rPr>
          <w:rFonts w:ascii="Palatino Linotype" w:hAnsi="Palatino Linotype"/>
          <w:sz w:val="24"/>
          <w:szCs w:val="24"/>
        </w:rPr>
        <w:t xml:space="preserve">: </w:t>
      </w:r>
    </w:p>
    <w:p w14:paraId="05F3D4E8" w14:textId="77777777" w:rsidR="00B51662" w:rsidRDefault="00D5303E" w:rsidP="002E64E4">
      <w:pPr>
        <w:pStyle w:val="Odstavecseseznamem"/>
        <w:numPr>
          <w:ilvl w:val="0"/>
          <w:numId w:val="30"/>
        </w:numPr>
        <w:spacing w:line="360" w:lineRule="auto"/>
        <w:jc w:val="both"/>
        <w:rPr>
          <w:rFonts w:ascii="Palatino Linotype" w:hAnsi="Palatino Linotype"/>
          <w:sz w:val="24"/>
          <w:szCs w:val="24"/>
        </w:rPr>
      </w:pPr>
      <w:r w:rsidRPr="00B51662">
        <w:rPr>
          <w:rFonts w:ascii="Palatino Linotype" w:hAnsi="Palatino Linotype"/>
          <w:sz w:val="24"/>
          <w:szCs w:val="24"/>
        </w:rPr>
        <w:t xml:space="preserve">pro skupinu mladších pracovníků (30 a méně let) je důležitý kariérní postup, </w:t>
      </w:r>
    </w:p>
    <w:p w14:paraId="6218FDE1" w14:textId="77777777" w:rsidR="00B51662" w:rsidRDefault="00D5303E" w:rsidP="002E64E4">
      <w:pPr>
        <w:pStyle w:val="Odstavecseseznamem"/>
        <w:numPr>
          <w:ilvl w:val="0"/>
          <w:numId w:val="30"/>
        </w:numPr>
        <w:spacing w:line="360" w:lineRule="auto"/>
        <w:jc w:val="both"/>
        <w:rPr>
          <w:rFonts w:ascii="Palatino Linotype" w:hAnsi="Palatino Linotype"/>
          <w:sz w:val="24"/>
          <w:szCs w:val="24"/>
        </w:rPr>
      </w:pPr>
      <w:r w:rsidRPr="00B51662">
        <w:rPr>
          <w:rFonts w:ascii="Palatino Linotype" w:hAnsi="Palatino Linotype"/>
          <w:sz w:val="24"/>
          <w:szCs w:val="24"/>
        </w:rPr>
        <w:t xml:space="preserve">pro další skupinu (31-50 let) hraje roli schopnost řídit lidi a také uspokojení jejich prací, kterou vykonávají, </w:t>
      </w:r>
    </w:p>
    <w:p w14:paraId="7EA14E36" w14:textId="763B7589" w:rsidR="00DC6CC4" w:rsidRPr="00B51662" w:rsidRDefault="00D5303E" w:rsidP="002E64E4">
      <w:pPr>
        <w:pStyle w:val="Odstavecseseznamem"/>
        <w:numPr>
          <w:ilvl w:val="0"/>
          <w:numId w:val="30"/>
        </w:numPr>
        <w:spacing w:line="360" w:lineRule="auto"/>
        <w:jc w:val="both"/>
        <w:rPr>
          <w:rFonts w:ascii="Palatino Linotype" w:hAnsi="Palatino Linotype"/>
          <w:sz w:val="24"/>
          <w:szCs w:val="24"/>
        </w:rPr>
      </w:pPr>
      <w:r w:rsidRPr="00B51662">
        <w:rPr>
          <w:rFonts w:ascii="Palatino Linotype" w:hAnsi="Palatino Linotype"/>
          <w:sz w:val="24"/>
          <w:szCs w:val="24"/>
        </w:rPr>
        <w:lastRenderedPageBreak/>
        <w:t>pro skupinu starších pracovníků je důležitá jistota pracovního prostředí a páce samotné.</w:t>
      </w:r>
    </w:p>
    <w:p w14:paraId="36CCB907" w14:textId="51DE158F" w:rsidR="00B33321" w:rsidRPr="009F5F92" w:rsidRDefault="00B33321"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Podle Armstronga (2007) je v rámci strategie organizace důležité řízení talentů, které má svůj počátek právě ve strategii. Řízení talent</w:t>
      </w:r>
      <w:r w:rsidR="006B101C">
        <w:rPr>
          <w:rFonts w:ascii="Palatino Linotype" w:hAnsi="Palatino Linotype"/>
          <w:sz w:val="24"/>
          <w:szCs w:val="24"/>
        </w:rPr>
        <w:t>ů</w:t>
      </w:r>
      <w:r w:rsidRPr="009F5F92">
        <w:rPr>
          <w:rFonts w:ascii="Palatino Linotype" w:hAnsi="Palatino Linotype"/>
          <w:sz w:val="24"/>
          <w:szCs w:val="24"/>
        </w:rPr>
        <w:t xml:space="preserve"> tak rozlišuje na</w:t>
      </w:r>
      <w:r w:rsidR="00C04B33">
        <w:rPr>
          <w:rFonts w:ascii="Palatino Linotype" w:hAnsi="Palatino Linotype"/>
          <w:sz w:val="24"/>
          <w:szCs w:val="24"/>
        </w:rPr>
        <w:t> </w:t>
      </w:r>
      <w:r w:rsidRPr="009F5F92">
        <w:rPr>
          <w:rFonts w:ascii="Palatino Linotype" w:hAnsi="Palatino Linotype"/>
          <w:sz w:val="24"/>
          <w:szCs w:val="24"/>
        </w:rPr>
        <w:t>složky – strategie zabezpečování talentů, politika a programy získávání a</w:t>
      </w:r>
      <w:r w:rsidR="00C04B33">
        <w:rPr>
          <w:rFonts w:ascii="Palatino Linotype" w:hAnsi="Palatino Linotype"/>
          <w:sz w:val="24"/>
          <w:szCs w:val="24"/>
        </w:rPr>
        <w:t> </w:t>
      </w:r>
      <w:r w:rsidRPr="009F5F92">
        <w:rPr>
          <w:rFonts w:ascii="Palatino Linotype" w:hAnsi="Palatino Linotype"/>
          <w:sz w:val="24"/>
          <w:szCs w:val="24"/>
        </w:rPr>
        <w:t>stabilizace talentů, audit talentů, vytváření pracovních míst, řízení vztahů s talenty, řízení pracovního výkonu, strategie celkové odměny.</w:t>
      </w:r>
    </w:p>
    <w:p w14:paraId="4EA5324C" w14:textId="77777777" w:rsidR="00C04B33" w:rsidRDefault="00F24A80"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Berger a Berger (2003) přišli s třemi hlavními cíli strategie talent managementu, které Urbancová, Vnoučková a Smolová (2016, s. 47) uvádějí takto:</w:t>
      </w:r>
    </w:p>
    <w:p w14:paraId="339C0C99" w14:textId="0F919BB3" w:rsidR="00C04B33" w:rsidRDefault="00C04B33" w:rsidP="002E64E4">
      <w:pPr>
        <w:pStyle w:val="Odstavecseseznamem"/>
        <w:numPr>
          <w:ilvl w:val="0"/>
          <w:numId w:val="9"/>
        </w:numPr>
        <w:spacing w:line="360" w:lineRule="auto"/>
        <w:jc w:val="both"/>
        <w:rPr>
          <w:rFonts w:ascii="Palatino Linotype" w:hAnsi="Palatino Linotype"/>
          <w:i/>
          <w:iCs/>
          <w:sz w:val="24"/>
          <w:szCs w:val="24"/>
        </w:rPr>
      </w:pPr>
      <w:r>
        <w:rPr>
          <w:rFonts w:ascii="Palatino Linotype" w:hAnsi="Palatino Linotype"/>
          <w:i/>
          <w:iCs/>
          <w:sz w:val="24"/>
          <w:szCs w:val="24"/>
        </w:rPr>
        <w:t>„</w:t>
      </w:r>
      <w:r w:rsidR="00F24A80" w:rsidRPr="00C04B33">
        <w:rPr>
          <w:rFonts w:ascii="Palatino Linotype" w:hAnsi="Palatino Linotype"/>
          <w:i/>
          <w:iCs/>
          <w:sz w:val="24"/>
          <w:szCs w:val="24"/>
        </w:rPr>
        <w:t>identifikovat, vybrat a rozvíjet ty zaměstnance, kteří podávají nadprůměrné výkony a kteří zároveň inspirují v podobném duchu ostatní pracovníky,</w:t>
      </w:r>
    </w:p>
    <w:p w14:paraId="7A6C8B6F" w14:textId="77777777" w:rsidR="00C04B33" w:rsidRDefault="00F24A80" w:rsidP="002E64E4">
      <w:pPr>
        <w:pStyle w:val="Odstavecseseznamem"/>
        <w:numPr>
          <w:ilvl w:val="0"/>
          <w:numId w:val="9"/>
        </w:numPr>
        <w:spacing w:line="360" w:lineRule="auto"/>
        <w:jc w:val="both"/>
        <w:rPr>
          <w:rFonts w:ascii="Palatino Linotype" w:hAnsi="Palatino Linotype"/>
          <w:i/>
          <w:iCs/>
          <w:sz w:val="24"/>
          <w:szCs w:val="24"/>
        </w:rPr>
      </w:pPr>
      <w:r w:rsidRPr="00C04B33">
        <w:rPr>
          <w:rFonts w:ascii="Palatino Linotype" w:hAnsi="Palatino Linotype"/>
          <w:i/>
          <w:iCs/>
          <w:sz w:val="24"/>
          <w:szCs w:val="24"/>
        </w:rPr>
        <w:t>najít, rozvíjet a správně rozmisťovat vysoce kvalifikované náhradníky na klíčové pozice,</w:t>
      </w:r>
    </w:p>
    <w:p w14:paraId="3BFEAA0F" w14:textId="7DB095B7" w:rsidR="00024115" w:rsidRPr="00C04B33" w:rsidRDefault="00F24A80" w:rsidP="002E64E4">
      <w:pPr>
        <w:pStyle w:val="Odstavecseseznamem"/>
        <w:numPr>
          <w:ilvl w:val="0"/>
          <w:numId w:val="9"/>
        </w:numPr>
        <w:spacing w:line="360" w:lineRule="auto"/>
        <w:jc w:val="both"/>
        <w:rPr>
          <w:rFonts w:ascii="Palatino Linotype" w:hAnsi="Palatino Linotype"/>
          <w:i/>
          <w:iCs/>
          <w:sz w:val="24"/>
          <w:szCs w:val="24"/>
        </w:rPr>
      </w:pPr>
      <w:r w:rsidRPr="00C04B33">
        <w:rPr>
          <w:rFonts w:ascii="Palatino Linotype" w:hAnsi="Palatino Linotype"/>
          <w:i/>
          <w:iCs/>
          <w:sz w:val="24"/>
          <w:szCs w:val="24"/>
        </w:rPr>
        <w:t>efektivně alokovat zdroje (kompenzace/odměňování, školení, pracovní zařazení, koučink apod.).“</w:t>
      </w:r>
    </w:p>
    <w:p w14:paraId="172CA59F" w14:textId="1E413D5B" w:rsidR="00C65DA9" w:rsidRPr="009F5F92" w:rsidRDefault="00C65DA9" w:rsidP="00836952">
      <w:pPr>
        <w:spacing w:line="360" w:lineRule="auto"/>
        <w:ind w:firstLine="420"/>
        <w:jc w:val="both"/>
        <w:rPr>
          <w:rFonts w:ascii="Palatino Linotype" w:hAnsi="Palatino Linotype"/>
          <w:sz w:val="24"/>
          <w:szCs w:val="24"/>
        </w:rPr>
      </w:pPr>
      <w:r w:rsidRPr="009F5F92">
        <w:rPr>
          <w:rFonts w:ascii="Palatino Linotype" w:hAnsi="Palatino Linotype"/>
          <w:sz w:val="24"/>
          <w:szCs w:val="24"/>
        </w:rPr>
        <w:t>Významným faktorem mající</w:t>
      </w:r>
      <w:r w:rsidR="002B0320">
        <w:rPr>
          <w:rFonts w:ascii="Palatino Linotype" w:hAnsi="Palatino Linotype"/>
          <w:sz w:val="24"/>
          <w:szCs w:val="24"/>
        </w:rPr>
        <w:t>m</w:t>
      </w:r>
      <w:r w:rsidRPr="009F5F92">
        <w:rPr>
          <w:rFonts w:ascii="Palatino Linotype" w:hAnsi="Palatino Linotype"/>
          <w:sz w:val="24"/>
          <w:szCs w:val="24"/>
        </w:rPr>
        <w:t xml:space="preserve"> vliv na úspěšnost strategie organizace jsou informace. Přesněji řečeno informace o trhu práce, systému vzdělávání v zemi i v zahraničí, o tom, co potencionální i současní zaměstnanci požadují, co naopak nechtějí, rizika odchodů zaměstnanců. V této souvislosti hraje důležitou roli analýza příčin odchodů zaměstnanců z organizace (Koubek, 2008). Tato analýza by měla sloužit k zaměření se na </w:t>
      </w:r>
      <w:r w:rsidRPr="009F5F92">
        <w:rPr>
          <w:rFonts w:ascii="Palatino Linotype" w:hAnsi="Palatino Linotype"/>
          <w:i/>
          <w:iCs/>
          <w:sz w:val="24"/>
          <w:szCs w:val="24"/>
        </w:rPr>
        <w:t xml:space="preserve">„oblast odměňování vytváření pracovních úkolů a pracovních míst (rolí), vytváření pozitivního vztahu k práci a organizaci, vytváření zdravých pracovních vztahů a sociálních vazeb, používání efektivních a nediskriminujících postupů při získávání, výběru, rozmísťování (povyšování) a </w:t>
      </w:r>
      <w:r w:rsidRPr="009F5F92">
        <w:rPr>
          <w:rFonts w:ascii="Palatino Linotype" w:hAnsi="Palatino Linotype"/>
          <w:i/>
          <w:iCs/>
          <w:sz w:val="24"/>
          <w:szCs w:val="24"/>
        </w:rPr>
        <w:lastRenderedPageBreak/>
        <w:t xml:space="preserve">hodnocení pracovníků či používání efektivních postupů ve vzdělávání a adaptaci nových pracovníků za účelem omezování ztrát lidí, kteří se obtížně přizpůsobují nebo dokonce nemohou přizpůsobit své nové práci“ </w:t>
      </w:r>
      <w:r w:rsidRPr="009F5F92">
        <w:rPr>
          <w:rFonts w:ascii="Palatino Linotype" w:hAnsi="Palatino Linotype"/>
          <w:sz w:val="24"/>
          <w:szCs w:val="24"/>
        </w:rPr>
        <w:t>(Koubek, 2008, s. 4).</w:t>
      </w:r>
    </w:p>
    <w:p w14:paraId="08E19CAC" w14:textId="0F52FDC8" w:rsidR="00535A96" w:rsidRPr="009F5F92" w:rsidRDefault="00323CC0" w:rsidP="00836952">
      <w:pPr>
        <w:spacing w:line="360" w:lineRule="auto"/>
        <w:ind w:firstLine="420"/>
        <w:jc w:val="both"/>
        <w:rPr>
          <w:rFonts w:ascii="Palatino Linotype" w:hAnsi="Palatino Linotype"/>
          <w:sz w:val="24"/>
          <w:szCs w:val="24"/>
        </w:rPr>
      </w:pPr>
      <w:r w:rsidRPr="009F5F92">
        <w:rPr>
          <w:rFonts w:ascii="Palatino Linotype" w:hAnsi="Palatino Linotype"/>
          <w:sz w:val="24"/>
          <w:szCs w:val="24"/>
        </w:rPr>
        <w:t>V současných strategiích talent managementu se podle Křečkové</w:t>
      </w:r>
      <w:r w:rsidR="00BC2221">
        <w:rPr>
          <w:rFonts w:ascii="Palatino Linotype" w:hAnsi="Palatino Linotype"/>
          <w:sz w:val="24"/>
          <w:szCs w:val="24"/>
        </w:rPr>
        <w:t xml:space="preserve"> </w:t>
      </w:r>
      <w:r w:rsidRPr="009F5F92">
        <w:rPr>
          <w:rFonts w:ascii="Palatino Linotype" w:hAnsi="Palatino Linotype"/>
          <w:sz w:val="24"/>
          <w:szCs w:val="24"/>
        </w:rPr>
        <w:t xml:space="preserve">Kroupové (2008) objevují čtyři základní nedostatky. </w:t>
      </w:r>
      <w:r w:rsidR="0059477F" w:rsidRPr="009F5F92">
        <w:rPr>
          <w:rFonts w:ascii="Palatino Linotype" w:hAnsi="Palatino Linotype"/>
          <w:sz w:val="24"/>
          <w:szCs w:val="24"/>
        </w:rPr>
        <w:t>Prvním problémem je, že se talentovaní (potencionální) pracovníci hledají ve stejných oblastech, které navíc byly už několikrát prozkoumány. Další možností, jak se vyvarovat nedostatku ve</w:t>
      </w:r>
      <w:r w:rsidR="006B101C">
        <w:rPr>
          <w:rFonts w:ascii="Palatino Linotype" w:hAnsi="Palatino Linotype"/>
          <w:sz w:val="24"/>
          <w:szCs w:val="24"/>
        </w:rPr>
        <w:t> </w:t>
      </w:r>
      <w:r w:rsidR="0059477F" w:rsidRPr="009F5F92">
        <w:rPr>
          <w:rFonts w:ascii="Palatino Linotype" w:hAnsi="Palatino Linotype"/>
          <w:sz w:val="24"/>
          <w:szCs w:val="24"/>
        </w:rPr>
        <w:t>strategii talent managementu,</w:t>
      </w:r>
      <w:r w:rsidR="00F25163">
        <w:rPr>
          <w:rFonts w:ascii="Palatino Linotype" w:hAnsi="Palatino Linotype"/>
          <w:sz w:val="24"/>
          <w:szCs w:val="24"/>
        </w:rPr>
        <w:t xml:space="preserve"> je</w:t>
      </w:r>
      <w:r w:rsidR="0059477F" w:rsidRPr="009F5F92">
        <w:rPr>
          <w:rFonts w:ascii="Palatino Linotype" w:hAnsi="Palatino Linotype"/>
          <w:sz w:val="24"/>
          <w:szCs w:val="24"/>
        </w:rPr>
        <w:t xml:space="preserve"> hledání a podporování talentů již při jejich studiu na vysoké škole. K vylepšení strategie by rovněž přispělo, kdyby organizace zaměstnával</w:t>
      </w:r>
      <w:r w:rsidR="002B0320">
        <w:rPr>
          <w:rFonts w:ascii="Palatino Linotype" w:hAnsi="Palatino Linotype"/>
          <w:sz w:val="24"/>
          <w:szCs w:val="24"/>
        </w:rPr>
        <w:t>y</w:t>
      </w:r>
      <w:r w:rsidR="0059477F" w:rsidRPr="009F5F92">
        <w:rPr>
          <w:rFonts w:ascii="Palatino Linotype" w:hAnsi="Palatino Linotype"/>
          <w:sz w:val="24"/>
          <w:szCs w:val="24"/>
        </w:rPr>
        <w:t xml:space="preserve"> více starších pracovníků a stejně tak pracovníků na</w:t>
      </w:r>
      <w:r w:rsidR="006B101C">
        <w:rPr>
          <w:rFonts w:ascii="Palatino Linotype" w:hAnsi="Palatino Linotype"/>
          <w:sz w:val="24"/>
          <w:szCs w:val="24"/>
        </w:rPr>
        <w:t> </w:t>
      </w:r>
      <w:r w:rsidR="0059477F" w:rsidRPr="009F5F92">
        <w:rPr>
          <w:rFonts w:ascii="Palatino Linotype" w:hAnsi="Palatino Linotype"/>
          <w:sz w:val="24"/>
          <w:szCs w:val="24"/>
        </w:rPr>
        <w:t>zkrácený úvazek. Důležité je, aby tito zaměstnanci obdrželi nejen dobrý plat, ale také zajímavou práci, která napomůže k jejich rozvoji.</w:t>
      </w:r>
    </w:p>
    <w:p w14:paraId="7B080E15" w14:textId="07F81FFB" w:rsidR="00FE5BE2" w:rsidRPr="00B13452" w:rsidRDefault="00B14680" w:rsidP="00836952">
      <w:pPr>
        <w:spacing w:line="360" w:lineRule="auto"/>
        <w:ind w:firstLine="420"/>
        <w:jc w:val="both"/>
        <w:rPr>
          <w:rFonts w:ascii="Palatino Linotype" w:hAnsi="Palatino Linotype"/>
          <w:sz w:val="24"/>
          <w:szCs w:val="24"/>
        </w:rPr>
      </w:pPr>
      <w:r w:rsidRPr="009F5F92">
        <w:rPr>
          <w:rFonts w:ascii="Palatino Linotype" w:hAnsi="Palatino Linotype"/>
          <w:sz w:val="24"/>
          <w:szCs w:val="24"/>
        </w:rPr>
        <w:t>Důležitou otázkou při vytváření strategie talent managementu je, čemu v budoucnu bude tento odbor nucen čelit. Podle Bourdeau (2015)</w:t>
      </w:r>
      <w:r w:rsidR="00BC2221">
        <w:rPr>
          <w:rFonts w:ascii="Palatino Linotype" w:hAnsi="Palatino Linotype"/>
          <w:sz w:val="24"/>
          <w:szCs w:val="24"/>
        </w:rPr>
        <w:t xml:space="preserve"> se jedná</w:t>
      </w:r>
      <w:r w:rsidR="00781D1B">
        <w:rPr>
          <w:rFonts w:ascii="Palatino Linotype" w:hAnsi="Palatino Linotype"/>
          <w:sz w:val="24"/>
          <w:szCs w:val="24"/>
        </w:rPr>
        <w:t xml:space="preserve"> o</w:t>
      </w:r>
      <w:r w:rsidR="006B101C">
        <w:rPr>
          <w:rFonts w:ascii="Palatino Linotype" w:hAnsi="Palatino Linotype"/>
          <w:sz w:val="24"/>
          <w:szCs w:val="24"/>
        </w:rPr>
        <w:t> </w:t>
      </w:r>
      <w:r w:rsidRPr="009F5F92">
        <w:rPr>
          <w:rFonts w:ascii="Palatino Linotype" w:hAnsi="Palatino Linotype"/>
          <w:sz w:val="24"/>
          <w:szCs w:val="24"/>
        </w:rPr>
        <w:t>výzvy týkají</w:t>
      </w:r>
      <w:r w:rsidR="00BC2221">
        <w:rPr>
          <w:rFonts w:ascii="Palatino Linotype" w:hAnsi="Palatino Linotype"/>
          <w:sz w:val="24"/>
          <w:szCs w:val="24"/>
        </w:rPr>
        <w:t>cí se</w:t>
      </w:r>
      <w:r w:rsidRPr="009F5F92">
        <w:rPr>
          <w:rFonts w:ascii="Palatino Linotype" w:hAnsi="Palatino Linotype"/>
          <w:sz w:val="24"/>
          <w:szCs w:val="24"/>
        </w:rPr>
        <w:t xml:space="preserve"> ekonomických, sociálních a pracovních sil,</w:t>
      </w:r>
      <w:r w:rsidR="002B0320">
        <w:rPr>
          <w:rFonts w:ascii="Palatino Linotype" w:hAnsi="Palatino Linotype"/>
          <w:sz w:val="24"/>
          <w:szCs w:val="24"/>
        </w:rPr>
        <w:t xml:space="preserve"> a</w:t>
      </w:r>
      <w:r w:rsidRPr="009F5F92">
        <w:rPr>
          <w:rFonts w:ascii="Palatino Linotype" w:hAnsi="Palatino Linotype"/>
          <w:sz w:val="24"/>
          <w:szCs w:val="24"/>
        </w:rPr>
        <w:t xml:space="preserve"> rovněž tak technologických změn.</w:t>
      </w:r>
      <w:r w:rsidR="00B13452">
        <w:rPr>
          <w:rFonts w:ascii="Palatino Linotype" w:hAnsi="Palatino Linotype"/>
          <w:sz w:val="24"/>
          <w:szCs w:val="24"/>
        </w:rPr>
        <w:t xml:space="preserve"> </w:t>
      </w:r>
      <w:r w:rsidRPr="009F5F92">
        <w:rPr>
          <w:rFonts w:ascii="Palatino Linotype" w:hAnsi="Palatino Linotype"/>
          <w:sz w:val="24"/>
          <w:szCs w:val="24"/>
        </w:rPr>
        <w:t>Podobn</w:t>
      </w:r>
      <w:r w:rsidR="002D67D9" w:rsidRPr="009F5F92">
        <w:rPr>
          <w:rFonts w:ascii="Palatino Linotype" w:hAnsi="Palatino Linotype"/>
          <w:sz w:val="24"/>
          <w:szCs w:val="24"/>
        </w:rPr>
        <w:t>é změny týkající se talent managementu zmiňuje i Wilkins (2012)</w:t>
      </w:r>
      <w:r w:rsidR="00F302E4">
        <w:rPr>
          <w:rFonts w:ascii="Palatino Linotype" w:hAnsi="Palatino Linotype"/>
          <w:sz w:val="24"/>
          <w:szCs w:val="24"/>
        </w:rPr>
        <w:t xml:space="preserve">, který mluví </w:t>
      </w:r>
      <w:r w:rsidR="002D67D9" w:rsidRPr="009F5F92">
        <w:rPr>
          <w:rFonts w:ascii="Palatino Linotype" w:hAnsi="Palatino Linotype"/>
          <w:sz w:val="24"/>
          <w:szCs w:val="24"/>
        </w:rPr>
        <w:t>o ekonomick</w:t>
      </w:r>
      <w:r w:rsidR="00F302E4">
        <w:rPr>
          <w:rFonts w:ascii="Palatino Linotype" w:hAnsi="Palatino Linotype"/>
          <w:sz w:val="24"/>
          <w:szCs w:val="24"/>
        </w:rPr>
        <w:t>ém</w:t>
      </w:r>
      <w:r w:rsidR="002D67D9" w:rsidRPr="009F5F92">
        <w:rPr>
          <w:rFonts w:ascii="Palatino Linotype" w:hAnsi="Palatino Linotype"/>
          <w:sz w:val="24"/>
          <w:szCs w:val="24"/>
        </w:rPr>
        <w:t xml:space="preserve"> vývoj</w:t>
      </w:r>
      <w:r w:rsidR="00F302E4">
        <w:rPr>
          <w:rFonts w:ascii="Palatino Linotype" w:hAnsi="Palatino Linotype"/>
          <w:sz w:val="24"/>
          <w:szCs w:val="24"/>
        </w:rPr>
        <w:t>i</w:t>
      </w:r>
      <w:r w:rsidR="002D67D9" w:rsidRPr="009F5F92">
        <w:rPr>
          <w:rFonts w:ascii="Palatino Linotype" w:hAnsi="Palatino Linotype"/>
          <w:sz w:val="24"/>
          <w:szCs w:val="24"/>
        </w:rPr>
        <w:t>, změn</w:t>
      </w:r>
      <w:r w:rsidR="00F302E4">
        <w:rPr>
          <w:rFonts w:ascii="Palatino Linotype" w:hAnsi="Palatino Linotype"/>
          <w:sz w:val="24"/>
          <w:szCs w:val="24"/>
        </w:rPr>
        <w:t>ách</w:t>
      </w:r>
      <w:r w:rsidR="002D67D9" w:rsidRPr="009F5F92">
        <w:rPr>
          <w:rFonts w:ascii="Palatino Linotype" w:hAnsi="Palatino Linotype"/>
          <w:sz w:val="24"/>
          <w:szCs w:val="24"/>
        </w:rPr>
        <w:t xml:space="preserve"> demografického charakteru a neustál</w:t>
      </w:r>
      <w:r w:rsidR="00F302E4">
        <w:rPr>
          <w:rFonts w:ascii="Palatino Linotype" w:hAnsi="Palatino Linotype"/>
          <w:sz w:val="24"/>
          <w:szCs w:val="24"/>
        </w:rPr>
        <w:t>ém</w:t>
      </w:r>
      <w:r w:rsidR="002D67D9" w:rsidRPr="009F5F92">
        <w:rPr>
          <w:rFonts w:ascii="Palatino Linotype" w:hAnsi="Palatino Linotype"/>
          <w:sz w:val="24"/>
          <w:szCs w:val="24"/>
        </w:rPr>
        <w:t xml:space="preserve"> technologick</w:t>
      </w:r>
      <w:r w:rsidR="00F302E4">
        <w:rPr>
          <w:rFonts w:ascii="Palatino Linotype" w:hAnsi="Palatino Linotype"/>
          <w:sz w:val="24"/>
          <w:szCs w:val="24"/>
        </w:rPr>
        <w:t>ém</w:t>
      </w:r>
      <w:r w:rsidR="002D67D9" w:rsidRPr="009F5F92">
        <w:rPr>
          <w:rFonts w:ascii="Palatino Linotype" w:hAnsi="Palatino Linotype"/>
          <w:sz w:val="24"/>
          <w:szCs w:val="24"/>
        </w:rPr>
        <w:t xml:space="preserve"> pokrok</w:t>
      </w:r>
      <w:r w:rsidR="00F302E4">
        <w:rPr>
          <w:rFonts w:ascii="Palatino Linotype" w:hAnsi="Palatino Linotype"/>
          <w:sz w:val="24"/>
          <w:szCs w:val="24"/>
        </w:rPr>
        <w:t>u</w:t>
      </w:r>
      <w:r w:rsidR="002D67D9" w:rsidRPr="009F5F92">
        <w:rPr>
          <w:rFonts w:ascii="Palatino Linotype" w:hAnsi="Palatino Linotype"/>
          <w:sz w:val="24"/>
          <w:szCs w:val="24"/>
        </w:rPr>
        <w:t>.</w:t>
      </w:r>
      <w:r w:rsidR="00B13452">
        <w:rPr>
          <w:rFonts w:ascii="Palatino Linotype" w:hAnsi="Palatino Linotype"/>
          <w:sz w:val="24"/>
          <w:szCs w:val="24"/>
        </w:rPr>
        <w:t xml:space="preserve"> </w:t>
      </w:r>
      <w:r w:rsidR="00FE5BE2" w:rsidRPr="009F5F92">
        <w:rPr>
          <w:rFonts w:ascii="Palatino Linotype" w:hAnsi="Palatino Linotype"/>
          <w:sz w:val="24"/>
          <w:szCs w:val="24"/>
        </w:rPr>
        <w:t xml:space="preserve">Jak uvádějí Urbancová, Vnoučková a Smolová (2016, s. 49) </w:t>
      </w:r>
      <w:r w:rsidR="00FE5BE2" w:rsidRPr="009F5F92">
        <w:rPr>
          <w:rFonts w:ascii="Palatino Linotype" w:hAnsi="Palatino Linotype"/>
          <w:i/>
          <w:iCs/>
          <w:sz w:val="24"/>
          <w:szCs w:val="24"/>
        </w:rPr>
        <w:t>„talent management by tedy mohl v budoucnu velkou měrou vyřešit očekávaný nedostatek pracovní síly“.</w:t>
      </w:r>
    </w:p>
    <w:p w14:paraId="2AD077F7" w14:textId="70FDD0BD" w:rsidR="00B14247" w:rsidRPr="009F5F92" w:rsidRDefault="00B14247"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Podle Horváthové (2010) je cílem strategie talent managementu tzv. talent-pool.</w:t>
      </w:r>
      <w:r w:rsidR="00077A5D" w:rsidRPr="009F5F92">
        <w:rPr>
          <w:rFonts w:ascii="Palatino Linotype" w:hAnsi="Palatino Linotype"/>
          <w:sz w:val="24"/>
          <w:szCs w:val="24"/>
        </w:rPr>
        <w:t xml:space="preserve"> Můžeme se rovněž setkat s názvy jako banka talentů, </w:t>
      </w:r>
      <w:r w:rsidR="00027B93" w:rsidRPr="009F5F92">
        <w:rPr>
          <w:rFonts w:ascii="Palatino Linotype" w:hAnsi="Palatino Linotype"/>
          <w:sz w:val="24"/>
          <w:szCs w:val="24"/>
        </w:rPr>
        <w:t>matice</w:t>
      </w:r>
      <w:r w:rsidR="00077A5D" w:rsidRPr="009F5F92">
        <w:rPr>
          <w:rFonts w:ascii="Palatino Linotype" w:hAnsi="Palatino Linotype"/>
          <w:sz w:val="24"/>
          <w:szCs w:val="24"/>
        </w:rPr>
        <w:t xml:space="preserve"> talentů nebo rezerva talentovaných.</w:t>
      </w:r>
      <w:r w:rsidRPr="009F5F92">
        <w:rPr>
          <w:rFonts w:ascii="Palatino Linotype" w:hAnsi="Palatino Linotype"/>
          <w:sz w:val="24"/>
          <w:szCs w:val="24"/>
        </w:rPr>
        <w:t xml:space="preserve"> Jedná se o soubor potencionálních zaměstnanců, kteří jsou charakterizováni vysokou </w:t>
      </w:r>
      <w:r w:rsidR="005D3869" w:rsidRPr="009F5F92">
        <w:rPr>
          <w:rFonts w:ascii="Palatino Linotype" w:hAnsi="Palatino Linotype"/>
          <w:sz w:val="24"/>
          <w:szCs w:val="24"/>
        </w:rPr>
        <w:t>kvalifikací a zároveň se v minulosti zajímali spolupráci s danou organizac</w:t>
      </w:r>
      <w:r w:rsidR="00B96091" w:rsidRPr="009F5F92">
        <w:rPr>
          <w:rFonts w:ascii="Palatino Linotype" w:hAnsi="Palatino Linotype"/>
          <w:sz w:val="24"/>
          <w:szCs w:val="24"/>
        </w:rPr>
        <w:t>í (SmartRecruiters</w:t>
      </w:r>
      <w:r w:rsidR="00A65E96">
        <w:rPr>
          <w:rFonts w:ascii="Palatino Linotype" w:hAnsi="Palatino Linotype"/>
          <w:sz w:val="24"/>
          <w:szCs w:val="24"/>
        </w:rPr>
        <w:t>, 2022</w:t>
      </w:r>
      <w:r w:rsidR="00B96091" w:rsidRPr="009F5F92">
        <w:rPr>
          <w:rFonts w:ascii="Palatino Linotype" w:hAnsi="Palatino Linotype"/>
          <w:sz w:val="24"/>
          <w:szCs w:val="24"/>
        </w:rPr>
        <w:t>).</w:t>
      </w:r>
    </w:p>
    <w:p w14:paraId="227662AC" w14:textId="581D4AAC" w:rsidR="00A050C0" w:rsidRPr="009F5F92" w:rsidRDefault="00A90F52" w:rsidP="002E64E4">
      <w:pPr>
        <w:pStyle w:val="Nadpis3"/>
        <w:numPr>
          <w:ilvl w:val="1"/>
          <w:numId w:val="3"/>
        </w:numPr>
        <w:spacing w:line="360" w:lineRule="auto"/>
        <w:jc w:val="both"/>
      </w:pPr>
      <w:r w:rsidRPr="009F5F92">
        <w:lastRenderedPageBreak/>
        <w:t xml:space="preserve"> </w:t>
      </w:r>
      <w:bookmarkStart w:id="7" w:name="_Toc98874379"/>
      <w:r w:rsidR="00A050C0" w:rsidRPr="009F5F92">
        <w:t>Procesy talent managementu</w:t>
      </w:r>
      <w:bookmarkEnd w:id="7"/>
    </w:p>
    <w:p w14:paraId="389EAEA8" w14:textId="72C69E0A" w:rsidR="005D201B" w:rsidRDefault="005D201B" w:rsidP="00836952">
      <w:pPr>
        <w:spacing w:line="360" w:lineRule="auto"/>
        <w:ind w:firstLine="360"/>
        <w:jc w:val="both"/>
        <w:rPr>
          <w:rFonts w:ascii="Palatino Linotype" w:hAnsi="Palatino Linotype"/>
          <w:sz w:val="24"/>
          <w:szCs w:val="24"/>
        </w:rPr>
      </w:pPr>
      <w:r>
        <w:rPr>
          <w:rFonts w:ascii="Palatino Linotype" w:hAnsi="Palatino Linotype"/>
          <w:sz w:val="24"/>
          <w:szCs w:val="24"/>
        </w:rPr>
        <w:t>V základu lze procesy talent managementu rozdělit na exklusivní a inkluzivní. Exkluzivní procesy talent managementu se zabývají talentovou skupinou zaměstnanců, především jejich identifikac</w:t>
      </w:r>
      <w:r w:rsidR="005A655F">
        <w:rPr>
          <w:rFonts w:ascii="Palatino Linotype" w:hAnsi="Palatino Linotype"/>
          <w:sz w:val="24"/>
          <w:szCs w:val="24"/>
        </w:rPr>
        <w:t>í</w:t>
      </w:r>
      <w:r>
        <w:rPr>
          <w:rFonts w:ascii="Palatino Linotype" w:hAnsi="Palatino Linotype"/>
          <w:sz w:val="24"/>
          <w:szCs w:val="24"/>
        </w:rPr>
        <w:t xml:space="preserve"> a získávání</w:t>
      </w:r>
      <w:r w:rsidR="005A655F">
        <w:rPr>
          <w:rFonts w:ascii="Palatino Linotype" w:hAnsi="Palatino Linotype"/>
          <w:sz w:val="24"/>
          <w:szCs w:val="24"/>
        </w:rPr>
        <w:t>. T</w:t>
      </w:r>
      <w:r>
        <w:rPr>
          <w:rFonts w:ascii="Palatino Linotype" w:hAnsi="Palatino Linotype"/>
          <w:sz w:val="24"/>
          <w:szCs w:val="24"/>
        </w:rPr>
        <w:t>alent</w:t>
      </w:r>
      <w:r w:rsidR="005A655F">
        <w:rPr>
          <w:rFonts w:ascii="Palatino Linotype" w:hAnsi="Palatino Linotype"/>
          <w:sz w:val="24"/>
          <w:szCs w:val="24"/>
        </w:rPr>
        <w:t xml:space="preserve"> chápou</w:t>
      </w:r>
      <w:r>
        <w:rPr>
          <w:rFonts w:ascii="Palatino Linotype" w:hAnsi="Palatino Linotype"/>
          <w:sz w:val="24"/>
          <w:szCs w:val="24"/>
        </w:rPr>
        <w:t xml:space="preserve"> jako vrozený. Inkluzivní procesy naopak považují talent za získaný a jedná se o procesy zaměřené na vzdělávání a rozvoj talentu (Egerova, 201</w:t>
      </w:r>
      <w:r w:rsidR="00007E20">
        <w:rPr>
          <w:rFonts w:ascii="Palatino Linotype" w:hAnsi="Palatino Linotype"/>
          <w:sz w:val="24"/>
          <w:szCs w:val="24"/>
        </w:rPr>
        <w:t>4</w:t>
      </w:r>
      <w:r>
        <w:rPr>
          <w:rFonts w:ascii="Palatino Linotype" w:hAnsi="Palatino Linotype"/>
          <w:sz w:val="24"/>
          <w:szCs w:val="24"/>
        </w:rPr>
        <w:t>).</w:t>
      </w:r>
    </w:p>
    <w:p w14:paraId="00F7FFA7" w14:textId="2CCFBD52" w:rsidR="00B14247" w:rsidRPr="009F5F92" w:rsidRDefault="004962F5"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Proces talent managementu sestává ze čtyř složek, a to získávání talentů, rozmístění talentů, rozvoj talentů a uchování talentů, kam spadá i zpětná vazba</w:t>
      </w:r>
      <w:r w:rsidR="00854BC7" w:rsidRPr="009F5F92">
        <w:rPr>
          <w:rFonts w:ascii="Palatino Linotype" w:hAnsi="Palatino Linotype"/>
          <w:sz w:val="24"/>
          <w:szCs w:val="24"/>
        </w:rPr>
        <w:t xml:space="preserve"> (</w:t>
      </w:r>
      <w:r w:rsidR="00954706" w:rsidRPr="009F5F92">
        <w:rPr>
          <w:rFonts w:ascii="Palatino Linotype" w:hAnsi="Palatino Linotype"/>
          <w:sz w:val="24"/>
          <w:szCs w:val="24"/>
        </w:rPr>
        <w:t>Deb, 2009)</w:t>
      </w:r>
      <w:r w:rsidR="00854BC7" w:rsidRPr="009F5F92">
        <w:rPr>
          <w:rFonts w:ascii="Palatino Linotype" w:hAnsi="Palatino Linotype"/>
          <w:sz w:val="24"/>
          <w:szCs w:val="24"/>
        </w:rPr>
        <w:t>.</w:t>
      </w:r>
      <w:r w:rsidR="00954706" w:rsidRPr="009F5F92">
        <w:rPr>
          <w:rFonts w:ascii="Palatino Linotype" w:hAnsi="Palatino Linotype"/>
          <w:sz w:val="24"/>
          <w:szCs w:val="24"/>
        </w:rPr>
        <w:t xml:space="preserve"> Naproti tomu Uren (2007) rozlišil talent management na pět složek. Jedná se o složky attract, identify, devolop, deploy a engage, tedy přilákání talentovaných pracovníků, následně jejich identifikaci, rozvoj, rozmístění a zapojení.</w:t>
      </w:r>
    </w:p>
    <w:p w14:paraId="4BD8D8C0" w14:textId="653297D2" w:rsidR="00FE2527" w:rsidRDefault="00F1505E"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Dalším pojetím procesu získávání pracovníků lze talent management rozlišit na tři složky - získání, rozvoj a udržení talentů (Horváthová, 2011).</w:t>
      </w:r>
      <w:r w:rsidR="008555F5">
        <w:rPr>
          <w:rFonts w:ascii="Palatino Linotype" w:hAnsi="Palatino Linotype"/>
          <w:sz w:val="24"/>
          <w:szCs w:val="24"/>
        </w:rPr>
        <w:t xml:space="preserve"> Proces talent managementu lze také rozdělit na osm složek, kterými jsou: plánování lidských zdrojů, nábor zaměstnanců, přijímání zaměstnanců, performance managementu, výcvik a podpora výkonu, plánování nástupnictví, odměňování a benefity, kritické schopnosti, analýza mezer (Urbancová, Vnoučková a Smolová, 2016).</w:t>
      </w:r>
      <w:r w:rsidR="0097064D">
        <w:rPr>
          <w:rFonts w:ascii="Palatino Linotype" w:hAnsi="Palatino Linotype"/>
          <w:sz w:val="24"/>
          <w:szCs w:val="24"/>
        </w:rPr>
        <w:t xml:space="preserve"> Dále se můžeme setkat s rozdělením procesu talent managementu podle Khorshidi a </w:t>
      </w:r>
      <w:r w:rsidR="00C524DB">
        <w:rPr>
          <w:rFonts w:ascii="Palatino Linotype" w:hAnsi="Palatino Linotype"/>
          <w:sz w:val="24"/>
          <w:szCs w:val="24"/>
        </w:rPr>
        <w:t>Zolfaghri</w:t>
      </w:r>
      <w:r w:rsidR="003B5D37">
        <w:rPr>
          <w:rFonts w:ascii="Palatino Linotype" w:hAnsi="Palatino Linotype"/>
          <w:sz w:val="24"/>
          <w:szCs w:val="24"/>
        </w:rPr>
        <w:t xml:space="preserve"> (2013)</w:t>
      </w:r>
      <w:r w:rsidR="0097064D">
        <w:rPr>
          <w:rFonts w:ascii="Palatino Linotype" w:hAnsi="Palatino Linotype"/>
          <w:sz w:val="24"/>
          <w:szCs w:val="24"/>
        </w:rPr>
        <w:t>. Ti přišli s těmito fázemi:</w:t>
      </w:r>
    </w:p>
    <w:p w14:paraId="2753D82C" w14:textId="76EF6608" w:rsidR="00696BAB" w:rsidRPr="00696BAB" w:rsidRDefault="0007357B" w:rsidP="002E64E4">
      <w:pPr>
        <w:pStyle w:val="Odstavecseseznamem"/>
        <w:numPr>
          <w:ilvl w:val="0"/>
          <w:numId w:val="11"/>
        </w:numPr>
        <w:spacing w:line="360" w:lineRule="auto"/>
        <w:jc w:val="both"/>
        <w:rPr>
          <w:rFonts w:ascii="Palatino Linotype" w:hAnsi="Palatino Linotype"/>
          <w:sz w:val="24"/>
          <w:szCs w:val="24"/>
        </w:rPr>
      </w:pPr>
      <w:r>
        <w:rPr>
          <w:rFonts w:ascii="Palatino Linotype" w:hAnsi="Palatino Linotype"/>
          <w:i/>
          <w:iCs/>
          <w:sz w:val="24"/>
          <w:szCs w:val="24"/>
        </w:rPr>
        <w:t>„</w:t>
      </w:r>
      <w:r w:rsidR="0097064D" w:rsidRPr="00696BAB">
        <w:rPr>
          <w:rFonts w:ascii="Palatino Linotype" w:hAnsi="Palatino Linotype"/>
          <w:i/>
          <w:iCs/>
          <w:sz w:val="24"/>
          <w:szCs w:val="24"/>
        </w:rPr>
        <w:t>výběr a umisťování talentovaných a kvalifikovaných jedinců,</w:t>
      </w:r>
    </w:p>
    <w:p w14:paraId="07041AF2" w14:textId="77777777" w:rsidR="00696BAB" w:rsidRPr="00696BAB" w:rsidRDefault="0097064D" w:rsidP="002E64E4">
      <w:pPr>
        <w:pStyle w:val="Odstavecseseznamem"/>
        <w:numPr>
          <w:ilvl w:val="0"/>
          <w:numId w:val="11"/>
        </w:numPr>
        <w:spacing w:line="360" w:lineRule="auto"/>
        <w:jc w:val="both"/>
        <w:rPr>
          <w:rFonts w:ascii="Palatino Linotype" w:hAnsi="Palatino Linotype"/>
          <w:sz w:val="24"/>
          <w:szCs w:val="24"/>
        </w:rPr>
      </w:pPr>
      <w:r w:rsidRPr="00696BAB">
        <w:rPr>
          <w:rFonts w:ascii="Palatino Linotype" w:hAnsi="Palatino Linotype"/>
          <w:i/>
          <w:iCs/>
          <w:sz w:val="24"/>
          <w:szCs w:val="24"/>
        </w:rPr>
        <w:t>jejich vedení s důrazem na dlouhodobé odpovídající vzdělávání,</w:t>
      </w:r>
    </w:p>
    <w:p w14:paraId="2063531B" w14:textId="77777777" w:rsidR="00696BAB" w:rsidRPr="00696BAB" w:rsidRDefault="0097064D" w:rsidP="002E64E4">
      <w:pPr>
        <w:pStyle w:val="Odstavecseseznamem"/>
        <w:numPr>
          <w:ilvl w:val="0"/>
          <w:numId w:val="11"/>
        </w:numPr>
        <w:spacing w:line="360" w:lineRule="auto"/>
        <w:jc w:val="both"/>
        <w:rPr>
          <w:rFonts w:ascii="Palatino Linotype" w:hAnsi="Palatino Linotype"/>
          <w:sz w:val="24"/>
          <w:szCs w:val="24"/>
        </w:rPr>
      </w:pPr>
      <w:r w:rsidRPr="00696BAB">
        <w:rPr>
          <w:rFonts w:ascii="Palatino Linotype" w:hAnsi="Palatino Linotype"/>
          <w:i/>
          <w:iCs/>
          <w:sz w:val="24"/>
          <w:szCs w:val="24"/>
        </w:rPr>
        <w:t>využívání performance managementu,</w:t>
      </w:r>
    </w:p>
    <w:p w14:paraId="19929F12" w14:textId="77777777" w:rsidR="00696BAB" w:rsidRPr="00696BAB" w:rsidRDefault="0097064D" w:rsidP="002E64E4">
      <w:pPr>
        <w:pStyle w:val="Odstavecseseznamem"/>
        <w:numPr>
          <w:ilvl w:val="0"/>
          <w:numId w:val="11"/>
        </w:numPr>
        <w:spacing w:line="360" w:lineRule="auto"/>
        <w:jc w:val="both"/>
        <w:rPr>
          <w:rFonts w:ascii="Palatino Linotype" w:hAnsi="Palatino Linotype"/>
          <w:sz w:val="24"/>
          <w:szCs w:val="24"/>
        </w:rPr>
      </w:pPr>
      <w:r w:rsidRPr="00696BAB">
        <w:rPr>
          <w:rFonts w:ascii="Palatino Linotype" w:hAnsi="Palatino Linotype"/>
          <w:i/>
          <w:iCs/>
          <w:sz w:val="24"/>
          <w:szCs w:val="24"/>
        </w:rPr>
        <w:t>nastavení vhodného systému odměňování, který je založen na podávaných výkonech,</w:t>
      </w:r>
    </w:p>
    <w:p w14:paraId="3E64943C" w14:textId="3DF27581" w:rsidR="00F1505E" w:rsidRPr="00696BAB" w:rsidRDefault="0097064D" w:rsidP="002E64E4">
      <w:pPr>
        <w:pStyle w:val="Odstavecseseznamem"/>
        <w:numPr>
          <w:ilvl w:val="0"/>
          <w:numId w:val="11"/>
        </w:numPr>
        <w:spacing w:line="360" w:lineRule="auto"/>
        <w:jc w:val="both"/>
        <w:rPr>
          <w:rFonts w:ascii="Palatino Linotype" w:hAnsi="Palatino Linotype"/>
          <w:sz w:val="24"/>
          <w:szCs w:val="24"/>
        </w:rPr>
      </w:pPr>
      <w:r w:rsidRPr="00696BAB">
        <w:rPr>
          <w:rFonts w:ascii="Palatino Linotype" w:hAnsi="Palatino Linotype"/>
          <w:i/>
          <w:iCs/>
          <w:sz w:val="24"/>
          <w:szCs w:val="24"/>
        </w:rPr>
        <w:lastRenderedPageBreak/>
        <w:t>plánování nástupnictví, jehož prostřednictvím je možné vyhnout se potenciálním krizím souvisejícím s nedostatkem talentů“</w:t>
      </w:r>
      <w:r w:rsidRPr="00696BAB">
        <w:rPr>
          <w:rFonts w:ascii="Palatino Linotype" w:hAnsi="Palatino Linotype"/>
          <w:sz w:val="24"/>
          <w:szCs w:val="24"/>
        </w:rPr>
        <w:t xml:space="preserve"> (Urbancová, Vnoučková a</w:t>
      </w:r>
      <w:r w:rsidR="002C4061" w:rsidRPr="00696BAB">
        <w:rPr>
          <w:rFonts w:ascii="Palatino Linotype" w:hAnsi="Palatino Linotype"/>
          <w:sz w:val="24"/>
          <w:szCs w:val="24"/>
        </w:rPr>
        <w:t> </w:t>
      </w:r>
      <w:r w:rsidRPr="00696BAB">
        <w:rPr>
          <w:rFonts w:ascii="Palatino Linotype" w:hAnsi="Palatino Linotype"/>
          <w:sz w:val="24"/>
          <w:szCs w:val="24"/>
        </w:rPr>
        <w:t>Smolová, 2016, s. 56).</w:t>
      </w:r>
    </w:p>
    <w:p w14:paraId="34655BC9" w14:textId="4C759CBE" w:rsidR="00A02393" w:rsidRPr="009F5F92" w:rsidRDefault="00A02393" w:rsidP="00836952">
      <w:pPr>
        <w:spacing w:line="360" w:lineRule="auto"/>
        <w:ind w:firstLine="360"/>
        <w:jc w:val="both"/>
        <w:rPr>
          <w:rFonts w:ascii="Palatino Linotype" w:hAnsi="Palatino Linotype"/>
          <w:sz w:val="24"/>
          <w:szCs w:val="24"/>
        </w:rPr>
      </w:pPr>
      <w:r>
        <w:rPr>
          <w:rFonts w:ascii="Palatino Linotype" w:hAnsi="Palatino Linotype"/>
          <w:sz w:val="24"/>
          <w:szCs w:val="24"/>
        </w:rPr>
        <w:t>Horváthová (2011) uvádí, že talent managementu by se v orga</w:t>
      </w:r>
      <w:r w:rsidR="009928C9">
        <w:rPr>
          <w:rFonts w:ascii="Palatino Linotype" w:hAnsi="Palatino Linotype"/>
          <w:sz w:val="24"/>
          <w:szCs w:val="24"/>
        </w:rPr>
        <w:t>n</w:t>
      </w:r>
      <w:r>
        <w:rPr>
          <w:rFonts w:ascii="Palatino Linotype" w:hAnsi="Palatino Linotype"/>
          <w:sz w:val="24"/>
          <w:szCs w:val="24"/>
        </w:rPr>
        <w:t>izaci mělo věnovat vedení, které by mělo být iniciátorem a podporovatelem talent managementu. Jako hlavní důvod podp</w:t>
      </w:r>
      <w:r w:rsidR="00F830EE">
        <w:rPr>
          <w:rFonts w:ascii="Palatino Linotype" w:hAnsi="Palatino Linotype"/>
          <w:sz w:val="24"/>
          <w:szCs w:val="24"/>
        </w:rPr>
        <w:t>o</w:t>
      </w:r>
      <w:r>
        <w:rPr>
          <w:rFonts w:ascii="Palatino Linotype" w:hAnsi="Palatino Linotype"/>
          <w:sz w:val="24"/>
          <w:szCs w:val="24"/>
        </w:rPr>
        <w:t>ry ze strany vedení se uvádí vyšší úspěšnost tohoto procesu. Realizace talent managementu pak spadá do práce manažera oddělení lidských zdrojů. Zde hraje důležitou roli spolupráce jak s jeho podřízenými, tak s IT odborníky.</w:t>
      </w:r>
      <w:r w:rsidR="00F13937">
        <w:rPr>
          <w:rFonts w:ascii="Palatino Linotype" w:hAnsi="Palatino Linotype"/>
          <w:sz w:val="24"/>
          <w:szCs w:val="24"/>
        </w:rPr>
        <w:t xml:space="preserve"> Pro správné fungování procesů talent managementu je zásadní vytvoření takové strategie talent managementu, která se bude shodovat se strategií týkající se obchodních záležitostí organizace.</w:t>
      </w:r>
    </w:p>
    <w:p w14:paraId="0E27A0C7" w14:textId="77777777" w:rsidR="004B7744" w:rsidRPr="009F5F92" w:rsidRDefault="004B7744" w:rsidP="00836952">
      <w:pPr>
        <w:spacing w:line="360" w:lineRule="auto"/>
        <w:jc w:val="both"/>
        <w:rPr>
          <w:rFonts w:asciiTheme="majorHAnsi" w:eastAsiaTheme="majorEastAsia" w:hAnsiTheme="majorHAnsi" w:cstheme="majorBidi"/>
          <w:color w:val="1F3763" w:themeColor="accent1" w:themeShade="7F"/>
          <w:sz w:val="28"/>
          <w:szCs w:val="28"/>
        </w:rPr>
      </w:pPr>
      <w:r w:rsidRPr="009F5F92">
        <w:rPr>
          <w:sz w:val="28"/>
          <w:szCs w:val="28"/>
        </w:rPr>
        <w:br w:type="page"/>
      </w:r>
    </w:p>
    <w:p w14:paraId="107E26DC" w14:textId="39085995" w:rsidR="004804DE" w:rsidRDefault="004804DE" w:rsidP="00836952">
      <w:pPr>
        <w:pStyle w:val="Nadpis2"/>
        <w:spacing w:line="360" w:lineRule="auto"/>
        <w:jc w:val="both"/>
        <w:rPr>
          <w:szCs w:val="28"/>
        </w:rPr>
      </w:pPr>
      <w:bookmarkStart w:id="8" w:name="_Toc98874380"/>
      <w:r w:rsidRPr="009F5F92">
        <w:rPr>
          <w:szCs w:val="28"/>
        </w:rPr>
        <w:lastRenderedPageBreak/>
        <w:t>Z</w:t>
      </w:r>
      <w:r w:rsidR="001E4722">
        <w:rPr>
          <w:szCs w:val="28"/>
        </w:rPr>
        <w:t>ákladní pojmy z</w:t>
      </w:r>
      <w:r w:rsidR="00B2024A">
        <w:rPr>
          <w:szCs w:val="28"/>
        </w:rPr>
        <w:t>ískávání</w:t>
      </w:r>
      <w:r w:rsidR="001D05FA" w:rsidRPr="009F5F92">
        <w:rPr>
          <w:szCs w:val="28"/>
        </w:rPr>
        <w:t xml:space="preserve"> a </w:t>
      </w:r>
      <w:r w:rsidRPr="009F5F92">
        <w:rPr>
          <w:szCs w:val="28"/>
        </w:rPr>
        <w:t>výběr</w:t>
      </w:r>
      <w:r w:rsidR="001E4722">
        <w:rPr>
          <w:szCs w:val="28"/>
        </w:rPr>
        <w:t>u</w:t>
      </w:r>
      <w:r w:rsidRPr="009F5F92">
        <w:rPr>
          <w:szCs w:val="28"/>
        </w:rPr>
        <w:t xml:space="preserve"> </w:t>
      </w:r>
      <w:r w:rsidR="00B2024A">
        <w:rPr>
          <w:szCs w:val="28"/>
        </w:rPr>
        <w:t>zaměstnanců</w:t>
      </w:r>
      <w:bookmarkEnd w:id="8"/>
    </w:p>
    <w:p w14:paraId="483BC663" w14:textId="2D4FD96B" w:rsidR="004804DE" w:rsidRPr="00B2024A" w:rsidRDefault="00B2024A" w:rsidP="00836952">
      <w:pPr>
        <w:spacing w:line="360" w:lineRule="auto"/>
        <w:ind w:firstLine="360"/>
        <w:jc w:val="both"/>
        <w:rPr>
          <w:rFonts w:ascii="Palatino Linotype" w:hAnsi="Palatino Linotype"/>
          <w:sz w:val="24"/>
          <w:szCs w:val="24"/>
        </w:rPr>
      </w:pPr>
      <w:r>
        <w:rPr>
          <w:rFonts w:ascii="Palatino Linotype" w:hAnsi="Palatino Linotype"/>
          <w:sz w:val="24"/>
          <w:szCs w:val="24"/>
        </w:rPr>
        <w:t>Získávání a výběr zaměstnanců, jedním slovem nábor, má za cíl zajistit určitý počet kvalitních zaměstnanců vyhov</w:t>
      </w:r>
      <w:r w:rsidR="0081530E">
        <w:rPr>
          <w:rFonts w:ascii="Palatino Linotype" w:hAnsi="Palatino Linotype"/>
          <w:sz w:val="24"/>
          <w:szCs w:val="24"/>
        </w:rPr>
        <w:t xml:space="preserve">ující </w:t>
      </w:r>
      <w:r>
        <w:rPr>
          <w:rFonts w:ascii="Palatino Linotype" w:hAnsi="Palatino Linotype"/>
          <w:sz w:val="24"/>
          <w:szCs w:val="24"/>
        </w:rPr>
        <w:t>podnikový</w:t>
      </w:r>
      <w:r w:rsidR="0081530E">
        <w:rPr>
          <w:rFonts w:ascii="Palatino Linotype" w:hAnsi="Palatino Linotype"/>
          <w:sz w:val="24"/>
          <w:szCs w:val="24"/>
        </w:rPr>
        <w:t>m</w:t>
      </w:r>
      <w:r>
        <w:rPr>
          <w:rFonts w:ascii="Palatino Linotype" w:hAnsi="Palatino Linotype"/>
          <w:sz w:val="24"/>
          <w:szCs w:val="24"/>
        </w:rPr>
        <w:t xml:space="preserve"> potřeb</w:t>
      </w:r>
      <w:r w:rsidR="0081530E">
        <w:rPr>
          <w:rFonts w:ascii="Palatino Linotype" w:hAnsi="Palatino Linotype"/>
          <w:sz w:val="24"/>
          <w:szCs w:val="24"/>
        </w:rPr>
        <w:t>ám</w:t>
      </w:r>
      <w:r>
        <w:rPr>
          <w:rFonts w:ascii="Palatino Linotype" w:hAnsi="Palatino Linotype"/>
          <w:sz w:val="24"/>
          <w:szCs w:val="24"/>
        </w:rPr>
        <w:t xml:space="preserve"> lidských zdrojů, a to za vydání minimálních nákladů (Armstrong, 2007).</w:t>
      </w:r>
    </w:p>
    <w:p w14:paraId="5BDDFEE3" w14:textId="683D5D74" w:rsidR="00A12BFA" w:rsidRPr="009F5F92" w:rsidRDefault="00A40565" w:rsidP="00836952">
      <w:pPr>
        <w:pStyle w:val="Nadpis3"/>
        <w:numPr>
          <w:ilvl w:val="0"/>
          <w:numId w:val="0"/>
        </w:numPr>
        <w:spacing w:line="360" w:lineRule="auto"/>
        <w:ind w:left="360" w:hanging="360"/>
        <w:jc w:val="both"/>
      </w:pPr>
      <w:bookmarkStart w:id="9" w:name="_Toc98874381"/>
      <w:r>
        <w:t xml:space="preserve">2.1  </w:t>
      </w:r>
      <w:r w:rsidR="00B2024A">
        <w:t>Získávání</w:t>
      </w:r>
      <w:r w:rsidR="001D05FA" w:rsidRPr="009F5F92">
        <w:t xml:space="preserve"> a v</w:t>
      </w:r>
      <w:r w:rsidR="004804DE" w:rsidRPr="009F5F92">
        <w:t xml:space="preserve">ýběr </w:t>
      </w:r>
      <w:r w:rsidR="0073562B">
        <w:t>zaměstnanců</w:t>
      </w:r>
      <w:bookmarkEnd w:id="9"/>
    </w:p>
    <w:p w14:paraId="5172121F" w14:textId="7DF2DB31" w:rsidR="00A1497D" w:rsidRDefault="00B2024A" w:rsidP="00836952">
      <w:pPr>
        <w:spacing w:line="360" w:lineRule="auto"/>
        <w:ind w:firstLine="360"/>
        <w:jc w:val="both"/>
        <w:rPr>
          <w:rFonts w:ascii="Palatino Linotype" w:hAnsi="Palatino Linotype"/>
          <w:sz w:val="24"/>
          <w:szCs w:val="24"/>
        </w:rPr>
      </w:pPr>
      <w:r>
        <w:rPr>
          <w:rFonts w:ascii="Palatino Linotype" w:hAnsi="Palatino Linotype"/>
          <w:sz w:val="24"/>
          <w:szCs w:val="24"/>
        </w:rPr>
        <w:t>Získávání</w:t>
      </w:r>
      <w:r w:rsidR="001D05FA" w:rsidRPr="009F5F92">
        <w:rPr>
          <w:rFonts w:ascii="Palatino Linotype" w:hAnsi="Palatino Linotype"/>
          <w:sz w:val="24"/>
          <w:szCs w:val="24"/>
        </w:rPr>
        <w:t xml:space="preserve"> a výběr pracovníků spolu souvisí a jsou vzájemně propojené v činnosti získávání vhodných zaměstnanců. </w:t>
      </w:r>
      <w:r w:rsidR="00A1497D">
        <w:rPr>
          <w:rFonts w:ascii="Palatino Linotype" w:hAnsi="Palatino Linotype"/>
          <w:sz w:val="24"/>
          <w:szCs w:val="24"/>
        </w:rPr>
        <w:t>Tento proces zahrnuje utváření předpokladů ohledně budoucí</w:t>
      </w:r>
      <w:r w:rsidR="00237B48">
        <w:rPr>
          <w:rFonts w:ascii="Palatino Linotype" w:hAnsi="Palatino Linotype"/>
          <w:sz w:val="24"/>
          <w:szCs w:val="24"/>
        </w:rPr>
        <w:t>ho</w:t>
      </w:r>
      <w:r w:rsidR="00A1497D">
        <w:rPr>
          <w:rFonts w:ascii="Palatino Linotype" w:hAnsi="Palatino Linotype"/>
          <w:sz w:val="24"/>
          <w:szCs w:val="24"/>
        </w:rPr>
        <w:t xml:space="preserve"> chování uchazeče</w:t>
      </w:r>
      <w:r w:rsidR="00A562E5">
        <w:rPr>
          <w:rFonts w:ascii="Palatino Linotype" w:hAnsi="Palatino Linotype"/>
          <w:sz w:val="24"/>
          <w:szCs w:val="24"/>
        </w:rPr>
        <w:t>.</w:t>
      </w:r>
      <w:r w:rsidR="00A1497D">
        <w:rPr>
          <w:rFonts w:ascii="Palatino Linotype" w:hAnsi="Palatino Linotype"/>
          <w:sz w:val="24"/>
          <w:szCs w:val="24"/>
        </w:rPr>
        <w:t xml:space="preserve"> </w:t>
      </w:r>
      <w:r w:rsidR="00A562E5">
        <w:rPr>
          <w:rFonts w:ascii="Palatino Linotype" w:hAnsi="Palatino Linotype"/>
          <w:sz w:val="24"/>
          <w:szCs w:val="24"/>
        </w:rPr>
        <w:t>T</w:t>
      </w:r>
      <w:r w:rsidR="00A1497D">
        <w:rPr>
          <w:rFonts w:ascii="Palatino Linotype" w:hAnsi="Palatino Linotype"/>
          <w:sz w:val="24"/>
          <w:szCs w:val="24"/>
        </w:rPr>
        <w:t>ím se určuje, který z uchazečů bude nejvíce vhodným k výkonu poptávané pracovní pozice. V rámci takovýchto předpokladů je zásadní systematický proces posouzení jak individuálních rozdílů, tak organizačních požadavků</w:t>
      </w:r>
      <w:r w:rsidR="002F5EEB">
        <w:rPr>
          <w:rFonts w:ascii="Palatino Linotype" w:hAnsi="Palatino Linotype"/>
          <w:sz w:val="24"/>
          <w:szCs w:val="24"/>
        </w:rPr>
        <w:t xml:space="preserve"> (Bach, 2005).</w:t>
      </w:r>
    </w:p>
    <w:p w14:paraId="57574517" w14:textId="2878FB9F" w:rsidR="001D05FA" w:rsidRDefault="001D05FA"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 xml:space="preserve">Podle Palána (2002) souvisí nábor s procesem získávání zaměstnanců. </w:t>
      </w:r>
      <w:r w:rsidR="00F40D18" w:rsidRPr="009F5F92">
        <w:rPr>
          <w:rFonts w:ascii="Palatino Linotype" w:hAnsi="Palatino Linotype"/>
          <w:sz w:val="24"/>
          <w:szCs w:val="24"/>
        </w:rPr>
        <w:t>M</w:t>
      </w:r>
      <w:r w:rsidRPr="009F5F92">
        <w:rPr>
          <w:rFonts w:ascii="Palatino Linotype" w:hAnsi="Palatino Linotype"/>
          <w:sz w:val="24"/>
          <w:szCs w:val="24"/>
        </w:rPr>
        <w:t xml:space="preserve">ůžeme </w:t>
      </w:r>
      <w:r w:rsidR="00F40D18" w:rsidRPr="009F5F92">
        <w:rPr>
          <w:rFonts w:ascii="Palatino Linotype" w:hAnsi="Palatino Linotype"/>
          <w:sz w:val="24"/>
          <w:szCs w:val="24"/>
        </w:rPr>
        <w:t xml:space="preserve">se také </w:t>
      </w:r>
      <w:r w:rsidRPr="009F5F92">
        <w:rPr>
          <w:rFonts w:ascii="Palatino Linotype" w:hAnsi="Palatino Linotype"/>
          <w:sz w:val="24"/>
          <w:szCs w:val="24"/>
        </w:rPr>
        <w:t>setkat s definicí náboru, která říká, že se jedná o proces identifikace a získání potenciálních zaměstnanců na určitou pracovní pozici (Robbins, 2004).</w:t>
      </w:r>
      <w:r w:rsidR="00F40D18" w:rsidRPr="009F5F92">
        <w:rPr>
          <w:rFonts w:ascii="Palatino Linotype" w:hAnsi="Palatino Linotype"/>
          <w:sz w:val="24"/>
          <w:szCs w:val="24"/>
        </w:rPr>
        <w:t xml:space="preserve"> </w:t>
      </w:r>
      <w:r w:rsidR="006D52D5" w:rsidRPr="009F5F92">
        <w:rPr>
          <w:rFonts w:ascii="Palatino Linotype" w:hAnsi="Palatino Linotype"/>
          <w:sz w:val="24"/>
          <w:szCs w:val="24"/>
        </w:rPr>
        <w:t xml:space="preserve">Nábor zahrnuje všechny činnosti týkající se nalezení potenciálních pracovníků, stejně tak získání jejich přihlášek k pohovoru Foot a Hook (2002). </w:t>
      </w:r>
      <w:r w:rsidR="00F40D18" w:rsidRPr="009F5F92">
        <w:rPr>
          <w:rFonts w:ascii="Palatino Linotype" w:hAnsi="Palatino Linotype"/>
          <w:sz w:val="24"/>
          <w:szCs w:val="24"/>
        </w:rPr>
        <w:t>Dále například Koubek (2015) uvádí, že nábor se jednoznačně pojí se získáváním zaměstnanců z externích zdrojů, tedy mimo organizaci.</w:t>
      </w:r>
    </w:p>
    <w:p w14:paraId="3585CB52" w14:textId="40FA5A2A" w:rsidR="007D4587" w:rsidRDefault="001D20E5" w:rsidP="00836952">
      <w:pPr>
        <w:spacing w:line="360" w:lineRule="auto"/>
        <w:ind w:firstLine="360"/>
        <w:jc w:val="both"/>
        <w:rPr>
          <w:rFonts w:ascii="Palatino Linotype" w:hAnsi="Palatino Linotype"/>
          <w:sz w:val="24"/>
          <w:szCs w:val="24"/>
        </w:rPr>
      </w:pPr>
      <w:r>
        <w:rPr>
          <w:rFonts w:ascii="Palatino Linotype" w:hAnsi="Palatino Linotype"/>
          <w:sz w:val="24"/>
          <w:szCs w:val="24"/>
        </w:rPr>
        <w:t>V</w:t>
      </w:r>
      <w:r w:rsidR="007D4587">
        <w:rPr>
          <w:rFonts w:ascii="Palatino Linotype" w:hAnsi="Palatino Linotype"/>
          <w:sz w:val="24"/>
          <w:szCs w:val="24"/>
        </w:rPr>
        <w:t>ýběr pracovníků se zaměřuje na schopnost uchazeče vykonávat určitou pracovní pozici. Uchazeč</w:t>
      </w:r>
      <w:r>
        <w:rPr>
          <w:rFonts w:ascii="Palatino Linotype" w:hAnsi="Palatino Linotype"/>
          <w:sz w:val="24"/>
          <w:szCs w:val="24"/>
        </w:rPr>
        <w:t>i</w:t>
      </w:r>
      <w:r w:rsidR="007D4587">
        <w:rPr>
          <w:rFonts w:ascii="Palatino Linotype" w:hAnsi="Palatino Linotype"/>
          <w:sz w:val="24"/>
          <w:szCs w:val="24"/>
        </w:rPr>
        <w:t xml:space="preserve"> tedy musí splňovat zvláštní kritéria a rovněž musí být ověřena platnost a spolehlivost daných kritérií za účelem předpovědě</w:t>
      </w:r>
      <w:r w:rsidR="002B6C3B">
        <w:rPr>
          <w:rFonts w:ascii="Palatino Linotype" w:hAnsi="Palatino Linotype"/>
          <w:sz w:val="24"/>
          <w:szCs w:val="24"/>
        </w:rPr>
        <w:t>ni</w:t>
      </w:r>
      <w:r w:rsidR="007D4587">
        <w:rPr>
          <w:rFonts w:ascii="Palatino Linotype" w:hAnsi="Palatino Linotype"/>
          <w:sz w:val="24"/>
          <w:szCs w:val="24"/>
        </w:rPr>
        <w:t xml:space="preserve"> </w:t>
      </w:r>
      <w:r w:rsidR="006926FE">
        <w:rPr>
          <w:rFonts w:ascii="Palatino Linotype" w:hAnsi="Palatino Linotype"/>
          <w:sz w:val="24"/>
          <w:szCs w:val="24"/>
        </w:rPr>
        <w:t>jeho nastávající</w:t>
      </w:r>
      <w:r w:rsidR="002B6C3B">
        <w:rPr>
          <w:rFonts w:ascii="Palatino Linotype" w:hAnsi="Palatino Linotype"/>
          <w:sz w:val="24"/>
          <w:szCs w:val="24"/>
        </w:rPr>
        <w:t>ho</w:t>
      </w:r>
      <w:r w:rsidR="006926FE">
        <w:rPr>
          <w:rFonts w:ascii="Palatino Linotype" w:hAnsi="Palatino Linotype"/>
          <w:sz w:val="24"/>
          <w:szCs w:val="24"/>
        </w:rPr>
        <w:t xml:space="preserve"> pracovní</w:t>
      </w:r>
      <w:r w:rsidR="002B6C3B">
        <w:rPr>
          <w:rFonts w:ascii="Palatino Linotype" w:hAnsi="Palatino Linotype"/>
          <w:sz w:val="24"/>
          <w:szCs w:val="24"/>
        </w:rPr>
        <w:t>ho</w:t>
      </w:r>
      <w:r w:rsidR="006926FE">
        <w:rPr>
          <w:rFonts w:ascii="Palatino Linotype" w:hAnsi="Palatino Linotype"/>
          <w:sz w:val="24"/>
          <w:szCs w:val="24"/>
        </w:rPr>
        <w:t xml:space="preserve"> výkon</w:t>
      </w:r>
      <w:r w:rsidR="002B6C3B">
        <w:rPr>
          <w:rFonts w:ascii="Palatino Linotype" w:hAnsi="Palatino Linotype"/>
          <w:sz w:val="24"/>
          <w:szCs w:val="24"/>
        </w:rPr>
        <w:t>u</w:t>
      </w:r>
      <w:r w:rsidR="006926FE">
        <w:rPr>
          <w:rFonts w:ascii="Palatino Linotype" w:hAnsi="Palatino Linotype"/>
          <w:sz w:val="24"/>
          <w:szCs w:val="24"/>
        </w:rPr>
        <w:t xml:space="preserve"> pomocí metod, </w:t>
      </w:r>
      <w:r w:rsidR="00027B93">
        <w:rPr>
          <w:rFonts w:ascii="Palatino Linotype" w:hAnsi="Palatino Linotype"/>
          <w:sz w:val="24"/>
          <w:szCs w:val="24"/>
        </w:rPr>
        <w:t>jež</w:t>
      </w:r>
      <w:r w:rsidR="006926FE">
        <w:rPr>
          <w:rFonts w:ascii="Palatino Linotype" w:hAnsi="Palatino Linotype"/>
          <w:sz w:val="24"/>
          <w:szCs w:val="24"/>
        </w:rPr>
        <w:t xml:space="preserve"> by objektivně zhodnotily, </w:t>
      </w:r>
      <w:r w:rsidR="00757BF6">
        <w:rPr>
          <w:rFonts w:ascii="Palatino Linotype" w:hAnsi="Palatino Linotype"/>
          <w:sz w:val="24"/>
          <w:szCs w:val="24"/>
        </w:rPr>
        <w:t xml:space="preserve">do jaké míry </w:t>
      </w:r>
      <w:r w:rsidR="006926FE">
        <w:rPr>
          <w:rFonts w:ascii="Palatino Linotype" w:hAnsi="Palatino Linotype"/>
          <w:sz w:val="24"/>
          <w:szCs w:val="24"/>
        </w:rPr>
        <w:t>daný uchazeč vyhovuje požadovaným kritériím (Koubek, 2009).</w:t>
      </w:r>
    </w:p>
    <w:p w14:paraId="4D8C1CAD" w14:textId="732FDD68" w:rsidR="001F766C" w:rsidRPr="009F5F92" w:rsidRDefault="001F766C" w:rsidP="00836952">
      <w:pPr>
        <w:spacing w:line="360" w:lineRule="auto"/>
        <w:ind w:firstLine="360"/>
        <w:jc w:val="both"/>
        <w:rPr>
          <w:rFonts w:ascii="Palatino Linotype" w:hAnsi="Palatino Linotype"/>
          <w:sz w:val="24"/>
          <w:szCs w:val="24"/>
        </w:rPr>
      </w:pPr>
      <w:r>
        <w:rPr>
          <w:rFonts w:ascii="Palatino Linotype" w:hAnsi="Palatino Linotype"/>
          <w:sz w:val="24"/>
          <w:szCs w:val="24"/>
        </w:rPr>
        <w:t xml:space="preserve">Nábor a výběr pracovníků </w:t>
      </w:r>
      <w:r w:rsidRPr="001F766C">
        <w:rPr>
          <w:rFonts w:ascii="Palatino Linotype" w:hAnsi="Palatino Linotype"/>
          <w:i/>
          <w:iCs/>
          <w:sz w:val="24"/>
          <w:szCs w:val="24"/>
        </w:rPr>
        <w:t xml:space="preserve">„byl považován za proces, kterým se organizace snaží přesně přiřadit jednotlivce k práci a lze jej přirovnat k dokončení skládanky“ </w:t>
      </w:r>
      <w:r>
        <w:rPr>
          <w:rFonts w:ascii="Palatino Linotype" w:hAnsi="Palatino Linotype"/>
          <w:sz w:val="24"/>
          <w:szCs w:val="24"/>
        </w:rPr>
        <w:t xml:space="preserve">(Bach, 2005, </w:t>
      </w:r>
      <w:r>
        <w:rPr>
          <w:rFonts w:ascii="Palatino Linotype" w:hAnsi="Palatino Linotype"/>
          <w:sz w:val="24"/>
          <w:szCs w:val="24"/>
        </w:rPr>
        <w:lastRenderedPageBreak/>
        <w:t>s. 116).</w:t>
      </w:r>
      <w:r w:rsidR="009B4411">
        <w:rPr>
          <w:rFonts w:ascii="Palatino Linotype" w:hAnsi="Palatino Linotype"/>
          <w:sz w:val="24"/>
          <w:szCs w:val="24"/>
        </w:rPr>
        <w:t xml:space="preserve"> Jinými slovy jde o proces, ve kterém organizace usilují o shodu jednotlivce s pracovním místem, tedy </w:t>
      </w:r>
      <w:r w:rsidR="00433552">
        <w:rPr>
          <w:rFonts w:ascii="Palatino Linotype" w:hAnsi="Palatino Linotype"/>
          <w:sz w:val="24"/>
          <w:szCs w:val="24"/>
        </w:rPr>
        <w:t xml:space="preserve">o </w:t>
      </w:r>
      <w:r w:rsidR="009B4411">
        <w:rPr>
          <w:rFonts w:ascii="Palatino Linotype" w:hAnsi="Palatino Linotype"/>
          <w:sz w:val="24"/>
          <w:szCs w:val="24"/>
        </w:rPr>
        <w:t>vyb</w:t>
      </w:r>
      <w:r w:rsidR="00433552">
        <w:rPr>
          <w:rFonts w:ascii="Palatino Linotype" w:hAnsi="Palatino Linotype"/>
          <w:sz w:val="24"/>
          <w:szCs w:val="24"/>
        </w:rPr>
        <w:t>ěr</w:t>
      </w:r>
      <w:r w:rsidR="009B4411">
        <w:rPr>
          <w:rFonts w:ascii="Palatino Linotype" w:hAnsi="Palatino Linotype"/>
          <w:sz w:val="24"/>
          <w:szCs w:val="24"/>
        </w:rPr>
        <w:t xml:space="preserve"> správného jedince z několika „nesprávných“ uchazečů tak, aby zaplnil prázdné místo.</w:t>
      </w:r>
    </w:p>
    <w:p w14:paraId="38051B54" w14:textId="3820E216" w:rsidR="00A12BFA" w:rsidRPr="009F5F92" w:rsidRDefault="00184530"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V</w:t>
      </w:r>
      <w:r w:rsidR="001D05FA" w:rsidRPr="009F5F92">
        <w:rPr>
          <w:rFonts w:ascii="Palatino Linotype" w:hAnsi="Palatino Linotype"/>
          <w:sz w:val="24"/>
          <w:szCs w:val="24"/>
        </w:rPr>
        <w:t> </w:t>
      </w:r>
      <w:r w:rsidRPr="009F5F92">
        <w:rPr>
          <w:rFonts w:ascii="Palatino Linotype" w:hAnsi="Palatino Linotype"/>
          <w:sz w:val="24"/>
          <w:szCs w:val="24"/>
        </w:rPr>
        <w:t>procesu</w:t>
      </w:r>
      <w:r w:rsidR="001D05FA" w:rsidRPr="009F5F92">
        <w:rPr>
          <w:rFonts w:ascii="Palatino Linotype" w:hAnsi="Palatino Linotype"/>
          <w:sz w:val="24"/>
          <w:szCs w:val="24"/>
        </w:rPr>
        <w:t xml:space="preserve"> </w:t>
      </w:r>
      <w:r w:rsidR="006D52D5">
        <w:rPr>
          <w:rFonts w:ascii="Palatino Linotype" w:hAnsi="Palatino Linotype"/>
          <w:sz w:val="24"/>
          <w:szCs w:val="24"/>
        </w:rPr>
        <w:t>získávání</w:t>
      </w:r>
      <w:r w:rsidR="001D05FA" w:rsidRPr="009F5F92">
        <w:rPr>
          <w:rFonts w:ascii="Palatino Linotype" w:hAnsi="Palatino Linotype"/>
          <w:sz w:val="24"/>
          <w:szCs w:val="24"/>
        </w:rPr>
        <w:t xml:space="preserve"> a </w:t>
      </w:r>
      <w:r w:rsidRPr="009F5F92">
        <w:rPr>
          <w:rFonts w:ascii="Palatino Linotype" w:hAnsi="Palatino Linotype"/>
          <w:sz w:val="24"/>
          <w:szCs w:val="24"/>
        </w:rPr>
        <w:t>výběru pracovníků se můžeme setkat s několika pojmy pojícím se k tomuto procesu. Nejčastějšími jsou recruitment nebo sourcing.</w:t>
      </w:r>
      <w:r w:rsidR="00C63EF5" w:rsidRPr="009F5F92">
        <w:rPr>
          <w:rFonts w:ascii="Palatino Linotype" w:hAnsi="Palatino Linotype"/>
          <w:sz w:val="24"/>
          <w:szCs w:val="24"/>
        </w:rPr>
        <w:t xml:space="preserve"> </w:t>
      </w:r>
      <w:r w:rsidR="0091242F">
        <w:rPr>
          <w:rFonts w:ascii="Palatino Linotype" w:hAnsi="Palatino Linotype"/>
          <w:sz w:val="24"/>
          <w:szCs w:val="24"/>
        </w:rPr>
        <w:t>Recruitment (nábor)</w:t>
      </w:r>
      <w:r w:rsidR="00A12BFA" w:rsidRPr="009F5F92">
        <w:rPr>
          <w:rFonts w:ascii="Palatino Linotype" w:hAnsi="Palatino Linotype"/>
          <w:sz w:val="24"/>
          <w:szCs w:val="24"/>
        </w:rPr>
        <w:t xml:space="preserve"> zahrnuje soubor činností podniknuté organizací za hlavním účelem identifikace vhodné skupiny uchazečů a přilákat je do řady zaměstnanců organizace (Taylor a Collins, 2000).</w:t>
      </w:r>
      <w:r w:rsidR="00FB7867">
        <w:rPr>
          <w:rFonts w:ascii="Palatino Linotype" w:hAnsi="Palatino Linotype"/>
          <w:sz w:val="24"/>
          <w:szCs w:val="24"/>
        </w:rPr>
        <w:t xml:space="preserve"> </w:t>
      </w:r>
      <w:r w:rsidR="00C25D0D" w:rsidRPr="009F5F92">
        <w:rPr>
          <w:rFonts w:ascii="Palatino Linotype" w:hAnsi="Palatino Linotype"/>
          <w:sz w:val="24"/>
          <w:szCs w:val="24"/>
        </w:rPr>
        <w:t>Sour</w:t>
      </w:r>
      <w:r w:rsidR="00027B93">
        <w:rPr>
          <w:rFonts w:ascii="Palatino Linotype" w:hAnsi="Palatino Linotype"/>
          <w:sz w:val="24"/>
          <w:szCs w:val="24"/>
        </w:rPr>
        <w:t>c</w:t>
      </w:r>
      <w:r w:rsidR="00C25D0D" w:rsidRPr="009F5F92">
        <w:rPr>
          <w:rFonts w:ascii="Palatino Linotype" w:hAnsi="Palatino Linotype"/>
          <w:sz w:val="24"/>
          <w:szCs w:val="24"/>
        </w:rPr>
        <w:t xml:space="preserve">ing </w:t>
      </w:r>
      <w:r w:rsidR="00210091" w:rsidRPr="009F5F92">
        <w:rPr>
          <w:rFonts w:ascii="Palatino Linotype" w:hAnsi="Palatino Linotype"/>
          <w:sz w:val="24"/>
          <w:szCs w:val="24"/>
        </w:rPr>
        <w:t xml:space="preserve">znamená </w:t>
      </w:r>
      <w:r w:rsidR="00210091" w:rsidRPr="009F5F92">
        <w:rPr>
          <w:rFonts w:ascii="Palatino Linotype" w:hAnsi="Palatino Linotype"/>
          <w:i/>
          <w:iCs/>
          <w:sz w:val="24"/>
          <w:szCs w:val="24"/>
        </w:rPr>
        <w:t>„aktivní vyhledávání potenciálních uchazečů a informacích o nich“</w:t>
      </w:r>
      <w:r w:rsidR="00210091" w:rsidRPr="009F5F92">
        <w:rPr>
          <w:rFonts w:ascii="Palatino Linotype" w:hAnsi="Palatino Linotype"/>
          <w:sz w:val="24"/>
          <w:szCs w:val="24"/>
        </w:rPr>
        <w:t xml:space="preserve"> (Tegze, 2018).</w:t>
      </w:r>
    </w:p>
    <w:p w14:paraId="63AA77CA" w14:textId="148AC7B8" w:rsidR="002C4061" w:rsidRDefault="00954A40"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 xml:space="preserve">V minulosti se </w:t>
      </w:r>
      <w:r w:rsidR="00184530" w:rsidRPr="009F5F92">
        <w:rPr>
          <w:rFonts w:ascii="Palatino Linotype" w:hAnsi="Palatino Linotype"/>
          <w:sz w:val="24"/>
          <w:szCs w:val="24"/>
        </w:rPr>
        <w:t>nábor</w:t>
      </w:r>
      <w:r w:rsidRPr="009F5F92">
        <w:rPr>
          <w:rFonts w:ascii="Palatino Linotype" w:hAnsi="Palatino Linotype"/>
          <w:sz w:val="24"/>
          <w:szCs w:val="24"/>
        </w:rPr>
        <w:t xml:space="preserve"> a jeho proces měnil a vyvíjel. Z tohoto rozvoje vzešlo pět oblastí recruitmentu – aktéři, aktivity, výsledky, kontext a fáze</w:t>
      </w:r>
      <w:r w:rsidR="009613DB" w:rsidRPr="009F5F92">
        <w:rPr>
          <w:rFonts w:ascii="Palatino Linotype" w:hAnsi="Palatino Linotype"/>
          <w:sz w:val="24"/>
          <w:szCs w:val="24"/>
        </w:rPr>
        <w:t xml:space="preserve"> (Taylor a Collins, 2000).</w:t>
      </w:r>
      <w:r w:rsidR="0023585A" w:rsidRPr="009F5F92">
        <w:rPr>
          <w:rFonts w:ascii="Palatino Linotype" w:hAnsi="Palatino Linotype"/>
          <w:sz w:val="24"/>
          <w:szCs w:val="24"/>
        </w:rPr>
        <w:t xml:space="preserve"> Taylor a Collins (2000) upozorňují, že výzkumy před </w:t>
      </w:r>
      <w:r w:rsidR="007709AF" w:rsidRPr="009F5F92">
        <w:rPr>
          <w:rFonts w:ascii="Palatino Linotype" w:hAnsi="Palatino Linotype"/>
          <w:sz w:val="24"/>
          <w:szCs w:val="24"/>
        </w:rPr>
        <w:t>vydáním jejich práce</w:t>
      </w:r>
      <w:r w:rsidR="0023585A" w:rsidRPr="009F5F92">
        <w:rPr>
          <w:rFonts w:ascii="Palatino Linotype" w:hAnsi="Palatino Linotype"/>
          <w:sz w:val="24"/>
          <w:szCs w:val="24"/>
        </w:rPr>
        <w:t xml:space="preserve"> se soustředily hlavně na uchazeče a jejich reakce, spíš než na organizace a jejich vnější a vnitřní faktory či jejich výkon. </w:t>
      </w:r>
      <w:r w:rsidR="00254021" w:rsidRPr="009F5F92">
        <w:rPr>
          <w:rFonts w:ascii="Palatino Linotype" w:hAnsi="Palatino Linotype"/>
          <w:sz w:val="24"/>
          <w:szCs w:val="24"/>
        </w:rPr>
        <w:t>V té době v USA představoval výzvu pro</w:t>
      </w:r>
      <w:r w:rsidR="00D17D98">
        <w:rPr>
          <w:rFonts w:ascii="Palatino Linotype" w:hAnsi="Palatino Linotype"/>
          <w:sz w:val="24"/>
          <w:szCs w:val="24"/>
        </w:rPr>
        <w:t> </w:t>
      </w:r>
      <w:r w:rsidR="00254021" w:rsidRPr="009F5F92">
        <w:rPr>
          <w:rFonts w:ascii="Palatino Linotype" w:hAnsi="Palatino Linotype"/>
          <w:sz w:val="24"/>
          <w:szCs w:val="24"/>
        </w:rPr>
        <w:t>zaměstnavatele napjatý pracovní trh, který byl v té době charakterizován velkým poklesem nezaměstnanosti.</w:t>
      </w:r>
      <w:r w:rsidR="00AC3507" w:rsidRPr="009F5F92">
        <w:rPr>
          <w:rFonts w:ascii="Palatino Linotype" w:hAnsi="Palatino Linotype"/>
          <w:sz w:val="24"/>
          <w:szCs w:val="24"/>
        </w:rPr>
        <w:t xml:space="preserve"> Pro vyrovnání se s těmito výzv</w:t>
      </w:r>
      <w:r w:rsidR="00757BF6">
        <w:rPr>
          <w:rFonts w:ascii="Palatino Linotype" w:hAnsi="Palatino Linotype"/>
          <w:sz w:val="24"/>
          <w:szCs w:val="24"/>
        </w:rPr>
        <w:t>ami</w:t>
      </w:r>
      <w:r w:rsidR="00AC3507" w:rsidRPr="009F5F92">
        <w:rPr>
          <w:rFonts w:ascii="Palatino Linotype" w:hAnsi="Palatino Linotype"/>
          <w:sz w:val="24"/>
          <w:szCs w:val="24"/>
        </w:rPr>
        <w:t xml:space="preserve"> byl navržen postup pro nábor zaměstnanců obsahující tyto okolnosti:</w:t>
      </w:r>
    </w:p>
    <w:p w14:paraId="4D233EBD" w14:textId="77777777" w:rsidR="002C4061" w:rsidRDefault="00757BF6" w:rsidP="002E64E4">
      <w:pPr>
        <w:pStyle w:val="Odstavecseseznamem"/>
        <w:numPr>
          <w:ilvl w:val="0"/>
          <w:numId w:val="31"/>
        </w:numPr>
        <w:spacing w:line="360" w:lineRule="auto"/>
        <w:jc w:val="both"/>
        <w:rPr>
          <w:rFonts w:ascii="Palatino Linotype" w:hAnsi="Palatino Linotype"/>
          <w:sz w:val="24"/>
          <w:szCs w:val="24"/>
        </w:rPr>
      </w:pPr>
      <w:r w:rsidRPr="002C4061">
        <w:rPr>
          <w:rFonts w:ascii="Palatino Linotype" w:hAnsi="Palatino Linotype"/>
          <w:sz w:val="24"/>
          <w:szCs w:val="24"/>
        </w:rPr>
        <w:t>širší obsazení sítě najímající uchazeče;</w:t>
      </w:r>
    </w:p>
    <w:p w14:paraId="6B6B4075" w14:textId="77777777" w:rsidR="002C4061" w:rsidRDefault="00757BF6" w:rsidP="002E64E4">
      <w:pPr>
        <w:pStyle w:val="Odstavecseseznamem"/>
        <w:numPr>
          <w:ilvl w:val="0"/>
          <w:numId w:val="31"/>
        </w:numPr>
        <w:spacing w:line="360" w:lineRule="auto"/>
        <w:jc w:val="both"/>
        <w:rPr>
          <w:rFonts w:ascii="Palatino Linotype" w:hAnsi="Palatino Linotype"/>
          <w:sz w:val="24"/>
          <w:szCs w:val="24"/>
        </w:rPr>
      </w:pPr>
      <w:r w:rsidRPr="002C4061">
        <w:rPr>
          <w:rFonts w:ascii="Palatino Linotype" w:hAnsi="Palatino Linotype"/>
          <w:sz w:val="24"/>
          <w:szCs w:val="24"/>
        </w:rPr>
        <w:t>vytvoření fixního kapitálu technologií;</w:t>
      </w:r>
    </w:p>
    <w:p w14:paraId="76BBCDB1" w14:textId="77777777" w:rsidR="002C4061" w:rsidRDefault="00757BF6" w:rsidP="002E64E4">
      <w:pPr>
        <w:pStyle w:val="Odstavecseseznamem"/>
        <w:numPr>
          <w:ilvl w:val="0"/>
          <w:numId w:val="31"/>
        </w:numPr>
        <w:spacing w:line="360" w:lineRule="auto"/>
        <w:jc w:val="both"/>
        <w:rPr>
          <w:rFonts w:ascii="Palatino Linotype" w:hAnsi="Palatino Linotype"/>
          <w:sz w:val="24"/>
          <w:szCs w:val="24"/>
        </w:rPr>
      </w:pPr>
      <w:r w:rsidRPr="002C4061">
        <w:rPr>
          <w:rFonts w:ascii="Palatino Linotype" w:hAnsi="Palatino Linotype"/>
          <w:sz w:val="24"/>
          <w:szCs w:val="24"/>
        </w:rPr>
        <w:t>využívání finančních podnětů;</w:t>
      </w:r>
    </w:p>
    <w:p w14:paraId="403BEBD5" w14:textId="4E0D7E87" w:rsidR="00757BF6" w:rsidRPr="002C4061" w:rsidRDefault="00757BF6" w:rsidP="002E64E4">
      <w:pPr>
        <w:pStyle w:val="Odstavecseseznamem"/>
        <w:numPr>
          <w:ilvl w:val="0"/>
          <w:numId w:val="31"/>
        </w:numPr>
        <w:spacing w:line="360" w:lineRule="auto"/>
        <w:jc w:val="both"/>
        <w:rPr>
          <w:rFonts w:ascii="Palatino Linotype" w:hAnsi="Palatino Linotype"/>
          <w:sz w:val="24"/>
          <w:szCs w:val="24"/>
        </w:rPr>
      </w:pPr>
      <w:r w:rsidRPr="002C4061">
        <w:rPr>
          <w:rFonts w:ascii="Palatino Linotype" w:hAnsi="Palatino Linotype"/>
          <w:sz w:val="24"/>
          <w:szCs w:val="24"/>
        </w:rPr>
        <w:t xml:space="preserve"> vytváření lepších míst pro práci.</w:t>
      </w:r>
    </w:p>
    <w:p w14:paraId="246A9BDF" w14:textId="77777777" w:rsidR="002C4061" w:rsidRDefault="0046570B" w:rsidP="00836952">
      <w:pPr>
        <w:spacing w:line="360" w:lineRule="auto"/>
        <w:ind w:firstLine="360"/>
        <w:jc w:val="both"/>
        <w:rPr>
          <w:rFonts w:ascii="Palatino Linotype" w:hAnsi="Palatino Linotype"/>
          <w:sz w:val="24"/>
          <w:szCs w:val="24"/>
        </w:rPr>
      </w:pPr>
      <w:r>
        <w:rPr>
          <w:rFonts w:ascii="Palatino Linotype" w:hAnsi="Palatino Linotype"/>
          <w:sz w:val="24"/>
          <w:szCs w:val="24"/>
        </w:rPr>
        <w:t>Podle Armstronga a Stephena (2015) nábor a výběr pracovníků sestává z několika kroků, kterými jsou:</w:t>
      </w:r>
    </w:p>
    <w:p w14:paraId="3C3F0442" w14:textId="77777777" w:rsidR="002C4061" w:rsidRDefault="0046570B" w:rsidP="002E64E4">
      <w:pPr>
        <w:pStyle w:val="Odstavecseseznamem"/>
        <w:numPr>
          <w:ilvl w:val="0"/>
          <w:numId w:val="10"/>
        </w:numPr>
        <w:spacing w:line="360" w:lineRule="auto"/>
        <w:jc w:val="both"/>
        <w:rPr>
          <w:rFonts w:ascii="Palatino Linotype" w:hAnsi="Palatino Linotype"/>
          <w:sz w:val="24"/>
          <w:szCs w:val="24"/>
        </w:rPr>
      </w:pPr>
      <w:r w:rsidRPr="002C4061">
        <w:rPr>
          <w:rFonts w:ascii="Palatino Linotype" w:hAnsi="Palatino Linotype"/>
          <w:sz w:val="24"/>
          <w:szCs w:val="24"/>
        </w:rPr>
        <w:t>formulace požadavků,</w:t>
      </w:r>
    </w:p>
    <w:p w14:paraId="47C7F00C" w14:textId="77777777" w:rsidR="002C4061" w:rsidRDefault="0046570B" w:rsidP="002E64E4">
      <w:pPr>
        <w:pStyle w:val="Odstavecseseznamem"/>
        <w:numPr>
          <w:ilvl w:val="0"/>
          <w:numId w:val="10"/>
        </w:numPr>
        <w:spacing w:line="360" w:lineRule="auto"/>
        <w:jc w:val="both"/>
        <w:rPr>
          <w:rFonts w:ascii="Palatino Linotype" w:hAnsi="Palatino Linotype"/>
          <w:sz w:val="24"/>
          <w:szCs w:val="24"/>
        </w:rPr>
      </w:pPr>
      <w:r w:rsidRPr="002C4061">
        <w:rPr>
          <w:rFonts w:ascii="Palatino Linotype" w:hAnsi="Palatino Linotype"/>
          <w:sz w:val="24"/>
          <w:szCs w:val="24"/>
        </w:rPr>
        <w:t>oslovování uchazečů,</w:t>
      </w:r>
    </w:p>
    <w:p w14:paraId="6730D8E5" w14:textId="77777777" w:rsidR="002C4061" w:rsidRDefault="0046570B" w:rsidP="002E64E4">
      <w:pPr>
        <w:pStyle w:val="Odstavecseseznamem"/>
        <w:numPr>
          <w:ilvl w:val="0"/>
          <w:numId w:val="10"/>
        </w:numPr>
        <w:spacing w:line="360" w:lineRule="auto"/>
        <w:jc w:val="both"/>
        <w:rPr>
          <w:rFonts w:ascii="Palatino Linotype" w:hAnsi="Palatino Linotype"/>
          <w:sz w:val="24"/>
          <w:szCs w:val="24"/>
        </w:rPr>
      </w:pPr>
      <w:r w:rsidRPr="002C4061">
        <w:rPr>
          <w:rFonts w:ascii="Palatino Linotype" w:hAnsi="Palatino Linotype"/>
          <w:sz w:val="24"/>
          <w:szCs w:val="24"/>
        </w:rPr>
        <w:lastRenderedPageBreak/>
        <w:t>zpracování žádostí uchazečů,</w:t>
      </w:r>
    </w:p>
    <w:p w14:paraId="009FCE24" w14:textId="77777777" w:rsidR="002C4061" w:rsidRDefault="0046570B" w:rsidP="002E64E4">
      <w:pPr>
        <w:pStyle w:val="Odstavecseseznamem"/>
        <w:numPr>
          <w:ilvl w:val="0"/>
          <w:numId w:val="10"/>
        </w:numPr>
        <w:spacing w:line="360" w:lineRule="auto"/>
        <w:jc w:val="both"/>
        <w:rPr>
          <w:rFonts w:ascii="Palatino Linotype" w:hAnsi="Palatino Linotype"/>
          <w:sz w:val="24"/>
          <w:szCs w:val="24"/>
        </w:rPr>
      </w:pPr>
      <w:r w:rsidRPr="002C4061">
        <w:rPr>
          <w:rFonts w:ascii="Palatino Linotype" w:hAnsi="Palatino Linotype"/>
          <w:sz w:val="24"/>
          <w:szCs w:val="24"/>
        </w:rPr>
        <w:t>řízení pohovorů s uchazeči,</w:t>
      </w:r>
    </w:p>
    <w:p w14:paraId="000AC57A" w14:textId="77777777" w:rsidR="002C4061" w:rsidRDefault="0046570B" w:rsidP="002E64E4">
      <w:pPr>
        <w:pStyle w:val="Odstavecseseznamem"/>
        <w:numPr>
          <w:ilvl w:val="0"/>
          <w:numId w:val="10"/>
        </w:numPr>
        <w:spacing w:line="360" w:lineRule="auto"/>
        <w:jc w:val="both"/>
        <w:rPr>
          <w:rFonts w:ascii="Palatino Linotype" w:hAnsi="Palatino Linotype"/>
          <w:sz w:val="24"/>
          <w:szCs w:val="24"/>
        </w:rPr>
      </w:pPr>
      <w:r w:rsidRPr="002C4061">
        <w:rPr>
          <w:rFonts w:ascii="Palatino Linotype" w:hAnsi="Palatino Linotype"/>
          <w:sz w:val="24"/>
          <w:szCs w:val="24"/>
        </w:rPr>
        <w:t>testování uchazečů,</w:t>
      </w:r>
    </w:p>
    <w:p w14:paraId="108C35A6" w14:textId="77777777" w:rsidR="002C4061" w:rsidRDefault="0046570B" w:rsidP="002E64E4">
      <w:pPr>
        <w:pStyle w:val="Odstavecseseznamem"/>
        <w:numPr>
          <w:ilvl w:val="0"/>
          <w:numId w:val="10"/>
        </w:numPr>
        <w:spacing w:line="360" w:lineRule="auto"/>
        <w:jc w:val="both"/>
        <w:rPr>
          <w:rFonts w:ascii="Palatino Linotype" w:hAnsi="Palatino Linotype"/>
          <w:sz w:val="24"/>
          <w:szCs w:val="24"/>
        </w:rPr>
      </w:pPr>
      <w:r w:rsidRPr="002C4061">
        <w:rPr>
          <w:rFonts w:ascii="Palatino Linotype" w:hAnsi="Palatino Linotype"/>
          <w:sz w:val="24"/>
          <w:szCs w:val="24"/>
        </w:rPr>
        <w:t>hodnocení uchazečů,</w:t>
      </w:r>
    </w:p>
    <w:p w14:paraId="69CFD45E" w14:textId="77777777" w:rsidR="002C4061" w:rsidRDefault="0046570B" w:rsidP="002E64E4">
      <w:pPr>
        <w:pStyle w:val="Odstavecseseznamem"/>
        <w:numPr>
          <w:ilvl w:val="0"/>
          <w:numId w:val="10"/>
        </w:numPr>
        <w:spacing w:line="360" w:lineRule="auto"/>
        <w:jc w:val="both"/>
        <w:rPr>
          <w:rFonts w:ascii="Palatino Linotype" w:hAnsi="Palatino Linotype"/>
          <w:sz w:val="24"/>
          <w:szCs w:val="24"/>
        </w:rPr>
      </w:pPr>
      <w:r w:rsidRPr="002C4061">
        <w:rPr>
          <w:rFonts w:ascii="Palatino Linotype" w:hAnsi="Palatino Linotype"/>
          <w:sz w:val="24"/>
          <w:szCs w:val="24"/>
        </w:rPr>
        <w:t>zajištění doporučení,</w:t>
      </w:r>
    </w:p>
    <w:p w14:paraId="62BB0A64" w14:textId="77777777" w:rsidR="002C4061" w:rsidRDefault="0046570B" w:rsidP="002E64E4">
      <w:pPr>
        <w:pStyle w:val="Odstavecseseznamem"/>
        <w:numPr>
          <w:ilvl w:val="0"/>
          <w:numId w:val="10"/>
        </w:numPr>
        <w:spacing w:line="360" w:lineRule="auto"/>
        <w:jc w:val="both"/>
        <w:rPr>
          <w:rFonts w:ascii="Palatino Linotype" w:hAnsi="Palatino Linotype"/>
          <w:sz w:val="24"/>
          <w:szCs w:val="24"/>
        </w:rPr>
      </w:pPr>
      <w:r w:rsidRPr="002C4061">
        <w:rPr>
          <w:rFonts w:ascii="Palatino Linotype" w:hAnsi="Palatino Linotype"/>
          <w:sz w:val="24"/>
          <w:szCs w:val="24"/>
        </w:rPr>
        <w:t>sledování žádostí uchazečů,</w:t>
      </w:r>
    </w:p>
    <w:p w14:paraId="4046EAFE" w14:textId="77777777" w:rsidR="002C4061" w:rsidRDefault="0046570B" w:rsidP="002E64E4">
      <w:pPr>
        <w:pStyle w:val="Odstavecseseznamem"/>
        <w:numPr>
          <w:ilvl w:val="0"/>
          <w:numId w:val="10"/>
        </w:numPr>
        <w:spacing w:line="360" w:lineRule="auto"/>
        <w:jc w:val="both"/>
        <w:rPr>
          <w:rFonts w:ascii="Palatino Linotype" w:hAnsi="Palatino Linotype"/>
          <w:sz w:val="24"/>
          <w:szCs w:val="24"/>
        </w:rPr>
      </w:pPr>
      <w:r w:rsidRPr="002C4061">
        <w:rPr>
          <w:rFonts w:ascii="Palatino Linotype" w:hAnsi="Palatino Linotype"/>
          <w:sz w:val="24"/>
          <w:szCs w:val="24"/>
        </w:rPr>
        <w:t>potvrzení získání zaměstnání,</w:t>
      </w:r>
    </w:p>
    <w:p w14:paraId="169F5FAC" w14:textId="77777777" w:rsidR="002C4061" w:rsidRDefault="0046570B" w:rsidP="002E64E4">
      <w:pPr>
        <w:pStyle w:val="Odstavecseseznamem"/>
        <w:numPr>
          <w:ilvl w:val="0"/>
          <w:numId w:val="10"/>
        </w:numPr>
        <w:spacing w:line="360" w:lineRule="auto"/>
        <w:jc w:val="both"/>
        <w:rPr>
          <w:rFonts w:ascii="Palatino Linotype" w:hAnsi="Palatino Linotype"/>
          <w:sz w:val="24"/>
          <w:szCs w:val="24"/>
        </w:rPr>
      </w:pPr>
      <w:r w:rsidRPr="002C4061">
        <w:rPr>
          <w:rFonts w:ascii="Palatino Linotype" w:hAnsi="Palatino Linotype"/>
          <w:sz w:val="24"/>
          <w:szCs w:val="24"/>
        </w:rPr>
        <w:t>monitorování nového zaměstnance.</w:t>
      </w:r>
    </w:p>
    <w:p w14:paraId="3F401531" w14:textId="77777777" w:rsidR="00105048" w:rsidRDefault="00644BFF" w:rsidP="00836952">
      <w:pPr>
        <w:spacing w:line="360" w:lineRule="auto"/>
        <w:jc w:val="both"/>
        <w:rPr>
          <w:rFonts w:ascii="Palatino Linotype" w:hAnsi="Palatino Linotype"/>
          <w:sz w:val="24"/>
          <w:szCs w:val="24"/>
        </w:rPr>
      </w:pPr>
      <w:r>
        <w:rPr>
          <w:rFonts w:ascii="Palatino Linotype" w:hAnsi="Palatino Linotype"/>
          <w:sz w:val="24"/>
          <w:szCs w:val="24"/>
        </w:rPr>
        <w:t>V rámci</w:t>
      </w:r>
      <w:r w:rsidR="009A162F" w:rsidRPr="002C4061">
        <w:rPr>
          <w:rFonts w:ascii="Palatino Linotype" w:hAnsi="Palatino Linotype"/>
          <w:sz w:val="24"/>
          <w:szCs w:val="24"/>
        </w:rPr>
        <w:t xml:space="preserve"> náboru vhodných zaměstnanců je dále zapotřebí definovat pracovní místo a požadavky na zaměstnance.</w:t>
      </w:r>
    </w:p>
    <w:p w14:paraId="096011D9" w14:textId="498C3211" w:rsidR="00BF3919" w:rsidRPr="009F5F92" w:rsidRDefault="00BF3919" w:rsidP="00836952">
      <w:pPr>
        <w:spacing w:line="360" w:lineRule="auto"/>
        <w:ind w:firstLine="426"/>
        <w:jc w:val="both"/>
        <w:rPr>
          <w:rFonts w:ascii="Palatino Linotype" w:hAnsi="Palatino Linotype"/>
          <w:sz w:val="24"/>
          <w:szCs w:val="24"/>
        </w:rPr>
      </w:pPr>
      <w:r w:rsidRPr="009F5F92">
        <w:rPr>
          <w:rFonts w:ascii="Palatino Linotype" w:hAnsi="Palatino Linotype"/>
          <w:sz w:val="24"/>
          <w:szCs w:val="24"/>
        </w:rPr>
        <w:t>Při výběru pracovníků, recruitmentu či sourcingu</w:t>
      </w:r>
      <w:r w:rsidR="003A394C">
        <w:rPr>
          <w:rFonts w:ascii="Palatino Linotype" w:hAnsi="Palatino Linotype"/>
          <w:sz w:val="24"/>
          <w:szCs w:val="24"/>
        </w:rPr>
        <w:t>,</w:t>
      </w:r>
      <w:r w:rsidRPr="009F5F92">
        <w:rPr>
          <w:rFonts w:ascii="Palatino Linotype" w:hAnsi="Palatino Linotype"/>
          <w:sz w:val="24"/>
          <w:szCs w:val="24"/>
        </w:rPr>
        <w:t xml:space="preserve"> hrají důležitou roli aktéři tohoto procesu, tedy hledači talentů nebo „lovci talentů“ či „sourceři“. Jejich úkolem je objevit a oslovit pasivní uchazeče – talenty – a vyvolat u nich zájem o</w:t>
      </w:r>
      <w:r w:rsidR="003A394C">
        <w:rPr>
          <w:rFonts w:ascii="Palatino Linotype" w:hAnsi="Palatino Linotype"/>
          <w:sz w:val="24"/>
          <w:szCs w:val="24"/>
        </w:rPr>
        <w:t> </w:t>
      </w:r>
      <w:r w:rsidRPr="009F5F92">
        <w:rPr>
          <w:rFonts w:ascii="Palatino Linotype" w:hAnsi="Palatino Linotype"/>
          <w:sz w:val="24"/>
          <w:szCs w:val="24"/>
        </w:rPr>
        <w:t>nabízenou pracovní pozici v organizaci a následně s nimi udělat pohovor (Tegze, 2018).</w:t>
      </w:r>
    </w:p>
    <w:p w14:paraId="3D4A0DF9" w14:textId="414FCC61" w:rsidR="00BF3919" w:rsidRPr="009F5F92" w:rsidRDefault="00BF3919"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Jak uvádí Tegze (2018) mezi výše uvedenými aktéry v</w:t>
      </w:r>
      <w:r w:rsidR="003A394C">
        <w:rPr>
          <w:rFonts w:ascii="Palatino Linotype" w:hAnsi="Palatino Linotype"/>
          <w:sz w:val="24"/>
          <w:szCs w:val="24"/>
        </w:rPr>
        <w:t> </w:t>
      </w:r>
      <w:r w:rsidRPr="009F5F92">
        <w:rPr>
          <w:rFonts w:ascii="Palatino Linotype" w:hAnsi="Palatino Linotype"/>
          <w:sz w:val="24"/>
          <w:szCs w:val="24"/>
        </w:rPr>
        <w:t>recruitmentu</w:t>
      </w:r>
      <w:r w:rsidR="003A394C">
        <w:rPr>
          <w:rFonts w:ascii="Palatino Linotype" w:hAnsi="Palatino Linotype"/>
          <w:sz w:val="24"/>
          <w:szCs w:val="24"/>
        </w:rPr>
        <w:t xml:space="preserve"> a </w:t>
      </w:r>
      <w:r w:rsidRPr="009F5F92">
        <w:rPr>
          <w:rFonts w:ascii="Palatino Linotype" w:hAnsi="Palatino Linotype"/>
          <w:sz w:val="24"/>
          <w:szCs w:val="24"/>
        </w:rPr>
        <w:t>sourcingu je jistý rozdíl. Úkolem sourcera je aktivně hledat a objevovat pasivní uchazeče. Recruiter se naopak zabývá vztahy s uchazeči a je jejich průvodcem v procesu recruitmentu. Headhunter</w:t>
      </w:r>
      <w:r w:rsidR="003A394C">
        <w:rPr>
          <w:rFonts w:ascii="Palatino Linotype" w:hAnsi="Palatino Linotype"/>
          <w:sz w:val="24"/>
          <w:szCs w:val="24"/>
        </w:rPr>
        <w:t xml:space="preserve"> (lovec hlav/talentů)</w:t>
      </w:r>
      <w:r w:rsidRPr="009F5F92">
        <w:rPr>
          <w:rFonts w:ascii="Palatino Linotype" w:hAnsi="Palatino Linotype"/>
          <w:sz w:val="24"/>
          <w:szCs w:val="24"/>
        </w:rPr>
        <w:t xml:space="preserve"> má za úkol aktivně oslovovat uchazeče, kteří se řadí na úrovně středního a vrcholového managementu.</w:t>
      </w:r>
    </w:p>
    <w:p w14:paraId="71CD6385" w14:textId="59A19BF7" w:rsidR="00F11A12" w:rsidRPr="009F5F92" w:rsidRDefault="00BF4CBA" w:rsidP="002E64E4">
      <w:pPr>
        <w:pStyle w:val="Nadpis3"/>
        <w:numPr>
          <w:ilvl w:val="1"/>
          <w:numId w:val="3"/>
        </w:numPr>
        <w:spacing w:line="360" w:lineRule="auto"/>
        <w:jc w:val="both"/>
      </w:pPr>
      <w:r>
        <w:t xml:space="preserve"> </w:t>
      </w:r>
      <w:bookmarkStart w:id="10" w:name="_Toc98874382"/>
      <w:r w:rsidR="00E57242">
        <w:t>Metody</w:t>
      </w:r>
      <w:r w:rsidR="00F11A12" w:rsidRPr="009F5F92">
        <w:t xml:space="preserve"> </w:t>
      </w:r>
      <w:r w:rsidR="004804DE" w:rsidRPr="009F5F92">
        <w:t xml:space="preserve">výběru </w:t>
      </w:r>
      <w:r w:rsidR="0073562B">
        <w:t>zaměstnanců</w:t>
      </w:r>
      <w:bookmarkEnd w:id="10"/>
    </w:p>
    <w:p w14:paraId="2367C13B" w14:textId="481627F9" w:rsidR="00E57242" w:rsidRDefault="00E57242" w:rsidP="00836952">
      <w:pPr>
        <w:spacing w:line="360" w:lineRule="auto"/>
        <w:ind w:firstLine="360"/>
        <w:jc w:val="both"/>
        <w:rPr>
          <w:rFonts w:ascii="Palatino Linotype" w:hAnsi="Palatino Linotype"/>
          <w:sz w:val="24"/>
          <w:szCs w:val="24"/>
        </w:rPr>
      </w:pPr>
      <w:r>
        <w:rPr>
          <w:rFonts w:ascii="Palatino Linotype" w:hAnsi="Palatino Linotype"/>
          <w:sz w:val="24"/>
          <w:szCs w:val="24"/>
        </w:rPr>
        <w:t xml:space="preserve">Metody v procesu výběru zaměstnanců slouží k nalezení nejvhodnějšího zaměstnance pro obsazovanou pracovní pozici. V oblasti lidských zdrojů se můžeme setkat s několika metodami výběru pracovníků. Nejčastějšími jsou </w:t>
      </w:r>
      <w:r>
        <w:rPr>
          <w:rFonts w:ascii="Palatino Linotype" w:hAnsi="Palatino Linotype"/>
          <w:sz w:val="24"/>
          <w:szCs w:val="24"/>
        </w:rPr>
        <w:lastRenderedPageBreak/>
        <w:t>pohovor, dotazník a reference. Dále se využívají například metoda assessment centra, výběrové testy či employer branding.</w:t>
      </w:r>
    </w:p>
    <w:p w14:paraId="27125198" w14:textId="51EEF9B0" w:rsidR="00E57242" w:rsidRDefault="00E57242" w:rsidP="00836952">
      <w:pPr>
        <w:spacing w:line="360" w:lineRule="auto"/>
        <w:ind w:firstLine="360"/>
        <w:jc w:val="both"/>
        <w:rPr>
          <w:rFonts w:ascii="Palatino Linotype" w:hAnsi="Palatino Linotype"/>
          <w:sz w:val="24"/>
          <w:szCs w:val="24"/>
        </w:rPr>
      </w:pPr>
      <w:r>
        <w:rPr>
          <w:rFonts w:ascii="Palatino Linotype" w:hAnsi="Palatino Linotype"/>
          <w:sz w:val="24"/>
          <w:szCs w:val="24"/>
        </w:rPr>
        <w:t xml:space="preserve">Pohovor patří mezi nejvíce využívané metody výběru zaměstnanců. Jeho cílem je získat informace o uchazeči sloužící k určení jeho pracovního výkonu a </w:t>
      </w:r>
      <w:r w:rsidR="0052349A">
        <w:rPr>
          <w:rFonts w:ascii="Palatino Linotype" w:hAnsi="Palatino Linotype"/>
          <w:sz w:val="24"/>
          <w:szCs w:val="24"/>
        </w:rPr>
        <w:t xml:space="preserve">k tomu, </w:t>
      </w:r>
      <w:r>
        <w:rPr>
          <w:rFonts w:ascii="Palatino Linotype" w:hAnsi="Palatino Linotype"/>
          <w:sz w:val="24"/>
          <w:szCs w:val="24"/>
        </w:rPr>
        <w:t xml:space="preserve">zda se jedná o toho nejvhodnějšího uchazeče. Pohovor je metoda, která probíhá tváří v tvář a dělí se na individuální pohovor, který probíhá mezi uchazečem a tazatelem a na panelový pohovor, kde je jeden uchazeč a více tazatelů. </w:t>
      </w:r>
      <w:r w:rsidR="0007041E">
        <w:rPr>
          <w:rFonts w:ascii="Palatino Linotype" w:hAnsi="Palatino Linotype"/>
          <w:sz w:val="24"/>
          <w:szCs w:val="24"/>
        </w:rPr>
        <w:t xml:space="preserve">Pohovor může být strukturovaný a nestrukturovaný. Strukturovaný pohovor obsahuje předem určený soubor otázek. Otázky se nejčastěji týkají </w:t>
      </w:r>
      <w:r w:rsidR="00D70ADA">
        <w:rPr>
          <w:rFonts w:ascii="Palatino Linotype" w:hAnsi="Palatino Linotype"/>
          <w:sz w:val="24"/>
          <w:szCs w:val="24"/>
        </w:rPr>
        <w:t>chování a vlastností</w:t>
      </w:r>
      <w:r w:rsidR="0007041E">
        <w:rPr>
          <w:rFonts w:ascii="Palatino Linotype" w:hAnsi="Palatino Linotype"/>
          <w:sz w:val="24"/>
          <w:szCs w:val="24"/>
        </w:rPr>
        <w:t xml:space="preserve"> nutných k požadovanému výkonu práce. Všem adeptům je předložen stejný typ otázek</w:t>
      </w:r>
      <w:r w:rsidR="00AE0D21">
        <w:rPr>
          <w:rFonts w:ascii="Palatino Linotype" w:hAnsi="Palatino Linotype"/>
          <w:sz w:val="24"/>
          <w:szCs w:val="24"/>
        </w:rPr>
        <w:t>. Nestrukturovaný pohovor se liší tím, že otázky jsou spíše náhodné a neurčité. Tento typ pohovoru může být označován za</w:t>
      </w:r>
      <w:r w:rsidR="00FD3E88">
        <w:rPr>
          <w:rFonts w:ascii="Palatino Linotype" w:hAnsi="Palatino Linotype"/>
          <w:sz w:val="24"/>
          <w:szCs w:val="24"/>
        </w:rPr>
        <w:t> </w:t>
      </w:r>
      <w:r w:rsidR="00AE0D21">
        <w:rPr>
          <w:rFonts w:ascii="Palatino Linotype" w:hAnsi="Palatino Linotype"/>
          <w:sz w:val="24"/>
          <w:szCs w:val="24"/>
        </w:rPr>
        <w:t xml:space="preserve">subjektivní, jelikož </w:t>
      </w:r>
      <w:r w:rsidR="00C31B70">
        <w:rPr>
          <w:rFonts w:ascii="Palatino Linotype" w:hAnsi="Palatino Linotype"/>
          <w:sz w:val="24"/>
          <w:szCs w:val="24"/>
        </w:rPr>
        <w:t>uchazeč je posuzován podle celkového dojmu.</w:t>
      </w:r>
      <w:r w:rsidR="0007041E">
        <w:rPr>
          <w:rFonts w:ascii="Palatino Linotype" w:hAnsi="Palatino Linotype"/>
          <w:sz w:val="24"/>
          <w:szCs w:val="24"/>
        </w:rPr>
        <w:t xml:space="preserve"> (</w:t>
      </w:r>
      <w:r w:rsidR="00B049C7">
        <w:rPr>
          <w:rFonts w:ascii="Palatino Linotype" w:hAnsi="Palatino Linotype"/>
          <w:sz w:val="24"/>
          <w:szCs w:val="24"/>
        </w:rPr>
        <w:t>Armstrong a Stephen, 2015).</w:t>
      </w:r>
    </w:p>
    <w:p w14:paraId="0325DC1B" w14:textId="7DA5C04B" w:rsidR="00B0484C" w:rsidRDefault="00B0484C" w:rsidP="00836952">
      <w:pPr>
        <w:spacing w:line="360" w:lineRule="auto"/>
        <w:ind w:firstLine="360"/>
        <w:jc w:val="both"/>
        <w:rPr>
          <w:rFonts w:ascii="Palatino Linotype" w:hAnsi="Palatino Linotype"/>
          <w:sz w:val="24"/>
          <w:szCs w:val="24"/>
        </w:rPr>
      </w:pPr>
      <w:r>
        <w:rPr>
          <w:rFonts w:ascii="Palatino Linotype" w:hAnsi="Palatino Linotype"/>
          <w:sz w:val="24"/>
          <w:szCs w:val="24"/>
        </w:rPr>
        <w:t xml:space="preserve">Další využívanou metodou jsou výběrové testy. Ty slouží k získání informací týkajících se schopností, nadání, inteligence, vědomostí či charakteristik osobnosti uchazeče. Takovéto testy jsou založeny na měření rozdílů v jednotlivých charakteristikách, tím </w:t>
      </w:r>
      <w:r w:rsidR="00027B93">
        <w:rPr>
          <w:rFonts w:ascii="Palatino Linotype" w:hAnsi="Palatino Linotype"/>
          <w:sz w:val="24"/>
          <w:szCs w:val="24"/>
        </w:rPr>
        <w:t>dokážou</w:t>
      </w:r>
      <w:r>
        <w:rPr>
          <w:rFonts w:ascii="Palatino Linotype" w:hAnsi="Palatino Linotype"/>
          <w:sz w:val="24"/>
          <w:szCs w:val="24"/>
        </w:rPr>
        <w:t xml:space="preserve"> předvídat, jak budou jednotliví uchazeči úspěšní v plnění své práce. Mezi výběrové testy patří testy inteligence, testy osobnosti, testy schopností a testy způsobilosti (Armstrong a Stephen, 2015).</w:t>
      </w:r>
    </w:p>
    <w:p w14:paraId="2DE60654" w14:textId="5ACEF2F5" w:rsidR="00F750D5" w:rsidRDefault="00F750D5" w:rsidP="00836952">
      <w:pPr>
        <w:spacing w:line="360" w:lineRule="auto"/>
        <w:ind w:firstLine="360"/>
        <w:jc w:val="both"/>
        <w:rPr>
          <w:rFonts w:ascii="Palatino Linotype" w:hAnsi="Palatino Linotype"/>
          <w:sz w:val="24"/>
          <w:szCs w:val="24"/>
        </w:rPr>
      </w:pPr>
      <w:r>
        <w:rPr>
          <w:rFonts w:ascii="Palatino Linotype" w:hAnsi="Palatino Linotype"/>
          <w:sz w:val="24"/>
          <w:szCs w:val="24"/>
        </w:rPr>
        <w:t>Metoda assessment centra využívá několik metod k hodnocení skupiny uchazečů po dobu určitého období, obvykle jeden až dva dny. Skupina uchazečů musí plnit úkoly vztahující se k určitému pracovnímu místu. Úlohy spočívají v hraní rolí či skupinových úkolů, uchazeči se rovněž účastní pohovorů a testování. V rámci této metody je výkon měřen podle schopností žádaných k potřebnému výkonu práce (Armstrong a Stephen, 2015).</w:t>
      </w:r>
    </w:p>
    <w:p w14:paraId="06CB0E3C" w14:textId="7AC99BB7" w:rsidR="00F11A12" w:rsidRPr="009F5F92" w:rsidRDefault="00F11A12"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lastRenderedPageBreak/>
        <w:t>Oblíbenou metodou v náboru pracovníku je employer branding. Employer branding se zaměřuje na propagaci vnějšího i vnitřního pohledu na organizaci, na to co dělá a čím je pro potenciální pracovníky přitažlivá (Eger, Mičík a Řehoř, 2018).</w:t>
      </w:r>
    </w:p>
    <w:p w14:paraId="4BFABDAB" w14:textId="504B88A1" w:rsidR="006107FA" w:rsidRPr="009F5F92" w:rsidRDefault="00685773" w:rsidP="00836952">
      <w:pPr>
        <w:spacing w:line="360" w:lineRule="auto"/>
        <w:ind w:firstLine="360"/>
        <w:jc w:val="both"/>
        <w:rPr>
          <w:rFonts w:ascii="Palatino Linotype" w:hAnsi="Palatino Linotype"/>
          <w:sz w:val="24"/>
          <w:szCs w:val="24"/>
        </w:rPr>
      </w:pPr>
      <w:r>
        <w:rPr>
          <w:rFonts w:ascii="Palatino Linotype" w:hAnsi="Palatino Linotype"/>
          <w:sz w:val="24"/>
          <w:szCs w:val="24"/>
        </w:rPr>
        <w:t>Metoda výběru pracovníků</w:t>
      </w:r>
      <w:r w:rsidR="006107FA" w:rsidRPr="009F5F92">
        <w:rPr>
          <w:rFonts w:ascii="Palatino Linotype" w:hAnsi="Palatino Linotype"/>
          <w:sz w:val="24"/>
          <w:szCs w:val="24"/>
        </w:rPr>
        <w:t>, která je klíčovou při recruitmentu a sou</w:t>
      </w:r>
      <w:r w:rsidR="00E57242">
        <w:rPr>
          <w:rFonts w:ascii="Palatino Linotype" w:hAnsi="Palatino Linotype"/>
          <w:sz w:val="24"/>
          <w:szCs w:val="24"/>
        </w:rPr>
        <w:t>r</w:t>
      </w:r>
      <w:r w:rsidR="006107FA" w:rsidRPr="009F5F92">
        <w:rPr>
          <w:rFonts w:ascii="Palatino Linotype" w:hAnsi="Palatino Linotype"/>
          <w:sz w:val="24"/>
          <w:szCs w:val="24"/>
        </w:rPr>
        <w:t>cingu je Booleovské vyhledávání. Svůj název získala po anglickém matematikovi Georgi Boolovi, přesněji podle jeho konceptu booleovské logiky. Booleovské vyhledávání slouží k úspěšnému vyhledávání potenciálních kandidátů a informacích o nich a funguje na základě klíčových slov a operátorů AND, OR, NOT (Tegze, 2018).</w:t>
      </w:r>
    </w:p>
    <w:p w14:paraId="76CC617E" w14:textId="55AB8DF9" w:rsidR="00041FDA" w:rsidRDefault="00685773" w:rsidP="00836952">
      <w:pPr>
        <w:spacing w:line="360" w:lineRule="auto"/>
        <w:ind w:firstLine="360"/>
        <w:jc w:val="both"/>
        <w:rPr>
          <w:rFonts w:ascii="Palatino Linotype" w:hAnsi="Palatino Linotype"/>
          <w:sz w:val="24"/>
          <w:szCs w:val="24"/>
        </w:rPr>
      </w:pPr>
      <w:r>
        <w:rPr>
          <w:rFonts w:ascii="Palatino Linotype" w:hAnsi="Palatino Linotype"/>
          <w:sz w:val="24"/>
          <w:szCs w:val="24"/>
        </w:rPr>
        <w:t>Metody</w:t>
      </w:r>
      <w:r w:rsidR="00041FDA" w:rsidRPr="009F5F92">
        <w:rPr>
          <w:rFonts w:ascii="Palatino Linotype" w:hAnsi="Palatino Linotype"/>
          <w:sz w:val="24"/>
          <w:szCs w:val="24"/>
        </w:rPr>
        <w:t xml:space="preserve"> nebo způsoby náboru, jak uvádí </w:t>
      </w:r>
      <w:r w:rsidR="004E3AFF">
        <w:rPr>
          <w:rFonts w:ascii="Palatino Linotype" w:hAnsi="Palatino Linotype"/>
          <w:sz w:val="24"/>
          <w:szCs w:val="24"/>
        </w:rPr>
        <w:t>Vajner</w:t>
      </w:r>
      <w:r w:rsidR="00041FDA" w:rsidRPr="009F5F92">
        <w:rPr>
          <w:rFonts w:ascii="Palatino Linotype" w:hAnsi="Palatino Linotype"/>
          <w:sz w:val="24"/>
          <w:szCs w:val="24"/>
        </w:rPr>
        <w:t xml:space="preserve"> (2007), je možné rozlišit na</w:t>
      </w:r>
      <w:r w:rsidR="00FD3E88">
        <w:rPr>
          <w:rFonts w:ascii="Palatino Linotype" w:hAnsi="Palatino Linotype"/>
          <w:sz w:val="24"/>
          <w:szCs w:val="24"/>
        </w:rPr>
        <w:t> </w:t>
      </w:r>
      <w:r w:rsidR="00041FDA" w:rsidRPr="009F5F92">
        <w:rPr>
          <w:rFonts w:ascii="Palatino Linotype" w:hAnsi="Palatino Linotype"/>
          <w:sz w:val="24"/>
          <w:szCs w:val="24"/>
        </w:rPr>
        <w:t xml:space="preserve">dva základní směry, a to interní a externí. Interní nábor poskytuje spolehlivé informace o uchazečích, jelikož k výběru dochází mezi takovými uchazeči, kteří jsou orientováni do organizace a znají ji. Dále je oceněna práce současných zaměstnanců a cena výběru je menší. Interní výběr navíc umožňuje pohyblivost </w:t>
      </w:r>
      <w:r w:rsidR="006B6316">
        <w:rPr>
          <w:rFonts w:ascii="Palatino Linotype" w:hAnsi="Palatino Linotype"/>
          <w:sz w:val="24"/>
          <w:szCs w:val="24"/>
        </w:rPr>
        <w:t xml:space="preserve">zaměstnanců </w:t>
      </w:r>
      <w:r w:rsidR="00041FDA" w:rsidRPr="009F5F92">
        <w:rPr>
          <w:rFonts w:ascii="Palatino Linotype" w:hAnsi="Palatino Linotype"/>
          <w:sz w:val="24"/>
          <w:szCs w:val="24"/>
        </w:rPr>
        <w:t xml:space="preserve">mezi pracovními místy. Externí nábor nabízí příliv nových myšlenek od uchazečů z vnějšího prostředí. </w:t>
      </w:r>
      <w:r w:rsidR="00FD3E88">
        <w:rPr>
          <w:rFonts w:ascii="Palatino Linotype" w:hAnsi="Palatino Linotype"/>
          <w:sz w:val="24"/>
          <w:szCs w:val="24"/>
        </w:rPr>
        <w:t>T</w:t>
      </w:r>
      <w:r w:rsidR="00041FDA" w:rsidRPr="009F5F92">
        <w:rPr>
          <w:rFonts w:ascii="Palatino Linotype" w:hAnsi="Palatino Linotype"/>
          <w:sz w:val="24"/>
          <w:szCs w:val="24"/>
        </w:rPr>
        <w:t>ito uchazeči mohou nabídnout více zkušeností a znalost konkurence, nebo mohou oplývat novými schopnostmi.</w:t>
      </w:r>
    </w:p>
    <w:p w14:paraId="6B867803" w14:textId="3C8D945A" w:rsidR="00804F12" w:rsidRDefault="00804F12" w:rsidP="00836952">
      <w:pPr>
        <w:spacing w:line="360" w:lineRule="auto"/>
        <w:ind w:firstLine="360"/>
        <w:jc w:val="both"/>
        <w:rPr>
          <w:rFonts w:ascii="Palatino Linotype" w:hAnsi="Palatino Linotype"/>
          <w:sz w:val="24"/>
          <w:szCs w:val="24"/>
        </w:rPr>
      </w:pPr>
      <w:r>
        <w:rPr>
          <w:rFonts w:ascii="Palatino Linotype" w:hAnsi="Palatino Linotype"/>
          <w:sz w:val="24"/>
          <w:szCs w:val="24"/>
        </w:rPr>
        <w:t>Mezi typické metody náboru a oslovování uchazečů o pracovní pozici patří inzerování. Nejčastěji se inzerování využívá v odborných časopisech, ovšem velký počet organizací dává přednost online inzerovaní, nebo</w:t>
      </w:r>
      <w:r w:rsidR="00027B93">
        <w:rPr>
          <w:rFonts w:ascii="Palatino Linotype" w:hAnsi="Palatino Linotype"/>
          <w:sz w:val="24"/>
          <w:szCs w:val="24"/>
        </w:rPr>
        <w:t>l</w:t>
      </w:r>
      <w:r>
        <w:rPr>
          <w:rFonts w:ascii="Palatino Linotype" w:hAnsi="Palatino Linotype"/>
          <w:sz w:val="24"/>
          <w:szCs w:val="24"/>
        </w:rPr>
        <w:t xml:space="preserve">i také online recruitmentu. </w:t>
      </w:r>
      <w:r w:rsidR="00370316">
        <w:rPr>
          <w:rFonts w:ascii="Palatino Linotype" w:hAnsi="Palatino Linotype"/>
          <w:sz w:val="24"/>
          <w:szCs w:val="24"/>
        </w:rPr>
        <w:t>Běžný</w:t>
      </w:r>
      <w:r>
        <w:rPr>
          <w:rFonts w:ascii="Palatino Linotype" w:hAnsi="Palatino Linotype"/>
          <w:sz w:val="24"/>
          <w:szCs w:val="24"/>
        </w:rPr>
        <w:t xml:space="preserve"> inzerát by měl zajistit následující: oslovit uchazeče, upoutat pozornost, vzbudit a dále udržet zájem a motivo</w:t>
      </w:r>
      <w:r w:rsidR="00A6604B">
        <w:rPr>
          <w:rFonts w:ascii="Palatino Linotype" w:hAnsi="Palatino Linotype"/>
          <w:sz w:val="24"/>
          <w:szCs w:val="24"/>
        </w:rPr>
        <w:t>v</w:t>
      </w:r>
      <w:r>
        <w:rPr>
          <w:rFonts w:ascii="Palatino Linotype" w:hAnsi="Palatino Linotype"/>
          <w:sz w:val="24"/>
          <w:szCs w:val="24"/>
        </w:rPr>
        <w:t xml:space="preserve">at k odpovědi. </w:t>
      </w:r>
      <w:r w:rsidR="00A6604B">
        <w:rPr>
          <w:rFonts w:ascii="Palatino Linotype" w:hAnsi="Palatino Linotype"/>
          <w:sz w:val="24"/>
          <w:szCs w:val="24"/>
        </w:rPr>
        <w:t>U inzerování je také důležitý výstižný titulek a podání informací ohledně organizace, pracovního místa, požadavcích týkajících se uchazeče, mzdě a benefitů, místa výkonu práce a pokynech pro uchazeče (Armstrong a Stephen, 2015).</w:t>
      </w:r>
    </w:p>
    <w:p w14:paraId="6EFB2928" w14:textId="678D1C23" w:rsidR="00F555D8" w:rsidRDefault="005152FA" w:rsidP="00836952">
      <w:pPr>
        <w:spacing w:line="360" w:lineRule="auto"/>
        <w:ind w:firstLine="360"/>
        <w:jc w:val="both"/>
        <w:rPr>
          <w:rFonts w:ascii="Palatino Linotype" w:hAnsi="Palatino Linotype"/>
          <w:sz w:val="24"/>
          <w:szCs w:val="24"/>
        </w:rPr>
      </w:pPr>
      <w:r>
        <w:rPr>
          <w:rFonts w:ascii="Palatino Linotype" w:hAnsi="Palatino Linotype"/>
          <w:sz w:val="24"/>
          <w:szCs w:val="24"/>
        </w:rPr>
        <w:lastRenderedPageBreak/>
        <w:t>Jak už bylo zmíněno výše k inzerování se váže online recruitment nebo také e-recruitment. V tomto případě je inzerát na volnou pracovní pozici zveřejněn v online prostoru, tedy na internetu. Díky tomu se mohou uchazeči hlásit o</w:t>
      </w:r>
      <w:r w:rsidR="0004527D">
        <w:rPr>
          <w:rFonts w:ascii="Palatino Linotype" w:hAnsi="Palatino Linotype"/>
          <w:sz w:val="24"/>
          <w:szCs w:val="24"/>
        </w:rPr>
        <w:t> </w:t>
      </w:r>
      <w:r>
        <w:rPr>
          <w:rFonts w:ascii="Palatino Linotype" w:hAnsi="Palatino Linotype"/>
          <w:sz w:val="24"/>
          <w:szCs w:val="24"/>
        </w:rPr>
        <w:t>pracovní pozici prostřednictvím e-mailu přímo zaměstnavateli nebo zprostředkovatelským agenturám (Armstrong a Stephen, 2015). S rozmachem sociální</w:t>
      </w:r>
      <w:r w:rsidR="006B6316">
        <w:rPr>
          <w:rFonts w:ascii="Palatino Linotype" w:hAnsi="Palatino Linotype"/>
          <w:sz w:val="24"/>
          <w:szCs w:val="24"/>
        </w:rPr>
        <w:t>ch</w:t>
      </w:r>
      <w:r>
        <w:rPr>
          <w:rFonts w:ascii="Palatino Linotype" w:hAnsi="Palatino Linotype"/>
          <w:sz w:val="24"/>
          <w:szCs w:val="24"/>
        </w:rPr>
        <w:t xml:space="preserve"> sítí se rozšířilo i je</w:t>
      </w:r>
      <w:r w:rsidR="00240B4B">
        <w:rPr>
          <w:rFonts w:ascii="Palatino Linotype" w:hAnsi="Palatino Linotype"/>
          <w:sz w:val="24"/>
          <w:szCs w:val="24"/>
        </w:rPr>
        <w:t>j</w:t>
      </w:r>
      <w:r>
        <w:rPr>
          <w:rFonts w:ascii="Palatino Linotype" w:hAnsi="Palatino Linotype"/>
          <w:sz w:val="24"/>
          <w:szCs w:val="24"/>
        </w:rPr>
        <w:t>ich využívání při náboru a komunikaci s uchazeči.</w:t>
      </w:r>
    </w:p>
    <w:p w14:paraId="318DFBB9" w14:textId="7E3ED9D7" w:rsidR="00F555D8" w:rsidRDefault="00F555D8">
      <w:pPr>
        <w:rPr>
          <w:rFonts w:ascii="Palatino Linotype" w:hAnsi="Palatino Linotype"/>
          <w:sz w:val="24"/>
          <w:szCs w:val="24"/>
        </w:rPr>
      </w:pPr>
      <w:r>
        <w:rPr>
          <w:rFonts w:ascii="Palatino Linotype" w:hAnsi="Palatino Linotype"/>
          <w:sz w:val="24"/>
          <w:szCs w:val="24"/>
        </w:rPr>
        <w:br w:type="page"/>
      </w:r>
    </w:p>
    <w:p w14:paraId="2CB45AB0" w14:textId="77777777" w:rsidR="004B7744" w:rsidRPr="00B13452" w:rsidRDefault="004B7744" w:rsidP="00836952">
      <w:pPr>
        <w:spacing w:line="360" w:lineRule="auto"/>
        <w:ind w:firstLine="360"/>
        <w:jc w:val="both"/>
        <w:rPr>
          <w:rFonts w:ascii="Palatino Linotype" w:hAnsi="Palatino Linotype"/>
          <w:sz w:val="24"/>
          <w:szCs w:val="24"/>
        </w:rPr>
      </w:pPr>
    </w:p>
    <w:p w14:paraId="6E69F2B9" w14:textId="72F27046" w:rsidR="00513920" w:rsidRDefault="00513920" w:rsidP="00836952">
      <w:pPr>
        <w:pStyle w:val="Nadpis2"/>
        <w:spacing w:line="360" w:lineRule="auto"/>
        <w:jc w:val="both"/>
      </w:pPr>
      <w:bookmarkStart w:id="11" w:name="_Toc98874383"/>
      <w:r w:rsidRPr="009F5F92">
        <w:t>Proces hledání talentů</w:t>
      </w:r>
      <w:bookmarkEnd w:id="11"/>
    </w:p>
    <w:p w14:paraId="3647ACA3" w14:textId="32CF2A3C" w:rsidR="00513920" w:rsidRPr="00DF1876" w:rsidRDefault="00301340" w:rsidP="00836952">
      <w:pPr>
        <w:spacing w:line="360" w:lineRule="auto"/>
        <w:ind w:firstLine="360"/>
        <w:jc w:val="both"/>
        <w:rPr>
          <w:rFonts w:ascii="Palatino Linotype" w:hAnsi="Palatino Linotype"/>
          <w:sz w:val="24"/>
          <w:szCs w:val="24"/>
        </w:rPr>
      </w:pPr>
      <w:r>
        <w:rPr>
          <w:rFonts w:ascii="Palatino Linotype" w:hAnsi="Palatino Linotype"/>
          <w:sz w:val="24"/>
          <w:szCs w:val="24"/>
        </w:rPr>
        <w:t>Tato kapitola</w:t>
      </w:r>
      <w:r w:rsidR="00DF1876">
        <w:rPr>
          <w:rFonts w:ascii="Palatino Linotype" w:hAnsi="Palatino Linotype"/>
          <w:sz w:val="24"/>
          <w:szCs w:val="24"/>
        </w:rPr>
        <w:t xml:space="preserve"> </w:t>
      </w:r>
      <w:r>
        <w:rPr>
          <w:rFonts w:ascii="Palatino Linotype" w:hAnsi="Palatino Linotype"/>
          <w:sz w:val="24"/>
          <w:szCs w:val="24"/>
        </w:rPr>
        <w:t>se zabývá</w:t>
      </w:r>
      <w:r w:rsidR="00DF1876">
        <w:rPr>
          <w:rFonts w:ascii="Palatino Linotype" w:hAnsi="Palatino Linotype"/>
          <w:sz w:val="24"/>
          <w:szCs w:val="24"/>
        </w:rPr>
        <w:t xml:space="preserve"> získávání</w:t>
      </w:r>
      <w:r>
        <w:rPr>
          <w:rFonts w:ascii="Palatino Linotype" w:hAnsi="Palatino Linotype"/>
          <w:sz w:val="24"/>
          <w:szCs w:val="24"/>
        </w:rPr>
        <w:t>m</w:t>
      </w:r>
      <w:r w:rsidR="00DF1876">
        <w:rPr>
          <w:rFonts w:ascii="Palatino Linotype" w:hAnsi="Palatino Linotype"/>
          <w:sz w:val="24"/>
          <w:szCs w:val="24"/>
        </w:rPr>
        <w:t xml:space="preserve"> talentů, následný</w:t>
      </w:r>
      <w:r w:rsidR="00233EEA">
        <w:rPr>
          <w:rFonts w:ascii="Palatino Linotype" w:hAnsi="Palatino Linotype"/>
          <w:sz w:val="24"/>
          <w:szCs w:val="24"/>
        </w:rPr>
        <w:t>m</w:t>
      </w:r>
      <w:r w:rsidR="00DF1876">
        <w:rPr>
          <w:rFonts w:ascii="Palatino Linotype" w:hAnsi="Palatino Linotype"/>
          <w:sz w:val="24"/>
          <w:szCs w:val="24"/>
        </w:rPr>
        <w:t xml:space="preserve"> rozvoj</w:t>
      </w:r>
      <w:r w:rsidR="00233EEA">
        <w:rPr>
          <w:rFonts w:ascii="Palatino Linotype" w:hAnsi="Palatino Linotype"/>
          <w:sz w:val="24"/>
          <w:szCs w:val="24"/>
        </w:rPr>
        <w:t>em</w:t>
      </w:r>
      <w:r w:rsidR="00DF1876">
        <w:rPr>
          <w:rFonts w:ascii="Palatino Linotype" w:hAnsi="Palatino Linotype"/>
          <w:sz w:val="24"/>
          <w:szCs w:val="24"/>
        </w:rPr>
        <w:t xml:space="preserve"> a v neposlední řadě udržení</w:t>
      </w:r>
      <w:r w:rsidR="00233EEA">
        <w:rPr>
          <w:rFonts w:ascii="Palatino Linotype" w:hAnsi="Palatino Linotype"/>
          <w:sz w:val="24"/>
          <w:szCs w:val="24"/>
        </w:rPr>
        <w:t>m</w:t>
      </w:r>
      <w:r w:rsidR="00DF1876">
        <w:rPr>
          <w:rFonts w:ascii="Palatino Linotype" w:hAnsi="Palatino Linotype"/>
          <w:sz w:val="24"/>
          <w:szCs w:val="24"/>
        </w:rPr>
        <w:t xml:space="preserve"> talentových pracovníků v</w:t>
      </w:r>
      <w:r w:rsidR="00233EEA">
        <w:rPr>
          <w:rFonts w:ascii="Palatino Linotype" w:hAnsi="Palatino Linotype"/>
          <w:sz w:val="24"/>
          <w:szCs w:val="24"/>
        </w:rPr>
        <w:t> </w:t>
      </w:r>
      <w:r w:rsidR="00DF1876">
        <w:rPr>
          <w:rFonts w:ascii="Palatino Linotype" w:hAnsi="Palatino Linotype"/>
          <w:sz w:val="24"/>
          <w:szCs w:val="24"/>
        </w:rPr>
        <w:t>organizaci</w:t>
      </w:r>
      <w:r w:rsidR="00233EEA">
        <w:rPr>
          <w:rFonts w:ascii="Palatino Linotype" w:hAnsi="Palatino Linotype"/>
          <w:sz w:val="24"/>
          <w:szCs w:val="24"/>
        </w:rPr>
        <w:t xml:space="preserve"> či</w:t>
      </w:r>
      <w:r w:rsidR="00DF1876">
        <w:rPr>
          <w:rFonts w:ascii="Palatino Linotype" w:hAnsi="Palatino Linotype"/>
          <w:sz w:val="24"/>
          <w:szCs w:val="24"/>
        </w:rPr>
        <w:t xml:space="preserve"> řešení</w:t>
      </w:r>
      <w:r w:rsidR="00233EEA">
        <w:rPr>
          <w:rFonts w:ascii="Palatino Linotype" w:hAnsi="Palatino Linotype"/>
          <w:sz w:val="24"/>
          <w:szCs w:val="24"/>
        </w:rPr>
        <w:t>m</w:t>
      </w:r>
      <w:r w:rsidR="00DF1876">
        <w:rPr>
          <w:rFonts w:ascii="Palatino Linotype" w:hAnsi="Palatino Linotype"/>
          <w:sz w:val="24"/>
          <w:szCs w:val="24"/>
        </w:rPr>
        <w:t>, jak zamezit fluktuaci těchto zaměstnanců.</w:t>
      </w:r>
    </w:p>
    <w:p w14:paraId="7643FB43" w14:textId="4463EF37" w:rsidR="00216A32" w:rsidRPr="009F5F92" w:rsidRDefault="003F7124" w:rsidP="00836952">
      <w:pPr>
        <w:pStyle w:val="Nadpis3"/>
        <w:numPr>
          <w:ilvl w:val="0"/>
          <w:numId w:val="0"/>
        </w:numPr>
        <w:spacing w:line="360" w:lineRule="auto"/>
        <w:jc w:val="both"/>
      </w:pPr>
      <w:bookmarkStart w:id="12" w:name="_Toc98874384"/>
      <w:r>
        <w:t>3.1</w:t>
      </w:r>
      <w:r w:rsidR="0029215C">
        <w:t xml:space="preserve">  </w:t>
      </w:r>
      <w:r w:rsidR="00216A32" w:rsidRPr="009F5F92">
        <w:t>Získávání talentů</w:t>
      </w:r>
      <w:bookmarkEnd w:id="12"/>
    </w:p>
    <w:p w14:paraId="1DE3ACD5" w14:textId="3ACAA4C1" w:rsidR="009174D7" w:rsidRDefault="00216A32" w:rsidP="00836952">
      <w:pPr>
        <w:spacing w:line="360" w:lineRule="auto"/>
        <w:ind w:firstLine="426"/>
        <w:jc w:val="both"/>
        <w:rPr>
          <w:rFonts w:ascii="Palatino Linotype" w:hAnsi="Palatino Linotype"/>
          <w:sz w:val="24"/>
          <w:szCs w:val="24"/>
        </w:rPr>
      </w:pPr>
      <w:r w:rsidRPr="009F5F92">
        <w:rPr>
          <w:rFonts w:ascii="Palatino Linotype" w:hAnsi="Palatino Linotype"/>
          <w:sz w:val="24"/>
          <w:szCs w:val="24"/>
        </w:rPr>
        <w:t xml:space="preserve">Při získávání talentových zaměstnanců je důležitá </w:t>
      </w:r>
      <w:r w:rsidR="009174D7" w:rsidRPr="009F5F92">
        <w:rPr>
          <w:rFonts w:ascii="Palatino Linotype" w:hAnsi="Palatino Linotype"/>
          <w:sz w:val="24"/>
          <w:szCs w:val="24"/>
        </w:rPr>
        <w:t xml:space="preserve">identifikace talentu. </w:t>
      </w:r>
      <w:r w:rsidR="00ED1C93">
        <w:rPr>
          <w:rFonts w:ascii="Palatino Linotype" w:hAnsi="Palatino Linotype"/>
          <w:sz w:val="24"/>
          <w:szCs w:val="24"/>
        </w:rPr>
        <w:t>Hroník</w:t>
      </w:r>
      <w:r w:rsidR="009174D7" w:rsidRPr="009F5F92">
        <w:rPr>
          <w:rFonts w:ascii="Palatino Linotype" w:hAnsi="Palatino Linotype"/>
          <w:sz w:val="24"/>
          <w:szCs w:val="24"/>
        </w:rPr>
        <w:t xml:space="preserve"> (2007) identifikaci a získávání talentů vnímá jako na sebe navazující kroky v rámci celého procesu. Naproti tomu Armstrong (2007) je pojímá jako dva odlišné, na sebe nenavazující procesy. Identifikací talentů se v jeho případě myslí vyhledávání talentových zaměstnanců z prostředí firmy, tedy interního prostředí. Získávání</w:t>
      </w:r>
      <w:r w:rsidR="00EA6AF8">
        <w:rPr>
          <w:rFonts w:ascii="Palatino Linotype" w:hAnsi="Palatino Linotype"/>
          <w:sz w:val="24"/>
          <w:szCs w:val="24"/>
        </w:rPr>
        <w:t>m</w:t>
      </w:r>
      <w:r w:rsidR="009174D7" w:rsidRPr="009F5F92">
        <w:rPr>
          <w:rFonts w:ascii="Palatino Linotype" w:hAnsi="Palatino Linotype"/>
          <w:sz w:val="24"/>
          <w:szCs w:val="24"/>
        </w:rPr>
        <w:t xml:space="preserve"> talentů z</w:t>
      </w:r>
      <w:r w:rsidR="00815407">
        <w:rPr>
          <w:rFonts w:ascii="Palatino Linotype" w:hAnsi="Palatino Linotype"/>
          <w:sz w:val="24"/>
          <w:szCs w:val="24"/>
        </w:rPr>
        <w:t xml:space="preserve">ase naopak </w:t>
      </w:r>
      <w:r w:rsidR="00EA6AF8">
        <w:rPr>
          <w:rFonts w:ascii="Palatino Linotype" w:hAnsi="Palatino Linotype"/>
          <w:sz w:val="24"/>
          <w:szCs w:val="24"/>
        </w:rPr>
        <w:t>myslí</w:t>
      </w:r>
      <w:r w:rsidR="009174D7" w:rsidRPr="009F5F92">
        <w:rPr>
          <w:rFonts w:ascii="Palatino Linotype" w:hAnsi="Palatino Linotype"/>
          <w:sz w:val="24"/>
          <w:szCs w:val="24"/>
        </w:rPr>
        <w:t xml:space="preserve"> </w:t>
      </w:r>
      <w:r w:rsidR="00BF2AC1" w:rsidRPr="009F5F92">
        <w:rPr>
          <w:rFonts w:ascii="Palatino Linotype" w:hAnsi="Palatino Linotype"/>
          <w:sz w:val="24"/>
          <w:szCs w:val="24"/>
        </w:rPr>
        <w:t>čerpání takových pracovníků z trhu práce nebo</w:t>
      </w:r>
      <w:r w:rsidR="00027B93">
        <w:rPr>
          <w:rFonts w:ascii="Palatino Linotype" w:hAnsi="Palatino Linotype"/>
          <w:sz w:val="24"/>
          <w:szCs w:val="24"/>
        </w:rPr>
        <w:t xml:space="preserve">li </w:t>
      </w:r>
      <w:r w:rsidR="00BF2AC1" w:rsidRPr="009F5F92">
        <w:rPr>
          <w:rFonts w:ascii="Palatino Linotype" w:hAnsi="Palatino Linotype"/>
          <w:sz w:val="24"/>
          <w:szCs w:val="24"/>
        </w:rPr>
        <w:t>externího zdroje.</w:t>
      </w:r>
    </w:p>
    <w:p w14:paraId="67676E37" w14:textId="73882A24" w:rsidR="007B3CF5" w:rsidRPr="009F5F92" w:rsidRDefault="007B3CF5" w:rsidP="00836952">
      <w:pPr>
        <w:spacing w:line="360" w:lineRule="auto"/>
        <w:ind w:firstLine="426"/>
        <w:jc w:val="both"/>
        <w:rPr>
          <w:rFonts w:ascii="Palatino Linotype" w:hAnsi="Palatino Linotype"/>
          <w:sz w:val="24"/>
          <w:szCs w:val="24"/>
        </w:rPr>
      </w:pPr>
      <w:r>
        <w:rPr>
          <w:rFonts w:ascii="Palatino Linotype" w:hAnsi="Palatino Linotype"/>
          <w:sz w:val="24"/>
          <w:szCs w:val="24"/>
        </w:rPr>
        <w:t xml:space="preserve">Horváthová (2011) uvádí, že v rámci identifikace a získávání talentů je zásadní určení klíčových rolí. Klíčové role představují pracovní pozice, jenž mají vliv na chod organizace a při jejich neobsazení by mohla klesnout úspěšnost organizace. Vhodné zaměstnance pro tyto pozice lze hledat jak v interních, tak externích zdrojích. Při využití interních zdrojů, tedy stávajících zaměstnanců organizace, je nutné vyhodnotit, zda dříve definované kompetence odpovídají klíčovým kompetencím dané pracovní pozice. Při hledání talentů v externích zdrojích se nejčastěji využívají headhunters či </w:t>
      </w:r>
      <w:r w:rsidR="00027B93">
        <w:rPr>
          <w:rFonts w:ascii="Palatino Linotype" w:hAnsi="Palatino Linotype"/>
          <w:sz w:val="24"/>
          <w:szCs w:val="24"/>
        </w:rPr>
        <w:t>internet</w:t>
      </w:r>
      <w:r>
        <w:rPr>
          <w:rFonts w:ascii="Palatino Linotype" w:hAnsi="Palatino Linotype"/>
          <w:sz w:val="24"/>
          <w:szCs w:val="24"/>
        </w:rPr>
        <w:t>. Častými talenty z externích zdrojů jsou stážisti, absolventi či zaměstnanci konkurence.</w:t>
      </w:r>
    </w:p>
    <w:p w14:paraId="0F6DEF26" w14:textId="1A0ECB9B" w:rsidR="000D0743" w:rsidRPr="009F5F92" w:rsidRDefault="000D0743" w:rsidP="00836952">
      <w:pPr>
        <w:spacing w:line="360" w:lineRule="auto"/>
        <w:ind w:firstLine="426"/>
        <w:jc w:val="both"/>
        <w:rPr>
          <w:rFonts w:ascii="Palatino Linotype" w:hAnsi="Palatino Linotype"/>
          <w:sz w:val="24"/>
          <w:szCs w:val="24"/>
        </w:rPr>
      </w:pPr>
      <w:r w:rsidRPr="009F5F92">
        <w:rPr>
          <w:rFonts w:ascii="Palatino Linotype" w:hAnsi="Palatino Linotype"/>
          <w:sz w:val="24"/>
          <w:szCs w:val="24"/>
        </w:rPr>
        <w:t>Podle Muthaly, Mohan a Isa (2015) jak uvádějí Urbancová, Vnoučková a</w:t>
      </w:r>
      <w:r w:rsidR="00105048">
        <w:rPr>
          <w:rFonts w:ascii="Palatino Linotype" w:hAnsi="Palatino Linotype"/>
          <w:sz w:val="24"/>
          <w:szCs w:val="24"/>
        </w:rPr>
        <w:t> </w:t>
      </w:r>
      <w:r w:rsidRPr="009F5F92">
        <w:rPr>
          <w:rFonts w:ascii="Palatino Linotype" w:hAnsi="Palatino Linotype"/>
          <w:sz w:val="24"/>
          <w:szCs w:val="24"/>
        </w:rPr>
        <w:t xml:space="preserve">Smolová (2016) je identifikace talentů definována jako </w:t>
      </w:r>
      <w:r w:rsidRPr="009F5F92">
        <w:rPr>
          <w:rFonts w:ascii="Palatino Linotype" w:hAnsi="Palatino Linotype"/>
          <w:i/>
          <w:iCs/>
          <w:sz w:val="24"/>
          <w:szCs w:val="24"/>
        </w:rPr>
        <w:t>„proces a související aktivity, jejichž úkolem je definovat a objevovat možné zdroje talentů“.</w:t>
      </w:r>
      <w:r w:rsidR="004433F7" w:rsidRPr="009F5F92">
        <w:rPr>
          <w:rFonts w:ascii="Palatino Linotype" w:hAnsi="Palatino Linotype"/>
          <w:i/>
          <w:iCs/>
          <w:sz w:val="24"/>
          <w:szCs w:val="24"/>
        </w:rPr>
        <w:t xml:space="preserve"> </w:t>
      </w:r>
      <w:r w:rsidR="004433F7" w:rsidRPr="009F5F92">
        <w:rPr>
          <w:rFonts w:ascii="Palatino Linotype" w:hAnsi="Palatino Linotype"/>
          <w:sz w:val="24"/>
          <w:szCs w:val="24"/>
        </w:rPr>
        <w:t xml:space="preserve">Identifikace </w:t>
      </w:r>
      <w:r w:rsidR="004433F7" w:rsidRPr="009F5F92">
        <w:rPr>
          <w:rFonts w:ascii="Palatino Linotype" w:hAnsi="Palatino Linotype"/>
          <w:sz w:val="24"/>
          <w:szCs w:val="24"/>
        </w:rPr>
        <w:lastRenderedPageBreak/>
        <w:t>talentových pracovníků je v rámci procesu získávání klíčová, jelikož bez identifikace vhodného kandidáta na danou pracovní pozici by organizace nebyla schopna zvyšovat svou úspěšnost a</w:t>
      </w:r>
      <w:r w:rsidR="00C36CA6">
        <w:rPr>
          <w:rFonts w:ascii="Palatino Linotype" w:hAnsi="Palatino Linotype"/>
          <w:sz w:val="24"/>
          <w:szCs w:val="24"/>
        </w:rPr>
        <w:t xml:space="preserve"> spolu</w:t>
      </w:r>
      <w:r w:rsidR="004433F7" w:rsidRPr="009F5F92">
        <w:rPr>
          <w:rFonts w:ascii="Palatino Linotype" w:hAnsi="Palatino Linotype"/>
          <w:sz w:val="24"/>
          <w:szCs w:val="24"/>
        </w:rPr>
        <w:t xml:space="preserve"> s tím i svůj výkon (Urbancová, Vnoučková a Smolová, 2016).</w:t>
      </w:r>
    </w:p>
    <w:p w14:paraId="170C6594" w14:textId="34F56C8E" w:rsidR="00216A32" w:rsidRPr="009F5F92" w:rsidRDefault="009174D7" w:rsidP="00836952">
      <w:pPr>
        <w:spacing w:line="360" w:lineRule="auto"/>
        <w:ind w:firstLine="426"/>
        <w:jc w:val="both"/>
        <w:rPr>
          <w:rFonts w:ascii="Palatino Linotype" w:hAnsi="Palatino Linotype"/>
          <w:sz w:val="24"/>
          <w:szCs w:val="24"/>
        </w:rPr>
      </w:pPr>
      <w:r w:rsidRPr="009F5F92">
        <w:rPr>
          <w:rFonts w:ascii="Palatino Linotype" w:hAnsi="Palatino Linotype"/>
          <w:sz w:val="24"/>
          <w:szCs w:val="24"/>
        </w:rPr>
        <w:t xml:space="preserve">K identifikaci talentu slouží </w:t>
      </w:r>
      <w:r w:rsidR="00216A32" w:rsidRPr="009F5F92">
        <w:rPr>
          <w:rFonts w:ascii="Palatino Linotype" w:hAnsi="Palatino Linotype"/>
          <w:sz w:val="24"/>
          <w:szCs w:val="24"/>
        </w:rPr>
        <w:t xml:space="preserve">definice, profil pracovní pozice, kterou by měli obsadit. Podle Kroupy (2006) by tato definice měla obsahovat dosažené vzdělání, odborné předpoklady, odborné </w:t>
      </w:r>
      <w:r w:rsidR="00DE4E61">
        <w:rPr>
          <w:rFonts w:ascii="Palatino Linotype" w:hAnsi="Palatino Linotype"/>
          <w:sz w:val="24"/>
          <w:szCs w:val="24"/>
        </w:rPr>
        <w:t>a</w:t>
      </w:r>
      <w:r w:rsidR="00216A32" w:rsidRPr="009F5F92">
        <w:rPr>
          <w:rFonts w:ascii="Palatino Linotype" w:hAnsi="Palatino Linotype"/>
          <w:sz w:val="24"/>
          <w:szCs w:val="24"/>
        </w:rPr>
        <w:t xml:space="preserve"> jazykov</w:t>
      </w:r>
      <w:r w:rsidR="00A612FB">
        <w:rPr>
          <w:rFonts w:ascii="Palatino Linotype" w:hAnsi="Palatino Linotype"/>
          <w:sz w:val="24"/>
          <w:szCs w:val="24"/>
        </w:rPr>
        <w:t>é</w:t>
      </w:r>
      <w:r w:rsidR="00216A32" w:rsidRPr="009F5F92">
        <w:rPr>
          <w:rFonts w:ascii="Palatino Linotype" w:hAnsi="Palatino Linotype"/>
          <w:sz w:val="24"/>
          <w:szCs w:val="24"/>
        </w:rPr>
        <w:t xml:space="preserve"> znalosti. Za talent pak považuje člověka, který svými schopnostmi a kompetencemi překročí stanovený profil pracovní pozice.</w:t>
      </w:r>
    </w:p>
    <w:p w14:paraId="5A151125" w14:textId="70B4C99D" w:rsidR="00980C60" w:rsidRPr="009F5F92" w:rsidRDefault="00980C60" w:rsidP="00836952">
      <w:pPr>
        <w:spacing w:line="360" w:lineRule="auto"/>
        <w:ind w:firstLine="426"/>
        <w:jc w:val="both"/>
        <w:rPr>
          <w:rFonts w:ascii="Palatino Linotype" w:hAnsi="Palatino Linotype"/>
          <w:sz w:val="24"/>
          <w:szCs w:val="24"/>
        </w:rPr>
      </w:pPr>
      <w:r w:rsidRPr="009F5F92">
        <w:rPr>
          <w:rFonts w:ascii="Palatino Linotype" w:hAnsi="Palatino Linotype"/>
          <w:sz w:val="24"/>
          <w:szCs w:val="24"/>
        </w:rPr>
        <w:t>K určení takové definice se v dnešní době nejvíce využívají metody MBO, asses</w:t>
      </w:r>
      <w:r w:rsidR="00027B93">
        <w:rPr>
          <w:rFonts w:ascii="Palatino Linotype" w:hAnsi="Palatino Linotype"/>
          <w:sz w:val="24"/>
          <w:szCs w:val="24"/>
        </w:rPr>
        <w:t>s</w:t>
      </w:r>
      <w:r w:rsidRPr="009F5F92">
        <w:rPr>
          <w:rFonts w:ascii="Palatino Linotype" w:hAnsi="Palatino Linotype"/>
          <w:sz w:val="24"/>
          <w:szCs w:val="24"/>
        </w:rPr>
        <w:t xml:space="preserve">ment centra, </w:t>
      </w:r>
      <w:r w:rsidR="00E2299C" w:rsidRPr="009F5F92">
        <w:rPr>
          <w:rFonts w:ascii="Palatino Linotype" w:hAnsi="Palatino Linotype"/>
          <w:sz w:val="24"/>
          <w:szCs w:val="24"/>
        </w:rPr>
        <w:t>360° zpětné vazby nebo kompetenčních rozhovorů (Urbancová, Vnoučková</w:t>
      </w:r>
      <w:r w:rsidR="004F46DB">
        <w:rPr>
          <w:rFonts w:ascii="Palatino Linotype" w:hAnsi="Palatino Linotype"/>
          <w:sz w:val="24"/>
          <w:szCs w:val="24"/>
        </w:rPr>
        <w:t xml:space="preserve"> a</w:t>
      </w:r>
      <w:r w:rsidR="00E2299C" w:rsidRPr="009F5F92">
        <w:rPr>
          <w:rFonts w:ascii="Palatino Linotype" w:hAnsi="Palatino Linotype"/>
          <w:sz w:val="24"/>
          <w:szCs w:val="24"/>
        </w:rPr>
        <w:t xml:space="preserve"> Smolová, 2016).</w:t>
      </w:r>
    </w:p>
    <w:p w14:paraId="0B342C57" w14:textId="77362E43" w:rsidR="009A614E" w:rsidRPr="009F5F92" w:rsidRDefault="009A614E" w:rsidP="00836952">
      <w:pPr>
        <w:spacing w:line="360" w:lineRule="auto"/>
        <w:ind w:firstLine="426"/>
        <w:jc w:val="both"/>
        <w:rPr>
          <w:rFonts w:ascii="Palatino Linotype" w:hAnsi="Palatino Linotype"/>
          <w:sz w:val="24"/>
          <w:szCs w:val="24"/>
        </w:rPr>
      </w:pPr>
      <w:r w:rsidRPr="009F5F92">
        <w:rPr>
          <w:rFonts w:ascii="Palatino Linotype" w:hAnsi="Palatino Linotype"/>
          <w:sz w:val="24"/>
          <w:szCs w:val="24"/>
        </w:rPr>
        <w:t>Získávání talentů je spojeno s pracovní s</w:t>
      </w:r>
      <w:r w:rsidR="008B52F7">
        <w:rPr>
          <w:rFonts w:ascii="Palatino Linotype" w:hAnsi="Palatino Linotype"/>
          <w:sz w:val="24"/>
          <w:szCs w:val="24"/>
        </w:rPr>
        <w:t>i</w:t>
      </w:r>
      <w:r w:rsidRPr="009F5F92">
        <w:rPr>
          <w:rFonts w:ascii="Palatino Linotype" w:hAnsi="Palatino Linotype"/>
          <w:sz w:val="24"/>
          <w:szCs w:val="24"/>
        </w:rPr>
        <w:t>lou, přesněji s plánováním pracovní síly. Díky prosperujícímu plánování pracovní síly a iniciativ získávání talentů je možné dosáhnout jak krátkodobých, tak dlouhodobých potřeb pracovní síly (</w:t>
      </w:r>
      <w:r w:rsidR="00C524DB">
        <w:rPr>
          <w:rFonts w:ascii="Palatino Linotype" w:hAnsi="Palatino Linotype"/>
          <w:sz w:val="24"/>
          <w:szCs w:val="24"/>
        </w:rPr>
        <w:t>Freidberg</w:t>
      </w:r>
      <w:r w:rsidR="00AB403E">
        <w:rPr>
          <w:rFonts w:ascii="Palatino Linotype" w:hAnsi="Palatino Linotype"/>
          <w:sz w:val="24"/>
          <w:szCs w:val="24"/>
        </w:rPr>
        <w:t xml:space="preserve"> a Kao</w:t>
      </w:r>
      <w:r w:rsidRPr="009F5F92">
        <w:rPr>
          <w:rFonts w:ascii="Palatino Linotype" w:hAnsi="Palatino Linotype"/>
          <w:sz w:val="24"/>
          <w:szCs w:val="24"/>
        </w:rPr>
        <w:t>, 2008).</w:t>
      </w:r>
      <w:r w:rsidR="001E2F83" w:rsidRPr="009F5F92">
        <w:rPr>
          <w:rFonts w:ascii="Palatino Linotype" w:hAnsi="Palatino Linotype"/>
          <w:sz w:val="24"/>
          <w:szCs w:val="24"/>
        </w:rPr>
        <w:t xml:space="preserve"> I přes důležitost a patrnost těchto oblastí se jedná o</w:t>
      </w:r>
      <w:r w:rsidR="00D95D22">
        <w:rPr>
          <w:rFonts w:ascii="Palatino Linotype" w:hAnsi="Palatino Linotype"/>
          <w:sz w:val="24"/>
          <w:szCs w:val="24"/>
        </w:rPr>
        <w:t> </w:t>
      </w:r>
      <w:r w:rsidR="001E2F83" w:rsidRPr="009F5F92">
        <w:rPr>
          <w:rFonts w:ascii="Palatino Linotype" w:hAnsi="Palatino Linotype"/>
          <w:sz w:val="24"/>
          <w:szCs w:val="24"/>
        </w:rPr>
        <w:t xml:space="preserve">oblasti, ve kterých nacházejí organizace problém </w:t>
      </w:r>
      <w:r w:rsidR="00A65B76" w:rsidRPr="009F5F92">
        <w:rPr>
          <w:rFonts w:ascii="Palatino Linotype" w:hAnsi="Palatino Linotype"/>
          <w:sz w:val="24"/>
          <w:szCs w:val="24"/>
        </w:rPr>
        <w:t>v rámci efektivního rozvoje, jenž by zároveň splňoval obchodní podmínky dané organizace.</w:t>
      </w:r>
      <w:r w:rsidR="0055789D" w:rsidRPr="009F5F92">
        <w:rPr>
          <w:rFonts w:ascii="Palatino Linotype" w:hAnsi="Palatino Linotype"/>
          <w:sz w:val="24"/>
          <w:szCs w:val="24"/>
        </w:rPr>
        <w:t xml:space="preserve"> Tento problém následně vede k tomu, že se organizace zaměřují především na současné potřeby talentů, ale už ne tolik na potřeby budoucí.</w:t>
      </w:r>
    </w:p>
    <w:p w14:paraId="3737C2DB" w14:textId="092ACBDC" w:rsidR="002E1625" w:rsidRPr="009F5F92" w:rsidRDefault="002E1625" w:rsidP="00836952">
      <w:pPr>
        <w:spacing w:line="360" w:lineRule="auto"/>
        <w:ind w:firstLine="426"/>
        <w:jc w:val="both"/>
        <w:rPr>
          <w:rFonts w:ascii="Palatino Linotype" w:hAnsi="Palatino Linotype"/>
          <w:sz w:val="24"/>
          <w:szCs w:val="24"/>
        </w:rPr>
      </w:pPr>
      <w:r w:rsidRPr="009F5F92">
        <w:rPr>
          <w:rFonts w:ascii="Palatino Linotype" w:hAnsi="Palatino Linotype"/>
          <w:sz w:val="24"/>
          <w:szCs w:val="24"/>
        </w:rPr>
        <w:t>Získávání talentů, aspoň ve většině organizací, probíhá v rámci vyšších pracovních pozic, například vrcholov</w:t>
      </w:r>
      <w:r w:rsidR="00A612FB">
        <w:rPr>
          <w:rFonts w:ascii="Palatino Linotype" w:hAnsi="Palatino Linotype"/>
          <w:sz w:val="24"/>
          <w:szCs w:val="24"/>
        </w:rPr>
        <w:t>ých</w:t>
      </w:r>
      <w:r w:rsidRPr="009F5F92">
        <w:rPr>
          <w:rFonts w:ascii="Palatino Linotype" w:hAnsi="Palatino Linotype"/>
          <w:sz w:val="24"/>
          <w:szCs w:val="24"/>
        </w:rPr>
        <w:t xml:space="preserve"> manažer</w:t>
      </w:r>
      <w:r w:rsidR="00A612FB">
        <w:rPr>
          <w:rFonts w:ascii="Palatino Linotype" w:hAnsi="Palatino Linotype"/>
          <w:sz w:val="24"/>
          <w:szCs w:val="24"/>
        </w:rPr>
        <w:t>ů</w:t>
      </w:r>
      <w:r w:rsidRPr="009F5F92">
        <w:rPr>
          <w:rFonts w:ascii="Palatino Linotype" w:hAnsi="Palatino Linotype"/>
          <w:sz w:val="24"/>
          <w:szCs w:val="24"/>
        </w:rPr>
        <w:t>. Probíhá zde předpověď poptávky a nabídky</w:t>
      </w:r>
      <w:r w:rsidR="00DF34C3" w:rsidRPr="009F5F92">
        <w:rPr>
          <w:rFonts w:ascii="Palatino Linotype" w:hAnsi="Palatino Linotype"/>
          <w:sz w:val="24"/>
          <w:szCs w:val="24"/>
        </w:rPr>
        <w:t xml:space="preserve">. </w:t>
      </w:r>
      <w:r w:rsidR="009D0A1D">
        <w:rPr>
          <w:rFonts w:ascii="Palatino Linotype" w:hAnsi="Palatino Linotype"/>
          <w:sz w:val="24"/>
          <w:szCs w:val="24"/>
        </w:rPr>
        <w:t xml:space="preserve">Podle </w:t>
      </w:r>
      <w:r w:rsidR="00C524DB">
        <w:rPr>
          <w:rFonts w:ascii="Palatino Linotype" w:hAnsi="Palatino Linotype"/>
          <w:sz w:val="24"/>
          <w:szCs w:val="24"/>
        </w:rPr>
        <w:t>Freidberga</w:t>
      </w:r>
      <w:r w:rsidR="00AB403E">
        <w:rPr>
          <w:rFonts w:ascii="Palatino Linotype" w:hAnsi="Palatino Linotype"/>
          <w:sz w:val="24"/>
          <w:szCs w:val="24"/>
        </w:rPr>
        <w:t xml:space="preserve"> a Kao</w:t>
      </w:r>
      <w:r w:rsidR="00DF34C3" w:rsidRPr="009F5F92">
        <w:rPr>
          <w:rFonts w:ascii="Palatino Linotype" w:hAnsi="Palatino Linotype"/>
          <w:sz w:val="24"/>
          <w:szCs w:val="24"/>
        </w:rPr>
        <w:t xml:space="preserve"> (2008) </w:t>
      </w:r>
      <w:r w:rsidR="009D0A1D">
        <w:rPr>
          <w:rFonts w:ascii="Palatino Linotype" w:hAnsi="Palatino Linotype"/>
          <w:sz w:val="24"/>
          <w:szCs w:val="24"/>
        </w:rPr>
        <w:t>uvedly dotazované společnosti</w:t>
      </w:r>
      <w:r w:rsidR="00DF34C3" w:rsidRPr="009F5F92">
        <w:rPr>
          <w:rFonts w:ascii="Palatino Linotype" w:hAnsi="Palatino Linotype"/>
          <w:sz w:val="24"/>
          <w:szCs w:val="24"/>
        </w:rPr>
        <w:t>,</w:t>
      </w:r>
      <w:r w:rsidR="009D0A1D">
        <w:rPr>
          <w:rFonts w:ascii="Palatino Linotype" w:hAnsi="Palatino Linotype"/>
          <w:sz w:val="24"/>
          <w:szCs w:val="24"/>
        </w:rPr>
        <w:t xml:space="preserve"> </w:t>
      </w:r>
      <w:r w:rsidR="00DF34C3" w:rsidRPr="009F5F92">
        <w:rPr>
          <w:rFonts w:ascii="Palatino Linotype" w:hAnsi="Palatino Linotype"/>
          <w:sz w:val="24"/>
          <w:szCs w:val="24"/>
        </w:rPr>
        <w:t xml:space="preserve">že předpověď poptávky a nabídky talentových zaměstnanců předpovídají na dva až tři roky dopředu. Avšak k dlouhodobé podpoře </w:t>
      </w:r>
      <w:r w:rsidR="00DF34C3" w:rsidRPr="009F5F92">
        <w:rPr>
          <w:rFonts w:ascii="Palatino Linotype" w:hAnsi="Palatino Linotype"/>
          <w:sz w:val="24"/>
          <w:szCs w:val="24"/>
        </w:rPr>
        <w:lastRenderedPageBreak/>
        <w:t>podnikání firem je zapotřebí dívat se, předpovídat a plánovat na déle, než je doba dvou, tří let.</w:t>
      </w:r>
      <w:r w:rsidR="00213E43" w:rsidRPr="009F5F92">
        <w:rPr>
          <w:rFonts w:ascii="Palatino Linotype" w:hAnsi="Palatino Linotype"/>
          <w:sz w:val="24"/>
          <w:szCs w:val="24"/>
        </w:rPr>
        <w:t xml:space="preserve"> I přes to, že většina organizací využívá omezené plánování pracovní síly, najdou se menší firmy, jejichž plánování se ukazuje jako efektivní. Jejich úspěch spočívá ve využívání prediktivní analýzy pracovní síly, díky které </w:t>
      </w:r>
      <w:r w:rsidR="00027B93" w:rsidRPr="009F5F92">
        <w:rPr>
          <w:rFonts w:ascii="Palatino Linotype" w:hAnsi="Palatino Linotype"/>
          <w:sz w:val="24"/>
          <w:szCs w:val="24"/>
        </w:rPr>
        <w:t>dokážou</w:t>
      </w:r>
      <w:r w:rsidR="00213E43" w:rsidRPr="009F5F92">
        <w:rPr>
          <w:rFonts w:ascii="Palatino Linotype" w:hAnsi="Palatino Linotype"/>
          <w:sz w:val="24"/>
          <w:szCs w:val="24"/>
        </w:rPr>
        <w:t xml:space="preserve"> předvídat poptávku i nabídku po klíčových schopnostech.</w:t>
      </w:r>
    </w:p>
    <w:p w14:paraId="1A1544A6" w14:textId="0BE3F6D8" w:rsidR="00315D53" w:rsidRDefault="00004881"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Proces získávání talentů lze rozdělit na několik k</w:t>
      </w:r>
      <w:r w:rsidR="00A32264">
        <w:rPr>
          <w:rFonts w:ascii="Palatino Linotype" w:hAnsi="Palatino Linotype"/>
          <w:sz w:val="24"/>
          <w:szCs w:val="24"/>
        </w:rPr>
        <w:t>ro</w:t>
      </w:r>
      <w:r w:rsidRPr="009F5F92">
        <w:rPr>
          <w:rFonts w:ascii="Palatino Linotype" w:hAnsi="Palatino Linotype"/>
          <w:sz w:val="24"/>
          <w:szCs w:val="24"/>
        </w:rPr>
        <w:t>ků. Podle Horváthové (2010) jsou takovými kroky:</w:t>
      </w:r>
    </w:p>
    <w:p w14:paraId="39DBCAE2" w14:textId="77777777" w:rsidR="00315D53" w:rsidRDefault="00C45F86" w:rsidP="002E64E4">
      <w:pPr>
        <w:pStyle w:val="Odstavecseseznamem"/>
        <w:numPr>
          <w:ilvl w:val="0"/>
          <w:numId w:val="12"/>
        </w:numPr>
        <w:spacing w:line="360" w:lineRule="auto"/>
        <w:jc w:val="both"/>
        <w:rPr>
          <w:rFonts w:ascii="Palatino Linotype" w:hAnsi="Palatino Linotype"/>
          <w:sz w:val="24"/>
          <w:szCs w:val="24"/>
        </w:rPr>
      </w:pPr>
      <w:r w:rsidRPr="00315D53">
        <w:rPr>
          <w:rFonts w:ascii="Palatino Linotype" w:hAnsi="Palatino Linotype"/>
          <w:sz w:val="24"/>
          <w:szCs w:val="24"/>
        </w:rPr>
        <w:t>identifikace klíčových rolí,</w:t>
      </w:r>
    </w:p>
    <w:p w14:paraId="3871D202" w14:textId="77777777" w:rsidR="00315D53" w:rsidRDefault="00C45F86" w:rsidP="002E64E4">
      <w:pPr>
        <w:pStyle w:val="Odstavecseseznamem"/>
        <w:numPr>
          <w:ilvl w:val="0"/>
          <w:numId w:val="12"/>
        </w:numPr>
        <w:spacing w:line="360" w:lineRule="auto"/>
        <w:jc w:val="both"/>
        <w:rPr>
          <w:rFonts w:ascii="Palatino Linotype" w:hAnsi="Palatino Linotype"/>
          <w:sz w:val="24"/>
          <w:szCs w:val="24"/>
        </w:rPr>
      </w:pPr>
      <w:r w:rsidRPr="00315D53">
        <w:rPr>
          <w:rFonts w:ascii="Palatino Linotype" w:hAnsi="Palatino Linotype"/>
          <w:sz w:val="24"/>
          <w:szCs w:val="24"/>
        </w:rPr>
        <w:t>vymezení potřeby získání talentů,</w:t>
      </w:r>
    </w:p>
    <w:p w14:paraId="52A9D391" w14:textId="498225FC" w:rsidR="00315D53" w:rsidRDefault="00C45F86" w:rsidP="002E64E4">
      <w:pPr>
        <w:pStyle w:val="Odstavecseseznamem"/>
        <w:numPr>
          <w:ilvl w:val="0"/>
          <w:numId w:val="12"/>
        </w:numPr>
        <w:spacing w:line="360" w:lineRule="auto"/>
        <w:jc w:val="both"/>
        <w:rPr>
          <w:rFonts w:ascii="Palatino Linotype" w:hAnsi="Palatino Linotype"/>
          <w:sz w:val="24"/>
          <w:szCs w:val="24"/>
        </w:rPr>
      </w:pPr>
      <w:r w:rsidRPr="00315D53">
        <w:rPr>
          <w:rFonts w:ascii="Palatino Linotype" w:hAnsi="Palatino Linotype"/>
          <w:sz w:val="24"/>
          <w:szCs w:val="24"/>
        </w:rPr>
        <w:t xml:space="preserve">identifikace klíčových kompetencí </w:t>
      </w:r>
      <w:r w:rsidR="00D95D22">
        <w:rPr>
          <w:rFonts w:ascii="Palatino Linotype" w:hAnsi="Palatino Linotype"/>
          <w:sz w:val="24"/>
          <w:szCs w:val="24"/>
        </w:rPr>
        <w:t>a</w:t>
      </w:r>
      <w:r w:rsidRPr="00315D53">
        <w:rPr>
          <w:rFonts w:ascii="Palatino Linotype" w:hAnsi="Palatino Linotype"/>
          <w:sz w:val="24"/>
          <w:szCs w:val="24"/>
        </w:rPr>
        <w:t xml:space="preserve"> vytvoření hodnotící stupnice,</w:t>
      </w:r>
    </w:p>
    <w:p w14:paraId="74917B3D" w14:textId="5436AC25" w:rsidR="00315D53" w:rsidRDefault="00C45F86" w:rsidP="002E64E4">
      <w:pPr>
        <w:pStyle w:val="Odstavecseseznamem"/>
        <w:numPr>
          <w:ilvl w:val="0"/>
          <w:numId w:val="12"/>
        </w:numPr>
        <w:spacing w:line="360" w:lineRule="auto"/>
        <w:jc w:val="both"/>
        <w:rPr>
          <w:rFonts w:ascii="Palatino Linotype" w:hAnsi="Palatino Linotype"/>
          <w:sz w:val="24"/>
          <w:szCs w:val="24"/>
        </w:rPr>
      </w:pPr>
      <w:r w:rsidRPr="00315D53">
        <w:rPr>
          <w:rFonts w:ascii="Palatino Linotype" w:hAnsi="Palatino Linotype"/>
          <w:sz w:val="24"/>
          <w:szCs w:val="24"/>
        </w:rPr>
        <w:t>hodnocení výkon</w:t>
      </w:r>
      <w:r w:rsidR="00D95D22">
        <w:rPr>
          <w:rFonts w:ascii="Palatino Linotype" w:hAnsi="Palatino Linotype"/>
          <w:sz w:val="24"/>
          <w:szCs w:val="24"/>
        </w:rPr>
        <w:t>u,</w:t>
      </w:r>
      <w:r w:rsidR="00D313B6">
        <w:rPr>
          <w:rFonts w:ascii="Palatino Linotype" w:hAnsi="Palatino Linotype"/>
          <w:sz w:val="24"/>
          <w:szCs w:val="24"/>
        </w:rPr>
        <w:t xml:space="preserve"> </w:t>
      </w:r>
      <w:r w:rsidRPr="00315D53">
        <w:rPr>
          <w:rFonts w:ascii="Palatino Linotype" w:hAnsi="Palatino Linotype"/>
          <w:sz w:val="24"/>
          <w:szCs w:val="24"/>
        </w:rPr>
        <w:t xml:space="preserve">předpověď potenciálu </w:t>
      </w:r>
      <w:r w:rsidR="00D95D22">
        <w:rPr>
          <w:rFonts w:ascii="Palatino Linotype" w:hAnsi="Palatino Linotype"/>
          <w:sz w:val="24"/>
          <w:szCs w:val="24"/>
        </w:rPr>
        <w:t>a</w:t>
      </w:r>
      <w:r w:rsidRPr="00315D53">
        <w:rPr>
          <w:rFonts w:ascii="Palatino Linotype" w:hAnsi="Palatino Linotype"/>
          <w:sz w:val="24"/>
          <w:szCs w:val="24"/>
        </w:rPr>
        <w:t xml:space="preserve"> vytvoření měřících              stupnic,</w:t>
      </w:r>
    </w:p>
    <w:p w14:paraId="3177679D" w14:textId="77777777" w:rsidR="00315D53" w:rsidRDefault="00C45F86" w:rsidP="002E64E4">
      <w:pPr>
        <w:pStyle w:val="Odstavecseseznamem"/>
        <w:numPr>
          <w:ilvl w:val="0"/>
          <w:numId w:val="12"/>
        </w:numPr>
        <w:spacing w:line="360" w:lineRule="auto"/>
        <w:jc w:val="both"/>
        <w:rPr>
          <w:rFonts w:ascii="Palatino Linotype" w:hAnsi="Palatino Linotype"/>
          <w:sz w:val="24"/>
          <w:szCs w:val="24"/>
        </w:rPr>
      </w:pPr>
      <w:r w:rsidRPr="00315D53">
        <w:rPr>
          <w:rFonts w:ascii="Palatino Linotype" w:hAnsi="Palatino Linotype"/>
          <w:sz w:val="24"/>
          <w:szCs w:val="24"/>
        </w:rPr>
        <w:t>identifikace talentů,</w:t>
      </w:r>
    </w:p>
    <w:p w14:paraId="2C8EB159" w14:textId="4168341F" w:rsidR="00315D53" w:rsidRDefault="00C45F86" w:rsidP="002E64E4">
      <w:pPr>
        <w:pStyle w:val="Odstavecseseznamem"/>
        <w:numPr>
          <w:ilvl w:val="0"/>
          <w:numId w:val="12"/>
        </w:numPr>
        <w:spacing w:line="360" w:lineRule="auto"/>
        <w:jc w:val="both"/>
        <w:rPr>
          <w:rFonts w:ascii="Palatino Linotype" w:hAnsi="Palatino Linotype"/>
          <w:sz w:val="24"/>
          <w:szCs w:val="24"/>
        </w:rPr>
      </w:pPr>
      <w:r w:rsidRPr="00315D53">
        <w:rPr>
          <w:rFonts w:ascii="Palatino Linotype" w:hAnsi="Palatino Linotype"/>
          <w:sz w:val="24"/>
          <w:szCs w:val="24"/>
        </w:rPr>
        <w:t xml:space="preserve">vnitřní </w:t>
      </w:r>
      <w:r w:rsidR="00D313B6">
        <w:rPr>
          <w:rFonts w:ascii="Palatino Linotype" w:hAnsi="Palatino Linotype"/>
          <w:sz w:val="24"/>
          <w:szCs w:val="24"/>
        </w:rPr>
        <w:t xml:space="preserve">nebo </w:t>
      </w:r>
      <w:r w:rsidRPr="00315D53">
        <w:rPr>
          <w:rFonts w:ascii="Palatino Linotype" w:hAnsi="Palatino Linotype"/>
          <w:sz w:val="24"/>
          <w:szCs w:val="24"/>
        </w:rPr>
        <w:t>vnější zdroje,</w:t>
      </w:r>
    </w:p>
    <w:p w14:paraId="38E0DD4B" w14:textId="77777777" w:rsidR="00315D53" w:rsidRDefault="00C45F86" w:rsidP="002E64E4">
      <w:pPr>
        <w:pStyle w:val="Odstavecseseznamem"/>
        <w:numPr>
          <w:ilvl w:val="0"/>
          <w:numId w:val="12"/>
        </w:numPr>
        <w:spacing w:line="360" w:lineRule="auto"/>
        <w:jc w:val="both"/>
        <w:rPr>
          <w:rFonts w:ascii="Palatino Linotype" w:hAnsi="Palatino Linotype"/>
          <w:sz w:val="24"/>
          <w:szCs w:val="24"/>
        </w:rPr>
      </w:pPr>
      <w:r w:rsidRPr="00315D53">
        <w:rPr>
          <w:rFonts w:ascii="Palatino Linotype" w:hAnsi="Palatino Linotype"/>
          <w:sz w:val="24"/>
          <w:szCs w:val="24"/>
        </w:rPr>
        <w:t>talent-pool.</w:t>
      </w:r>
    </w:p>
    <w:p w14:paraId="12FC7C23" w14:textId="3A8C713C" w:rsidR="00616679" w:rsidRPr="00315D53" w:rsidRDefault="00616679" w:rsidP="00836952">
      <w:pPr>
        <w:spacing w:line="360" w:lineRule="auto"/>
        <w:ind w:firstLine="360"/>
        <w:jc w:val="both"/>
        <w:rPr>
          <w:rFonts w:ascii="Palatino Linotype" w:hAnsi="Palatino Linotype"/>
          <w:sz w:val="24"/>
          <w:szCs w:val="24"/>
        </w:rPr>
      </w:pPr>
      <w:r w:rsidRPr="00315D53">
        <w:rPr>
          <w:rFonts w:ascii="Palatino Linotype" w:hAnsi="Palatino Linotype"/>
          <w:sz w:val="24"/>
          <w:szCs w:val="24"/>
        </w:rPr>
        <w:t>Horváthová (2010) rovněž uvádí, že klíčové kompetence se skládají z několika činitelů, jež jsou potřebné k zaručení kladného výsledku organizace na trhu a její konkurenceschopnosti. Přínos určení kompetencí pro organizace vede k tomu, že vedení organizace pak lépe dokáže stanovit, jakým směrem by se měl který zaměstnanec ubírat, aby byl co nejvíce využit jeho potenciál a měl možnost se dál rozvíjet.</w:t>
      </w:r>
    </w:p>
    <w:p w14:paraId="7C3F3109" w14:textId="43817351" w:rsidR="007F002D" w:rsidRPr="009F5F92" w:rsidRDefault="0042048C" w:rsidP="00836952">
      <w:pPr>
        <w:spacing w:line="360" w:lineRule="auto"/>
        <w:ind w:firstLine="360"/>
        <w:jc w:val="both"/>
        <w:rPr>
          <w:rFonts w:ascii="Palatino Linotype" w:hAnsi="Palatino Linotype"/>
          <w:sz w:val="24"/>
          <w:szCs w:val="24"/>
        </w:rPr>
      </w:pPr>
      <w:r>
        <w:rPr>
          <w:rFonts w:ascii="Palatino Linotype" w:hAnsi="Palatino Linotype"/>
          <w:sz w:val="24"/>
          <w:szCs w:val="24"/>
        </w:rPr>
        <w:t xml:space="preserve">Jak uvádí Horváthová (2010) podle </w:t>
      </w:r>
      <w:r w:rsidR="007F002D" w:rsidRPr="009F5F92">
        <w:rPr>
          <w:rFonts w:ascii="Palatino Linotype" w:hAnsi="Palatino Linotype"/>
          <w:sz w:val="24"/>
          <w:szCs w:val="24"/>
        </w:rPr>
        <w:t xml:space="preserve">Berger a Berger (2003) využívají organizace při talent managementu devět z až třiceti klíčových kompetencí. Jedná se o orientace na činnost, kreativitu/schopnost inovace, kritický úsudek, komunikaci, interpersonální dovednosti, technickou/funkční kvalifikaci, </w:t>
      </w:r>
      <w:r w:rsidR="007F002D" w:rsidRPr="009F5F92">
        <w:rPr>
          <w:rFonts w:ascii="Palatino Linotype" w:hAnsi="Palatino Linotype"/>
          <w:sz w:val="24"/>
          <w:szCs w:val="24"/>
        </w:rPr>
        <w:lastRenderedPageBreak/>
        <w:t>týmovou práci a vůdcovství.</w:t>
      </w:r>
      <w:r w:rsidR="00EA290C" w:rsidRPr="009F5F92">
        <w:rPr>
          <w:rFonts w:ascii="Palatino Linotype" w:hAnsi="Palatino Linotype"/>
          <w:sz w:val="24"/>
          <w:szCs w:val="24"/>
        </w:rPr>
        <w:t xml:space="preserve"> U klíčových kompetencí je důležité, aby byly vyobrazené a odhadnuté na základě </w:t>
      </w:r>
      <w:r w:rsidR="00BA22C6" w:rsidRPr="009F5F92">
        <w:rPr>
          <w:rFonts w:ascii="Palatino Linotype" w:hAnsi="Palatino Linotype"/>
          <w:sz w:val="24"/>
          <w:szCs w:val="24"/>
        </w:rPr>
        <w:t>poměrného přínosu pro organizaci.</w:t>
      </w:r>
    </w:p>
    <w:p w14:paraId="751C1A95" w14:textId="0775E6E8" w:rsidR="00983546" w:rsidRPr="009F5F92" w:rsidRDefault="00983546"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Řízení podle kompetencí spočívá v souladu mezi lidskými zdroji a lidskou prací. Lidské zdroje představují možnosti firmy a lidská práce požadavky na</w:t>
      </w:r>
      <w:r w:rsidR="00BC4D20">
        <w:rPr>
          <w:rFonts w:ascii="Palatino Linotype" w:hAnsi="Palatino Linotype"/>
          <w:sz w:val="24"/>
          <w:szCs w:val="24"/>
        </w:rPr>
        <w:t> </w:t>
      </w:r>
      <w:r w:rsidRPr="009F5F92">
        <w:rPr>
          <w:rFonts w:ascii="Palatino Linotype" w:hAnsi="Palatino Linotype"/>
          <w:sz w:val="24"/>
          <w:szCs w:val="24"/>
        </w:rPr>
        <w:t>výkon. Autory této metodiky jsou Plamínek a Fišer, kteří uvádějí, že životnost organizace je množinou kompetencí lidí, jež danou organizaci tvoří (Bartoňková, 2010).</w:t>
      </w:r>
    </w:p>
    <w:p w14:paraId="358EB63C" w14:textId="0521C6EC" w:rsidR="00331163" w:rsidRPr="009F5F92" w:rsidRDefault="00A90F52" w:rsidP="002E64E4">
      <w:pPr>
        <w:pStyle w:val="Nadpis3"/>
        <w:numPr>
          <w:ilvl w:val="1"/>
          <w:numId w:val="2"/>
        </w:numPr>
        <w:spacing w:line="360" w:lineRule="auto"/>
        <w:jc w:val="both"/>
      </w:pPr>
      <w:r w:rsidRPr="009F5F92">
        <w:t xml:space="preserve"> </w:t>
      </w:r>
      <w:bookmarkStart w:id="13" w:name="_Toc98874385"/>
      <w:r w:rsidR="00331163" w:rsidRPr="009F5F92">
        <w:t>Přístupy v získávání talentů</w:t>
      </w:r>
      <w:bookmarkEnd w:id="13"/>
    </w:p>
    <w:p w14:paraId="37CBF2AE" w14:textId="0809B8F7" w:rsidR="00331163" w:rsidRPr="009F5F92" w:rsidRDefault="00331163"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 xml:space="preserve">V rámci procesu získávání talentů se využívá několik přístupů. </w:t>
      </w:r>
      <w:r w:rsidR="003C277B" w:rsidRPr="009F5F92">
        <w:rPr>
          <w:rFonts w:ascii="Palatino Linotype" w:hAnsi="Palatino Linotype"/>
          <w:sz w:val="24"/>
          <w:szCs w:val="24"/>
        </w:rPr>
        <w:t>Urbancová, Vnoučková a Smolová</w:t>
      </w:r>
      <w:r w:rsidR="003C277B">
        <w:rPr>
          <w:rFonts w:ascii="Palatino Linotype" w:hAnsi="Palatino Linotype"/>
          <w:sz w:val="24"/>
          <w:szCs w:val="24"/>
        </w:rPr>
        <w:t xml:space="preserve"> (</w:t>
      </w:r>
      <w:r w:rsidR="003C277B" w:rsidRPr="009F5F92">
        <w:rPr>
          <w:rFonts w:ascii="Palatino Linotype" w:hAnsi="Palatino Linotype"/>
          <w:sz w:val="24"/>
          <w:szCs w:val="24"/>
        </w:rPr>
        <w:t>2016)</w:t>
      </w:r>
      <w:r w:rsidR="003C277B">
        <w:rPr>
          <w:rFonts w:ascii="Palatino Linotype" w:hAnsi="Palatino Linotype"/>
          <w:sz w:val="24"/>
          <w:szCs w:val="24"/>
        </w:rPr>
        <w:t xml:space="preserve"> zmiňují, že podle</w:t>
      </w:r>
      <w:r w:rsidRPr="009F5F92">
        <w:rPr>
          <w:rFonts w:ascii="Palatino Linotype" w:hAnsi="Palatino Linotype"/>
          <w:sz w:val="24"/>
          <w:szCs w:val="24"/>
        </w:rPr>
        <w:t xml:space="preserve"> Hillse (2009) lze</w:t>
      </w:r>
      <w:r w:rsidR="00064A55">
        <w:rPr>
          <w:rFonts w:ascii="Palatino Linotype" w:hAnsi="Palatino Linotype"/>
          <w:sz w:val="24"/>
          <w:szCs w:val="24"/>
        </w:rPr>
        <w:t xml:space="preserve"> </w:t>
      </w:r>
      <w:r w:rsidRPr="009F5F92">
        <w:rPr>
          <w:rFonts w:ascii="Palatino Linotype" w:hAnsi="Palatino Linotype"/>
          <w:sz w:val="24"/>
          <w:szCs w:val="24"/>
        </w:rPr>
        <w:t>přístupy rozdělit na přístup získávání talentu z vnějších zdrojů nebo na přístup výchovy vlastních talentů. Oba přístupy mají své výhody a nevýhody.</w:t>
      </w:r>
      <w:r w:rsidR="001D1273">
        <w:rPr>
          <w:rFonts w:ascii="Palatino Linotype" w:hAnsi="Palatino Linotype"/>
          <w:sz w:val="24"/>
          <w:szCs w:val="24"/>
        </w:rPr>
        <w:t xml:space="preserve"> </w:t>
      </w:r>
      <w:r w:rsidRPr="009F5F92">
        <w:rPr>
          <w:rFonts w:ascii="Palatino Linotype" w:hAnsi="Palatino Linotype"/>
          <w:sz w:val="24"/>
          <w:szCs w:val="24"/>
        </w:rPr>
        <w:t>Nejdříve si uvedeme výhody a nevýhody prvního přístupu – získávání talentů z vnějších zdrojů. Předními výhodami tohoto přístupu j</w:t>
      </w:r>
      <w:r w:rsidR="0004368A" w:rsidRPr="009F5F92">
        <w:rPr>
          <w:rFonts w:ascii="Palatino Linotype" w:hAnsi="Palatino Linotype"/>
          <w:sz w:val="24"/>
          <w:szCs w:val="24"/>
        </w:rPr>
        <w:t>sou</w:t>
      </w:r>
      <w:r w:rsidRPr="009F5F92">
        <w:rPr>
          <w:rFonts w:ascii="Palatino Linotype" w:hAnsi="Palatino Linotype"/>
          <w:sz w:val="24"/>
          <w:szCs w:val="24"/>
        </w:rPr>
        <w:t xml:space="preserve"> získání zaměstnanců se speciálními dovednostmi, stejně tak získání nového pohledu a s tím spojené nové nápady. Výhodou může být i udržení kroku s měnícími </w:t>
      </w:r>
      <w:r w:rsidR="00A32264">
        <w:rPr>
          <w:rFonts w:ascii="Palatino Linotype" w:hAnsi="Palatino Linotype"/>
          <w:sz w:val="24"/>
          <w:szCs w:val="24"/>
        </w:rPr>
        <w:t xml:space="preserve">se </w:t>
      </w:r>
      <w:r w:rsidRPr="009F5F92">
        <w:rPr>
          <w:rFonts w:ascii="Palatino Linotype" w:hAnsi="Palatino Linotype"/>
          <w:sz w:val="24"/>
          <w:szCs w:val="24"/>
        </w:rPr>
        <w:t xml:space="preserve">nároky trhu. Nevýhodu u tohoto přístupu představuje finanční náročnost a nejistota prokázání talentu </w:t>
      </w:r>
      <w:r w:rsidR="0004368A" w:rsidRPr="009F5F92">
        <w:rPr>
          <w:rFonts w:ascii="Palatino Linotype" w:hAnsi="Palatino Linotype"/>
          <w:sz w:val="24"/>
          <w:szCs w:val="24"/>
        </w:rPr>
        <w:t>zaměstnance v organizaci. U druhého přístupu – výchova vlastních talentů</w:t>
      </w:r>
      <w:r w:rsidR="00A32264">
        <w:rPr>
          <w:rFonts w:ascii="Palatino Linotype" w:hAnsi="Palatino Linotype"/>
          <w:sz w:val="24"/>
          <w:szCs w:val="24"/>
        </w:rPr>
        <w:t xml:space="preserve"> –</w:t>
      </w:r>
      <w:r w:rsidR="0004368A" w:rsidRPr="009F5F92">
        <w:rPr>
          <w:rFonts w:ascii="Palatino Linotype" w:hAnsi="Palatino Linotype"/>
          <w:sz w:val="24"/>
          <w:szCs w:val="24"/>
        </w:rPr>
        <w:t xml:space="preserve"> představují</w:t>
      </w:r>
      <w:r w:rsidR="00A32264">
        <w:rPr>
          <w:rFonts w:ascii="Palatino Linotype" w:hAnsi="Palatino Linotype"/>
          <w:sz w:val="24"/>
          <w:szCs w:val="24"/>
        </w:rPr>
        <w:t xml:space="preserve"> výhody </w:t>
      </w:r>
      <w:r w:rsidR="0004368A" w:rsidRPr="009F5F92">
        <w:rPr>
          <w:rFonts w:ascii="Palatino Linotype" w:hAnsi="Palatino Linotype"/>
          <w:sz w:val="24"/>
          <w:szCs w:val="24"/>
        </w:rPr>
        <w:t>možnost rozvíjet zaměstnance přesně podle požadavků pracovního místa v organizaci, dále zlepšení profesních příležitostí, znalost daného zaměstnance nebo také nižší finanční náročnost. Jak je patrné z rozdílu těchto dvou přístupu, nevýhodou u přístupu výchovy vlastních talentů je, že se organizace v tomto případě může připravit nové a neobvyklé nápady a znalosti</w:t>
      </w:r>
      <w:r w:rsidR="001D1273">
        <w:rPr>
          <w:rFonts w:ascii="Palatino Linotype" w:hAnsi="Palatino Linotype"/>
          <w:sz w:val="24"/>
          <w:szCs w:val="24"/>
        </w:rPr>
        <w:t>.</w:t>
      </w:r>
    </w:p>
    <w:p w14:paraId="70150598" w14:textId="78099473" w:rsidR="00EC24C6" w:rsidRPr="009F5F92" w:rsidRDefault="00EC24C6"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Horváthová (2011) uvádí, že při procesu získávání talentů je cílem talent managementu zajistit fond vysoce talentovaných, způsobilých, účastněných</w:t>
      </w:r>
      <w:r w:rsidR="0008642C" w:rsidRPr="009F5F92">
        <w:rPr>
          <w:rFonts w:ascii="Palatino Linotype" w:hAnsi="Palatino Linotype"/>
          <w:sz w:val="24"/>
          <w:szCs w:val="24"/>
        </w:rPr>
        <w:t xml:space="preserve"> a oddaných jedinců, kteří </w:t>
      </w:r>
      <w:r w:rsidR="00027B93">
        <w:rPr>
          <w:rFonts w:ascii="Palatino Linotype" w:hAnsi="Palatino Linotype"/>
          <w:sz w:val="24"/>
          <w:szCs w:val="24"/>
        </w:rPr>
        <w:t xml:space="preserve">jsou schopní </w:t>
      </w:r>
      <w:r w:rsidR="0008642C" w:rsidRPr="009F5F92">
        <w:rPr>
          <w:rFonts w:ascii="Palatino Linotype" w:hAnsi="Palatino Linotype"/>
          <w:sz w:val="24"/>
          <w:szCs w:val="24"/>
        </w:rPr>
        <w:t xml:space="preserve">napomoci k dosáhnutí potřeb organizace, a </w:t>
      </w:r>
      <w:r w:rsidR="0008642C" w:rsidRPr="009F5F92">
        <w:rPr>
          <w:rFonts w:ascii="Palatino Linotype" w:hAnsi="Palatino Linotype"/>
          <w:sz w:val="24"/>
          <w:szCs w:val="24"/>
        </w:rPr>
        <w:lastRenderedPageBreak/>
        <w:t>to jak současných tak budoucích. To znamená zajistit tzv. talent-pool. Jak jsme se mohli dozvědět v</w:t>
      </w:r>
      <w:r w:rsidR="00027B93">
        <w:rPr>
          <w:rFonts w:ascii="Palatino Linotype" w:hAnsi="Palatino Linotype"/>
          <w:sz w:val="24"/>
          <w:szCs w:val="24"/>
        </w:rPr>
        <w:t> </w:t>
      </w:r>
      <w:r w:rsidR="0008642C" w:rsidRPr="009F5F92">
        <w:rPr>
          <w:rFonts w:ascii="Palatino Linotype" w:hAnsi="Palatino Linotype"/>
          <w:sz w:val="24"/>
          <w:szCs w:val="24"/>
        </w:rPr>
        <w:t>kapitole</w:t>
      </w:r>
      <w:r w:rsidR="00027B93">
        <w:rPr>
          <w:rFonts w:ascii="Palatino Linotype" w:hAnsi="Palatino Linotype"/>
          <w:sz w:val="24"/>
          <w:szCs w:val="24"/>
        </w:rPr>
        <w:t xml:space="preserve"> 1.3.</w:t>
      </w:r>
      <w:r w:rsidR="0008642C" w:rsidRPr="009F5F92">
        <w:rPr>
          <w:rFonts w:ascii="Palatino Linotype" w:hAnsi="Palatino Linotype"/>
          <w:sz w:val="24"/>
          <w:szCs w:val="24"/>
        </w:rPr>
        <w:t xml:space="preserve"> talent-pool </w:t>
      </w:r>
      <w:r w:rsidR="00027B93">
        <w:rPr>
          <w:rFonts w:ascii="Palatino Linotype" w:hAnsi="Palatino Linotype"/>
          <w:sz w:val="24"/>
          <w:szCs w:val="24"/>
        </w:rPr>
        <w:t>představuje cíl strategie</w:t>
      </w:r>
      <w:r w:rsidR="0008642C" w:rsidRPr="009F5F92">
        <w:rPr>
          <w:rFonts w:ascii="Palatino Linotype" w:hAnsi="Palatino Linotype"/>
          <w:sz w:val="24"/>
          <w:szCs w:val="24"/>
        </w:rPr>
        <w:t xml:space="preserve"> získávání talentů.</w:t>
      </w:r>
    </w:p>
    <w:p w14:paraId="5731530E" w14:textId="2290ECE0" w:rsidR="00282695" w:rsidRDefault="00E202F4"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 xml:space="preserve">Podle odlišných účelů talent managementu lze rozlišit tři druhy talent-poolu. </w:t>
      </w:r>
      <w:r w:rsidR="00F6363E">
        <w:rPr>
          <w:rFonts w:ascii="Palatino Linotype" w:hAnsi="Palatino Linotype"/>
          <w:sz w:val="24"/>
          <w:szCs w:val="24"/>
        </w:rPr>
        <w:t>McGee</w:t>
      </w:r>
      <w:r w:rsidR="004B2DA6">
        <w:rPr>
          <w:rFonts w:ascii="Palatino Linotype" w:hAnsi="Palatino Linotype"/>
          <w:sz w:val="24"/>
          <w:szCs w:val="24"/>
        </w:rPr>
        <w:t xml:space="preserve"> </w:t>
      </w:r>
      <w:r w:rsidR="00102BC4">
        <w:rPr>
          <w:rFonts w:ascii="Palatino Linotype" w:hAnsi="Palatino Linotype"/>
          <w:sz w:val="24"/>
          <w:szCs w:val="24"/>
        </w:rPr>
        <w:t>(2008)</w:t>
      </w:r>
      <w:r w:rsidR="00F6363E">
        <w:rPr>
          <w:rFonts w:ascii="Palatino Linotype" w:hAnsi="Palatino Linotype"/>
          <w:sz w:val="24"/>
          <w:szCs w:val="24"/>
        </w:rPr>
        <w:t xml:space="preserve"> </w:t>
      </w:r>
      <w:r w:rsidR="00102BC4">
        <w:rPr>
          <w:rFonts w:ascii="Palatino Linotype" w:hAnsi="Palatino Linotype"/>
          <w:sz w:val="24"/>
          <w:szCs w:val="24"/>
        </w:rPr>
        <w:t>tyto tři typy talent-poolu odlišuje následovně:</w:t>
      </w:r>
    </w:p>
    <w:p w14:paraId="657882AD" w14:textId="48B7E0A4" w:rsidR="00282695" w:rsidRPr="00102BC4" w:rsidRDefault="00E202F4" w:rsidP="002E64E4">
      <w:pPr>
        <w:pStyle w:val="Odstavecseseznamem"/>
        <w:numPr>
          <w:ilvl w:val="0"/>
          <w:numId w:val="13"/>
        </w:numPr>
        <w:spacing w:line="360" w:lineRule="auto"/>
        <w:jc w:val="both"/>
        <w:rPr>
          <w:rFonts w:ascii="Palatino Linotype" w:hAnsi="Palatino Linotype"/>
          <w:sz w:val="24"/>
          <w:szCs w:val="24"/>
        </w:rPr>
      </w:pPr>
      <w:r w:rsidRPr="00102BC4">
        <w:rPr>
          <w:rFonts w:ascii="Palatino Linotype" w:hAnsi="Palatino Linotype"/>
          <w:sz w:val="24"/>
          <w:szCs w:val="24"/>
        </w:rPr>
        <w:t>Všeobecný talent</w:t>
      </w:r>
      <w:r w:rsidR="00BC4D20">
        <w:rPr>
          <w:rFonts w:ascii="Palatino Linotype" w:hAnsi="Palatino Linotype"/>
          <w:sz w:val="24"/>
          <w:szCs w:val="24"/>
        </w:rPr>
        <w:t>-</w:t>
      </w:r>
      <w:r w:rsidRPr="00102BC4">
        <w:rPr>
          <w:rFonts w:ascii="Palatino Linotype" w:hAnsi="Palatino Linotype"/>
          <w:sz w:val="24"/>
          <w:szCs w:val="24"/>
        </w:rPr>
        <w:t>pool – zaměstnanci</w:t>
      </w:r>
      <w:r w:rsidR="00545FDD">
        <w:rPr>
          <w:rFonts w:ascii="Palatino Linotype" w:hAnsi="Palatino Linotype"/>
          <w:sz w:val="24"/>
          <w:szCs w:val="24"/>
        </w:rPr>
        <w:t xml:space="preserve"> </w:t>
      </w:r>
      <w:r w:rsidRPr="00102BC4">
        <w:rPr>
          <w:rFonts w:ascii="Palatino Linotype" w:hAnsi="Palatino Linotype"/>
          <w:sz w:val="24"/>
          <w:szCs w:val="24"/>
        </w:rPr>
        <w:t>s r</w:t>
      </w:r>
      <w:r w:rsidR="00545FDD">
        <w:rPr>
          <w:rFonts w:ascii="Palatino Linotype" w:hAnsi="Palatino Linotype"/>
          <w:sz w:val="24"/>
          <w:szCs w:val="24"/>
        </w:rPr>
        <w:t>ůznorodými</w:t>
      </w:r>
      <w:r w:rsidRPr="00102BC4">
        <w:rPr>
          <w:rFonts w:ascii="Palatino Linotype" w:hAnsi="Palatino Linotype"/>
          <w:sz w:val="24"/>
          <w:szCs w:val="24"/>
        </w:rPr>
        <w:t xml:space="preserve"> dovednostmi, </w:t>
      </w:r>
      <w:r w:rsidR="00545FDD">
        <w:rPr>
          <w:rFonts w:ascii="Palatino Linotype" w:hAnsi="Palatino Linotype"/>
          <w:sz w:val="24"/>
          <w:szCs w:val="24"/>
        </w:rPr>
        <w:t>do</w:t>
      </w:r>
      <w:r w:rsidR="008D5CB1">
        <w:rPr>
          <w:rFonts w:ascii="Palatino Linotype" w:hAnsi="Palatino Linotype"/>
          <w:sz w:val="24"/>
          <w:szCs w:val="24"/>
        </w:rPr>
        <w:t> </w:t>
      </w:r>
      <w:r w:rsidR="00545FDD">
        <w:rPr>
          <w:rFonts w:ascii="Palatino Linotype" w:hAnsi="Palatino Linotype"/>
          <w:sz w:val="24"/>
          <w:szCs w:val="24"/>
        </w:rPr>
        <w:t>talent-poolu jsou vybíráni dle</w:t>
      </w:r>
      <w:r w:rsidRPr="00102BC4">
        <w:rPr>
          <w:rFonts w:ascii="Palatino Linotype" w:hAnsi="Palatino Linotype"/>
          <w:sz w:val="24"/>
          <w:szCs w:val="24"/>
        </w:rPr>
        <w:t xml:space="preserve"> jejich intelektuální</w:t>
      </w:r>
      <w:r w:rsidR="00545FDD">
        <w:rPr>
          <w:rFonts w:ascii="Palatino Linotype" w:hAnsi="Palatino Linotype"/>
          <w:sz w:val="24"/>
          <w:szCs w:val="24"/>
        </w:rPr>
        <w:t>ch</w:t>
      </w:r>
      <w:r w:rsidRPr="00102BC4">
        <w:rPr>
          <w:rFonts w:ascii="Palatino Linotype" w:hAnsi="Palatino Linotype"/>
          <w:sz w:val="24"/>
          <w:szCs w:val="24"/>
        </w:rPr>
        <w:t xml:space="preserve"> schopnost</w:t>
      </w:r>
      <w:r w:rsidR="00545FDD">
        <w:rPr>
          <w:rFonts w:ascii="Palatino Linotype" w:hAnsi="Palatino Linotype"/>
          <w:sz w:val="24"/>
          <w:szCs w:val="24"/>
        </w:rPr>
        <w:t>í</w:t>
      </w:r>
      <w:r w:rsidRPr="00102BC4">
        <w:rPr>
          <w:rFonts w:ascii="Palatino Linotype" w:hAnsi="Palatino Linotype"/>
          <w:sz w:val="24"/>
          <w:szCs w:val="24"/>
        </w:rPr>
        <w:t xml:space="preserve"> a splnění stanovených kritérií.</w:t>
      </w:r>
      <w:r w:rsidR="00501414">
        <w:rPr>
          <w:rFonts w:ascii="Palatino Linotype" w:hAnsi="Palatino Linotype"/>
          <w:sz w:val="24"/>
          <w:szCs w:val="24"/>
        </w:rPr>
        <w:t xml:space="preserve"> Zaměstnanci se mohou obměňovat bez speciálního školení či dovedností</w:t>
      </w:r>
      <w:r w:rsidR="008D5CB1">
        <w:rPr>
          <w:rFonts w:ascii="Palatino Linotype" w:hAnsi="Palatino Linotype"/>
          <w:sz w:val="24"/>
          <w:szCs w:val="24"/>
        </w:rPr>
        <w:t>.</w:t>
      </w:r>
    </w:p>
    <w:p w14:paraId="3BEC9991" w14:textId="2C1759DE" w:rsidR="00282695" w:rsidRPr="00102BC4" w:rsidRDefault="00E202F4" w:rsidP="002E64E4">
      <w:pPr>
        <w:pStyle w:val="Odstavecseseznamem"/>
        <w:numPr>
          <w:ilvl w:val="0"/>
          <w:numId w:val="13"/>
        </w:numPr>
        <w:spacing w:line="360" w:lineRule="auto"/>
        <w:jc w:val="both"/>
        <w:rPr>
          <w:rFonts w:ascii="Palatino Linotype" w:hAnsi="Palatino Linotype"/>
          <w:sz w:val="24"/>
          <w:szCs w:val="24"/>
        </w:rPr>
      </w:pPr>
      <w:r w:rsidRPr="00102BC4">
        <w:rPr>
          <w:rFonts w:ascii="Palatino Linotype" w:hAnsi="Palatino Linotype"/>
          <w:sz w:val="24"/>
          <w:szCs w:val="24"/>
        </w:rPr>
        <w:t>Vůdcovský talent</w:t>
      </w:r>
      <w:r w:rsidR="00BC4D20">
        <w:rPr>
          <w:rFonts w:ascii="Palatino Linotype" w:hAnsi="Palatino Linotype"/>
          <w:sz w:val="24"/>
          <w:szCs w:val="24"/>
        </w:rPr>
        <w:t>-</w:t>
      </w:r>
      <w:r w:rsidRPr="00102BC4">
        <w:rPr>
          <w:rFonts w:ascii="Palatino Linotype" w:hAnsi="Palatino Linotype"/>
          <w:sz w:val="24"/>
          <w:szCs w:val="24"/>
        </w:rPr>
        <w:t xml:space="preserve">pool – pracovníci </w:t>
      </w:r>
      <w:r w:rsidR="00545FDD">
        <w:rPr>
          <w:rFonts w:ascii="Palatino Linotype" w:hAnsi="Palatino Linotype"/>
          <w:sz w:val="24"/>
          <w:szCs w:val="24"/>
        </w:rPr>
        <w:t>mající vůdcovské kompetence či potenciál tyto kompetence vykazovat. Na základě provedeného výkonu v práci či v hodnotícím centru jsou pracovníci přesouváni do vedoucích rolí.</w:t>
      </w:r>
    </w:p>
    <w:p w14:paraId="65A03DD7" w14:textId="10F786C8" w:rsidR="00E202F4" w:rsidRPr="00102BC4" w:rsidRDefault="00E202F4" w:rsidP="002E64E4">
      <w:pPr>
        <w:pStyle w:val="Odstavecseseznamem"/>
        <w:numPr>
          <w:ilvl w:val="0"/>
          <w:numId w:val="13"/>
        </w:numPr>
        <w:spacing w:line="360" w:lineRule="auto"/>
        <w:jc w:val="both"/>
        <w:rPr>
          <w:rFonts w:ascii="Palatino Linotype" w:hAnsi="Palatino Linotype"/>
          <w:sz w:val="24"/>
          <w:szCs w:val="24"/>
        </w:rPr>
      </w:pPr>
      <w:r w:rsidRPr="00102BC4">
        <w:rPr>
          <w:rFonts w:ascii="Palatino Linotype" w:hAnsi="Palatino Linotype"/>
          <w:sz w:val="24"/>
          <w:szCs w:val="24"/>
        </w:rPr>
        <w:t>Technický talent</w:t>
      </w:r>
      <w:r w:rsidR="00BC4D20">
        <w:rPr>
          <w:rFonts w:ascii="Palatino Linotype" w:hAnsi="Palatino Linotype"/>
          <w:sz w:val="24"/>
          <w:szCs w:val="24"/>
        </w:rPr>
        <w:t>-</w:t>
      </w:r>
      <w:r w:rsidRPr="00102BC4">
        <w:rPr>
          <w:rFonts w:ascii="Palatino Linotype" w:hAnsi="Palatino Linotype"/>
          <w:sz w:val="24"/>
          <w:szCs w:val="24"/>
        </w:rPr>
        <w:t>pool – zaměstnanci se specifickými technickými dovednostmi</w:t>
      </w:r>
      <w:r w:rsidR="00102BC4">
        <w:rPr>
          <w:rFonts w:ascii="Palatino Linotype" w:hAnsi="Palatino Linotype"/>
          <w:sz w:val="24"/>
          <w:szCs w:val="24"/>
        </w:rPr>
        <w:t xml:space="preserve"> jsou považováni za hlavní pro budoucnost organizace. Zaměstnanci jsou přijímáni na základě předvedení výkonu a potenciálu technických dovedností.</w:t>
      </w:r>
    </w:p>
    <w:p w14:paraId="7CA9E5CF" w14:textId="2CDC12D6" w:rsidR="002C6127" w:rsidRDefault="004A1A6C"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K usnadnění odhalení talentových zaměstnanců přišel Náhlovský (2011) s typologií talentů:</w:t>
      </w:r>
    </w:p>
    <w:p w14:paraId="498E9FDE" w14:textId="4941AFEB" w:rsidR="002C6127" w:rsidRDefault="004A1A6C" w:rsidP="002E64E4">
      <w:pPr>
        <w:pStyle w:val="Odstavecseseznamem"/>
        <w:numPr>
          <w:ilvl w:val="0"/>
          <w:numId w:val="14"/>
        </w:numPr>
        <w:spacing w:line="360" w:lineRule="auto"/>
        <w:jc w:val="both"/>
        <w:rPr>
          <w:rFonts w:ascii="Palatino Linotype" w:hAnsi="Palatino Linotype"/>
          <w:sz w:val="24"/>
          <w:szCs w:val="24"/>
        </w:rPr>
      </w:pPr>
      <w:r w:rsidRPr="002C6127">
        <w:rPr>
          <w:rFonts w:ascii="Palatino Linotype" w:hAnsi="Palatino Linotype"/>
          <w:sz w:val="24"/>
          <w:szCs w:val="24"/>
        </w:rPr>
        <w:t>talent začátečník – mladý jedinec, často absolvent, který se vyznačuje vysokými cíl</w:t>
      </w:r>
      <w:r w:rsidR="008D5CB1">
        <w:rPr>
          <w:rFonts w:ascii="Palatino Linotype" w:hAnsi="Palatino Linotype"/>
          <w:sz w:val="24"/>
          <w:szCs w:val="24"/>
        </w:rPr>
        <w:t>i</w:t>
      </w:r>
      <w:r w:rsidRPr="002C6127">
        <w:rPr>
          <w:rFonts w:ascii="Palatino Linotype" w:hAnsi="Palatino Linotype"/>
          <w:sz w:val="24"/>
          <w:szCs w:val="24"/>
        </w:rPr>
        <w:t>, hledáním možností uplatnění a prosazení, kvůli jeho nižší</w:t>
      </w:r>
      <w:r w:rsidR="00180367">
        <w:rPr>
          <w:rFonts w:ascii="Palatino Linotype" w:hAnsi="Palatino Linotype"/>
          <w:sz w:val="24"/>
          <w:szCs w:val="24"/>
        </w:rPr>
        <w:t xml:space="preserve"> míře</w:t>
      </w:r>
      <w:r w:rsidRPr="002C6127">
        <w:rPr>
          <w:rFonts w:ascii="Palatino Linotype" w:hAnsi="Palatino Linotype"/>
          <w:sz w:val="24"/>
          <w:szCs w:val="24"/>
        </w:rPr>
        <w:t xml:space="preserve"> zkušeností se rovněž vyznačuje vyšším procentem chyb,</w:t>
      </w:r>
    </w:p>
    <w:p w14:paraId="52080599" w14:textId="77777777" w:rsidR="002C6127" w:rsidRDefault="004A1A6C" w:rsidP="002E64E4">
      <w:pPr>
        <w:pStyle w:val="Odstavecseseznamem"/>
        <w:numPr>
          <w:ilvl w:val="0"/>
          <w:numId w:val="14"/>
        </w:numPr>
        <w:spacing w:line="360" w:lineRule="auto"/>
        <w:jc w:val="both"/>
        <w:rPr>
          <w:rFonts w:ascii="Palatino Linotype" w:hAnsi="Palatino Linotype"/>
          <w:sz w:val="24"/>
          <w:szCs w:val="24"/>
        </w:rPr>
      </w:pPr>
      <w:r w:rsidRPr="002C6127">
        <w:rPr>
          <w:rFonts w:ascii="Palatino Linotype" w:hAnsi="Palatino Linotype"/>
          <w:sz w:val="24"/>
          <w:szCs w:val="24"/>
        </w:rPr>
        <w:t>nevědomý talent – jedinec, který vyniká svými činnostmi, ale sám si to neuvědomuje, neporovnává ani nehodnotí,</w:t>
      </w:r>
    </w:p>
    <w:p w14:paraId="34CB673E" w14:textId="18153DF4" w:rsidR="002C6127" w:rsidRDefault="004A1A6C" w:rsidP="002E64E4">
      <w:pPr>
        <w:pStyle w:val="Odstavecseseznamem"/>
        <w:numPr>
          <w:ilvl w:val="0"/>
          <w:numId w:val="14"/>
        </w:numPr>
        <w:spacing w:line="360" w:lineRule="auto"/>
        <w:jc w:val="both"/>
        <w:rPr>
          <w:rFonts w:ascii="Palatino Linotype" w:hAnsi="Palatino Linotype"/>
          <w:sz w:val="24"/>
          <w:szCs w:val="24"/>
        </w:rPr>
      </w:pPr>
      <w:r w:rsidRPr="002C6127">
        <w:rPr>
          <w:rFonts w:ascii="Palatino Linotype" w:hAnsi="Palatino Linotype"/>
          <w:sz w:val="24"/>
          <w:szCs w:val="24"/>
        </w:rPr>
        <w:lastRenderedPageBreak/>
        <w:t>soustředěný talent – jedinec, jenž se zaměřuje na specifickou oblast své působnosti a zájmů,</w:t>
      </w:r>
      <w:r w:rsidR="003E5A68">
        <w:rPr>
          <w:rFonts w:ascii="Palatino Linotype" w:hAnsi="Palatino Linotype"/>
          <w:sz w:val="24"/>
          <w:szCs w:val="24"/>
        </w:rPr>
        <w:t xml:space="preserve"> v</w:t>
      </w:r>
      <w:r w:rsidRPr="002C6127">
        <w:rPr>
          <w:rFonts w:ascii="Palatino Linotype" w:hAnsi="Palatino Linotype"/>
          <w:sz w:val="24"/>
          <w:szCs w:val="24"/>
        </w:rPr>
        <w:t xml:space="preserve"> této oblasti disponuje značnými schopnostmi a znalostmi</w:t>
      </w:r>
      <w:r w:rsidR="00D728B5" w:rsidRPr="002C6127">
        <w:rPr>
          <w:rFonts w:ascii="Palatino Linotype" w:hAnsi="Palatino Linotype"/>
          <w:sz w:val="24"/>
          <w:szCs w:val="24"/>
        </w:rPr>
        <w:t>,</w:t>
      </w:r>
    </w:p>
    <w:p w14:paraId="2F49180F" w14:textId="77777777" w:rsidR="002C6127" w:rsidRDefault="00D728B5" w:rsidP="002E64E4">
      <w:pPr>
        <w:pStyle w:val="Odstavecseseznamem"/>
        <w:numPr>
          <w:ilvl w:val="0"/>
          <w:numId w:val="14"/>
        </w:numPr>
        <w:spacing w:line="360" w:lineRule="auto"/>
        <w:jc w:val="both"/>
        <w:rPr>
          <w:rFonts w:ascii="Palatino Linotype" w:hAnsi="Palatino Linotype"/>
          <w:sz w:val="24"/>
          <w:szCs w:val="24"/>
        </w:rPr>
      </w:pPr>
      <w:r w:rsidRPr="002C6127">
        <w:rPr>
          <w:rFonts w:ascii="Palatino Linotype" w:hAnsi="Palatino Linotype"/>
          <w:sz w:val="24"/>
          <w:szCs w:val="24"/>
        </w:rPr>
        <w:t>demotivovaný talent – jedinec, který na prosazované změny či postupy reaguje negativně a následně projevuje znaky skepse a pasivity,</w:t>
      </w:r>
    </w:p>
    <w:p w14:paraId="265DDDF4" w14:textId="22E110AA" w:rsidR="00D728B5" w:rsidRPr="002C6127" w:rsidRDefault="00D728B5" w:rsidP="002E64E4">
      <w:pPr>
        <w:pStyle w:val="Odstavecseseznamem"/>
        <w:numPr>
          <w:ilvl w:val="0"/>
          <w:numId w:val="14"/>
        </w:numPr>
        <w:spacing w:line="360" w:lineRule="auto"/>
        <w:jc w:val="both"/>
        <w:rPr>
          <w:rFonts w:ascii="Palatino Linotype" w:hAnsi="Palatino Linotype"/>
          <w:sz w:val="24"/>
          <w:szCs w:val="24"/>
        </w:rPr>
      </w:pPr>
      <w:r w:rsidRPr="002C6127">
        <w:rPr>
          <w:rFonts w:ascii="Palatino Linotype" w:hAnsi="Palatino Linotype"/>
          <w:sz w:val="24"/>
          <w:szCs w:val="24"/>
        </w:rPr>
        <w:t>fiktivní talent – jedinec, jež vlastní několik titulů, certifikátu či osvědčení, ale ve skutečnosti mu chybí potřebné atributy talentu.</w:t>
      </w:r>
    </w:p>
    <w:p w14:paraId="60E1A315" w14:textId="7BF032C6" w:rsidR="009923A6" w:rsidRDefault="0066582B"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S odlišnou typologií talentů přišla britská společnosti Jackson Samuel, která talenty děl</w:t>
      </w:r>
      <w:r w:rsidR="00562F93">
        <w:rPr>
          <w:rFonts w:ascii="Palatino Linotype" w:hAnsi="Palatino Linotype"/>
          <w:sz w:val="24"/>
          <w:szCs w:val="24"/>
        </w:rPr>
        <w:t>í</w:t>
      </w:r>
      <w:r w:rsidRPr="009F5F92">
        <w:rPr>
          <w:rFonts w:ascii="Palatino Linotype" w:hAnsi="Palatino Linotype"/>
          <w:sz w:val="24"/>
          <w:szCs w:val="24"/>
        </w:rPr>
        <w:t xml:space="preserve"> na:</w:t>
      </w:r>
    </w:p>
    <w:p w14:paraId="1B1A86DB" w14:textId="77777777" w:rsidR="009923A6" w:rsidRDefault="0066582B" w:rsidP="002E64E4">
      <w:pPr>
        <w:pStyle w:val="Odstavecseseznamem"/>
        <w:numPr>
          <w:ilvl w:val="0"/>
          <w:numId w:val="15"/>
        </w:numPr>
        <w:spacing w:line="360" w:lineRule="auto"/>
        <w:jc w:val="both"/>
        <w:rPr>
          <w:rFonts w:ascii="Palatino Linotype" w:hAnsi="Palatino Linotype"/>
          <w:sz w:val="24"/>
          <w:szCs w:val="24"/>
        </w:rPr>
      </w:pPr>
      <w:r w:rsidRPr="009923A6">
        <w:rPr>
          <w:rFonts w:ascii="Palatino Linotype" w:hAnsi="Palatino Linotype"/>
          <w:sz w:val="24"/>
          <w:szCs w:val="24"/>
        </w:rPr>
        <w:t>nadšence pro značku, pro které je důležitá pověst a prezentace organizace, ve které pracují,</w:t>
      </w:r>
    </w:p>
    <w:p w14:paraId="30ED6D2B" w14:textId="77777777" w:rsidR="009923A6" w:rsidRDefault="0066582B" w:rsidP="002E64E4">
      <w:pPr>
        <w:pStyle w:val="Odstavecseseznamem"/>
        <w:numPr>
          <w:ilvl w:val="0"/>
          <w:numId w:val="15"/>
        </w:numPr>
        <w:spacing w:line="360" w:lineRule="auto"/>
        <w:jc w:val="both"/>
        <w:rPr>
          <w:rFonts w:ascii="Palatino Linotype" w:hAnsi="Palatino Linotype"/>
          <w:sz w:val="24"/>
          <w:szCs w:val="24"/>
        </w:rPr>
      </w:pPr>
      <w:r w:rsidRPr="009923A6">
        <w:rPr>
          <w:rFonts w:ascii="Palatino Linotype" w:hAnsi="Palatino Linotype"/>
          <w:sz w:val="24"/>
          <w:szCs w:val="24"/>
        </w:rPr>
        <w:t>kariéristy, jejichž cílem je především povýšení a kariérní postup,</w:t>
      </w:r>
    </w:p>
    <w:p w14:paraId="2432EFBF" w14:textId="77777777" w:rsidR="009923A6" w:rsidRDefault="0066582B" w:rsidP="002E64E4">
      <w:pPr>
        <w:pStyle w:val="Odstavecseseznamem"/>
        <w:numPr>
          <w:ilvl w:val="0"/>
          <w:numId w:val="15"/>
        </w:numPr>
        <w:spacing w:line="360" w:lineRule="auto"/>
        <w:jc w:val="both"/>
        <w:rPr>
          <w:rFonts w:ascii="Palatino Linotype" w:hAnsi="Palatino Linotype"/>
          <w:sz w:val="24"/>
          <w:szCs w:val="24"/>
        </w:rPr>
      </w:pPr>
      <w:r w:rsidRPr="009923A6">
        <w:rPr>
          <w:rFonts w:ascii="Palatino Linotype" w:hAnsi="Palatino Linotype"/>
          <w:sz w:val="24"/>
          <w:szCs w:val="24"/>
        </w:rPr>
        <w:t>spojovací články, pro které je důležit</w:t>
      </w:r>
      <w:r w:rsidR="00712E45" w:rsidRPr="009923A6">
        <w:rPr>
          <w:rFonts w:ascii="Palatino Linotype" w:hAnsi="Palatino Linotype"/>
          <w:sz w:val="24"/>
          <w:szCs w:val="24"/>
        </w:rPr>
        <w:t>ý</w:t>
      </w:r>
      <w:r w:rsidRPr="009923A6">
        <w:rPr>
          <w:rFonts w:ascii="Palatino Linotype" w:hAnsi="Palatino Linotype"/>
          <w:sz w:val="24"/>
          <w:szCs w:val="24"/>
        </w:rPr>
        <w:t xml:space="preserve"> jak rozvoj a dostatek možností, tak přátelské prostředí a dobré vztahy v rámci pracoviště,</w:t>
      </w:r>
    </w:p>
    <w:p w14:paraId="11678F39" w14:textId="77777777" w:rsidR="009923A6" w:rsidRDefault="0066582B" w:rsidP="002E64E4">
      <w:pPr>
        <w:pStyle w:val="Odstavecseseznamem"/>
        <w:numPr>
          <w:ilvl w:val="0"/>
          <w:numId w:val="15"/>
        </w:numPr>
        <w:spacing w:line="360" w:lineRule="auto"/>
        <w:jc w:val="both"/>
        <w:rPr>
          <w:rFonts w:ascii="Palatino Linotype" w:hAnsi="Palatino Linotype"/>
          <w:sz w:val="24"/>
          <w:szCs w:val="24"/>
        </w:rPr>
      </w:pPr>
      <w:r w:rsidRPr="009923A6">
        <w:rPr>
          <w:rFonts w:ascii="Palatino Linotype" w:hAnsi="Palatino Linotype"/>
          <w:sz w:val="24"/>
          <w:szCs w:val="24"/>
        </w:rPr>
        <w:t>talenty pečující o svůj osobní rozvoj, ti požadují uznání a zaměření rozvoje přesně na jejich potřeby,</w:t>
      </w:r>
    </w:p>
    <w:p w14:paraId="5A77B872" w14:textId="77777777" w:rsidR="009923A6" w:rsidRDefault="0066582B" w:rsidP="002E64E4">
      <w:pPr>
        <w:pStyle w:val="Odstavecseseznamem"/>
        <w:numPr>
          <w:ilvl w:val="0"/>
          <w:numId w:val="15"/>
        </w:numPr>
        <w:spacing w:line="360" w:lineRule="auto"/>
        <w:jc w:val="both"/>
        <w:rPr>
          <w:rFonts w:ascii="Palatino Linotype" w:hAnsi="Palatino Linotype"/>
          <w:sz w:val="24"/>
          <w:szCs w:val="24"/>
        </w:rPr>
      </w:pPr>
      <w:r w:rsidRPr="009923A6">
        <w:rPr>
          <w:rFonts w:ascii="Palatino Linotype" w:hAnsi="Palatino Linotype"/>
          <w:sz w:val="24"/>
          <w:szCs w:val="24"/>
        </w:rPr>
        <w:t>hledače příležitostí, kteří mají zájem o náročné výzvy a rozvoj svých znalostí a dovedností,</w:t>
      </w:r>
    </w:p>
    <w:p w14:paraId="55B2F2F7" w14:textId="4100E5AB" w:rsidR="0066582B" w:rsidRPr="009923A6" w:rsidRDefault="0066582B" w:rsidP="002E64E4">
      <w:pPr>
        <w:pStyle w:val="Odstavecseseznamem"/>
        <w:numPr>
          <w:ilvl w:val="0"/>
          <w:numId w:val="15"/>
        </w:numPr>
        <w:spacing w:line="360" w:lineRule="auto"/>
        <w:jc w:val="both"/>
        <w:rPr>
          <w:rFonts w:ascii="Palatino Linotype" w:hAnsi="Palatino Linotype"/>
          <w:sz w:val="24"/>
          <w:szCs w:val="24"/>
        </w:rPr>
      </w:pPr>
      <w:r w:rsidRPr="009923A6">
        <w:rPr>
          <w:rFonts w:ascii="Palatino Linotype" w:hAnsi="Palatino Linotype"/>
          <w:sz w:val="24"/>
          <w:szCs w:val="24"/>
        </w:rPr>
        <w:t>plánovače, jež se vyznačují přesným profesním plánem souvisejícím s jejich vývojem, cení si dobrých vztahů se zaměstnavatelem a jejich práce jim dodává pocit stability (Urbancová, Vnoučková a Smolová, 2016).</w:t>
      </w:r>
    </w:p>
    <w:p w14:paraId="72E47DD0" w14:textId="42C97A72" w:rsidR="00170891" w:rsidRPr="009F5F92" w:rsidRDefault="00170891" w:rsidP="00836952">
      <w:pPr>
        <w:spacing w:line="360" w:lineRule="auto"/>
        <w:ind w:firstLine="360"/>
        <w:jc w:val="both"/>
        <w:rPr>
          <w:rFonts w:ascii="Palatino Linotype" w:hAnsi="Palatino Linotype" w:cs="Arial"/>
          <w:color w:val="202124"/>
          <w:sz w:val="24"/>
          <w:szCs w:val="24"/>
          <w:shd w:val="clear" w:color="auto" w:fill="FFFFFF"/>
        </w:rPr>
      </w:pPr>
      <w:r w:rsidRPr="009F5F92">
        <w:rPr>
          <w:rFonts w:ascii="Palatino Linotype" w:hAnsi="Palatino Linotype"/>
          <w:sz w:val="24"/>
          <w:szCs w:val="24"/>
        </w:rPr>
        <w:t>Dalším přístupem v získávání talentů je využití identifikace klíčového znalostního pracovníka dle talent managementu tak, jak ji uvádějí K</w:t>
      </w:r>
      <w:r w:rsidRPr="009F5F92">
        <w:rPr>
          <w:rFonts w:ascii="Palatino Linotype" w:hAnsi="Palatino Linotype" w:cs="Arial"/>
          <w:color w:val="202124"/>
          <w:sz w:val="24"/>
          <w:szCs w:val="24"/>
          <w:shd w:val="clear" w:color="auto" w:fill="FFFFFF"/>
        </w:rPr>
        <w:t xml:space="preserve">önigová a Urbancová (2012). Klíčový znalostní pracovník je charakteristický výjimečnými znalostmi, schopnostmi a dovednostmi. Jeho pracovní výkon je nadprůměrný. Jedná se o kreativního jedince, který projevuje pracovní nadšení a pracuje </w:t>
      </w:r>
      <w:r w:rsidRPr="009F5F92">
        <w:rPr>
          <w:rFonts w:ascii="Palatino Linotype" w:hAnsi="Palatino Linotype" w:cs="Arial"/>
          <w:color w:val="202124"/>
          <w:sz w:val="24"/>
          <w:szCs w:val="24"/>
          <w:shd w:val="clear" w:color="auto" w:fill="FFFFFF"/>
        </w:rPr>
        <w:lastRenderedPageBreak/>
        <w:t>na</w:t>
      </w:r>
      <w:r w:rsidR="00562F93">
        <w:rPr>
          <w:rFonts w:ascii="Palatino Linotype" w:hAnsi="Palatino Linotype" w:cs="Arial"/>
          <w:color w:val="202124"/>
          <w:sz w:val="24"/>
          <w:szCs w:val="24"/>
          <w:shd w:val="clear" w:color="auto" w:fill="FFFFFF"/>
        </w:rPr>
        <w:t> </w:t>
      </w:r>
      <w:r w:rsidRPr="009F5F92">
        <w:rPr>
          <w:rFonts w:ascii="Palatino Linotype" w:hAnsi="Palatino Linotype" w:cs="Arial"/>
          <w:color w:val="202124"/>
          <w:sz w:val="24"/>
          <w:szCs w:val="24"/>
          <w:shd w:val="clear" w:color="auto" w:fill="FFFFFF"/>
        </w:rPr>
        <w:t>pozici, jenž je pro danou organizaci klíčová. Dále se tento pracovník vyznačuje exkluzivními osobnostními předpoklady, ochotou pracovat sám na sobě a dále se rozvíjet, čímž přináší organizaci hodnotu.</w:t>
      </w:r>
      <w:r w:rsidR="00AB0E6F" w:rsidRPr="009F5F92">
        <w:rPr>
          <w:rFonts w:ascii="Palatino Linotype" w:hAnsi="Palatino Linotype" w:cs="Arial"/>
          <w:color w:val="202124"/>
          <w:sz w:val="24"/>
          <w:szCs w:val="24"/>
          <w:shd w:val="clear" w:color="auto" w:fill="FFFFFF"/>
        </w:rPr>
        <w:t xml:space="preserve"> Podle výše uvedených autorek je u této identifikace důležité kritérium výkonnosti. I přes to, že je výkon tím hlavním kritériem, není jediným. Rovněž je potřeba brát v potaz motivaci, prostředky potřebné pro výkon, zajímavost pracovní činnosti či nabídka pomoci.</w:t>
      </w:r>
    </w:p>
    <w:p w14:paraId="0FE7FEF1" w14:textId="119281A1" w:rsidR="00911713" w:rsidRPr="009F5F92" w:rsidRDefault="00911713" w:rsidP="00836952">
      <w:pPr>
        <w:spacing w:line="360" w:lineRule="auto"/>
        <w:ind w:firstLine="360"/>
        <w:jc w:val="both"/>
        <w:rPr>
          <w:rFonts w:ascii="Palatino Linotype" w:hAnsi="Palatino Linotype" w:cs="Arial"/>
          <w:color w:val="202124"/>
          <w:sz w:val="24"/>
          <w:szCs w:val="24"/>
          <w:shd w:val="clear" w:color="auto" w:fill="FFFFFF"/>
        </w:rPr>
      </w:pPr>
      <w:r w:rsidRPr="009F5F92">
        <w:rPr>
          <w:rFonts w:ascii="Palatino Linotype" w:hAnsi="Palatino Linotype" w:cs="Arial"/>
          <w:color w:val="202124"/>
          <w:sz w:val="24"/>
          <w:szCs w:val="24"/>
          <w:shd w:val="clear" w:color="auto" w:fill="FFFFFF"/>
        </w:rPr>
        <w:t>S tímto přístupem spojují Königová a Urbancová (2012) nutnost formulace hlavních úkolů talent managementu, kterými jsou</w:t>
      </w:r>
      <w:r w:rsidR="00292D83" w:rsidRPr="009F5F92">
        <w:rPr>
          <w:rFonts w:ascii="Palatino Linotype" w:hAnsi="Palatino Linotype" w:cs="Arial"/>
          <w:color w:val="202124"/>
          <w:sz w:val="24"/>
          <w:szCs w:val="24"/>
          <w:shd w:val="clear" w:color="auto" w:fill="FFFFFF"/>
        </w:rPr>
        <w:t>:</w:t>
      </w:r>
      <w:r w:rsidRPr="009F5F92">
        <w:rPr>
          <w:rFonts w:ascii="Palatino Linotype" w:hAnsi="Palatino Linotype" w:cs="Arial"/>
          <w:color w:val="202124"/>
          <w:sz w:val="24"/>
          <w:szCs w:val="24"/>
          <w:shd w:val="clear" w:color="auto" w:fill="FFFFFF"/>
        </w:rPr>
        <w:t xml:space="preserve"> zjištění potřeby aplikace talent managementu podle podnikové strategie organizace, identifikace klíčových znalostních pracovníků a následné posouzení jejich pracovního potenciálu, zabezpečení jejich rozvoj</w:t>
      </w:r>
      <w:r w:rsidR="00712E45">
        <w:rPr>
          <w:rFonts w:ascii="Palatino Linotype" w:hAnsi="Palatino Linotype" w:cs="Arial"/>
          <w:color w:val="202124"/>
          <w:sz w:val="24"/>
          <w:szCs w:val="24"/>
          <w:shd w:val="clear" w:color="auto" w:fill="FFFFFF"/>
        </w:rPr>
        <w:t>e</w:t>
      </w:r>
      <w:r w:rsidRPr="009F5F92">
        <w:rPr>
          <w:rFonts w:ascii="Palatino Linotype" w:hAnsi="Palatino Linotype" w:cs="Arial"/>
          <w:color w:val="202124"/>
          <w:sz w:val="24"/>
          <w:szCs w:val="24"/>
          <w:shd w:val="clear" w:color="auto" w:fill="FFFFFF"/>
        </w:rPr>
        <w:t>, vytvoření systému řízení profesní kariéry s užitím kariérních plánů</w:t>
      </w:r>
      <w:r w:rsidR="00292D83" w:rsidRPr="009F5F92">
        <w:rPr>
          <w:rFonts w:ascii="Palatino Linotype" w:hAnsi="Palatino Linotype" w:cs="Arial"/>
          <w:color w:val="202124"/>
          <w:sz w:val="24"/>
          <w:szCs w:val="24"/>
          <w:shd w:val="clear" w:color="auto" w:fill="FFFFFF"/>
        </w:rPr>
        <w:t>, podnícení klíčových znalostních pracovníků k nadprůměrným pracovním výkonům a zabezpečení stabilizace talentů v organizaci.</w:t>
      </w:r>
    </w:p>
    <w:p w14:paraId="4E765346" w14:textId="3C83B277" w:rsidR="00C10A4A" w:rsidRDefault="001C30B5" w:rsidP="00836952">
      <w:pPr>
        <w:spacing w:line="360" w:lineRule="auto"/>
        <w:ind w:firstLine="360"/>
        <w:jc w:val="both"/>
        <w:rPr>
          <w:rFonts w:ascii="Palatino Linotype" w:hAnsi="Palatino Linotype" w:cs="Arial"/>
          <w:color w:val="202124"/>
          <w:sz w:val="24"/>
          <w:szCs w:val="24"/>
          <w:shd w:val="clear" w:color="auto" w:fill="FFFFFF"/>
        </w:rPr>
      </w:pPr>
      <w:r w:rsidRPr="009F5F92">
        <w:rPr>
          <w:rFonts w:ascii="Palatino Linotype" w:hAnsi="Palatino Linotype" w:cs="Arial"/>
          <w:color w:val="202124"/>
          <w:sz w:val="24"/>
          <w:szCs w:val="24"/>
          <w:shd w:val="clear" w:color="auto" w:fill="FFFFFF"/>
        </w:rPr>
        <w:t>Bělohlávek</w:t>
      </w:r>
      <w:r w:rsidR="0017770B" w:rsidRPr="009F5F92">
        <w:rPr>
          <w:rFonts w:ascii="Palatino Linotype" w:hAnsi="Palatino Linotype" w:cs="Arial"/>
          <w:color w:val="202124"/>
          <w:sz w:val="24"/>
          <w:szCs w:val="24"/>
          <w:shd w:val="clear" w:color="auto" w:fill="FFFFFF"/>
        </w:rPr>
        <w:t xml:space="preserve"> (2016)</w:t>
      </w:r>
      <w:r w:rsidRPr="009F5F92">
        <w:rPr>
          <w:rFonts w:ascii="Palatino Linotype" w:hAnsi="Palatino Linotype" w:cs="Arial"/>
          <w:color w:val="202124"/>
          <w:sz w:val="24"/>
          <w:szCs w:val="24"/>
          <w:shd w:val="clear" w:color="auto" w:fill="FFFFFF"/>
        </w:rPr>
        <w:t xml:space="preserve"> uvádí několik metod získávání potřebného pracovníka. </w:t>
      </w:r>
      <w:r w:rsidR="002F196E" w:rsidRPr="009F5F92">
        <w:rPr>
          <w:rFonts w:ascii="Palatino Linotype" w:hAnsi="Palatino Linotype" w:cs="Arial"/>
          <w:color w:val="202124"/>
          <w:sz w:val="24"/>
          <w:szCs w:val="24"/>
          <w:shd w:val="clear" w:color="auto" w:fill="FFFFFF"/>
        </w:rPr>
        <w:t>Uvedeme si jen pár z nich:</w:t>
      </w:r>
    </w:p>
    <w:p w14:paraId="78E9F449" w14:textId="77777777" w:rsidR="00C10A4A" w:rsidRDefault="001C30B5" w:rsidP="002E64E4">
      <w:pPr>
        <w:pStyle w:val="Odstavecseseznamem"/>
        <w:numPr>
          <w:ilvl w:val="0"/>
          <w:numId w:val="16"/>
        </w:numPr>
        <w:spacing w:line="360" w:lineRule="auto"/>
        <w:jc w:val="both"/>
        <w:rPr>
          <w:rFonts w:ascii="Palatino Linotype" w:hAnsi="Palatino Linotype" w:cs="Arial"/>
          <w:color w:val="202124"/>
          <w:sz w:val="24"/>
          <w:szCs w:val="24"/>
          <w:shd w:val="clear" w:color="auto" w:fill="FFFFFF"/>
        </w:rPr>
      </w:pPr>
      <w:r w:rsidRPr="00C10A4A">
        <w:rPr>
          <w:rFonts w:ascii="Palatino Linotype" w:hAnsi="Palatino Linotype" w:cs="Arial"/>
          <w:color w:val="202124"/>
          <w:sz w:val="24"/>
          <w:szCs w:val="24"/>
          <w:shd w:val="clear" w:color="auto" w:fill="FFFFFF"/>
        </w:rPr>
        <w:t>osobnostní dotazník – zahrnuje osobní informace jako jsou například vzdělání, praxe, schopnosti atd., slouží k odlišení vhodného a nevhodného uchazeče,</w:t>
      </w:r>
    </w:p>
    <w:p w14:paraId="3DE1125B" w14:textId="77777777" w:rsidR="00C10A4A" w:rsidRDefault="001C30B5" w:rsidP="002E64E4">
      <w:pPr>
        <w:pStyle w:val="Odstavecseseznamem"/>
        <w:numPr>
          <w:ilvl w:val="0"/>
          <w:numId w:val="16"/>
        </w:numPr>
        <w:spacing w:line="360" w:lineRule="auto"/>
        <w:jc w:val="both"/>
        <w:rPr>
          <w:rFonts w:ascii="Palatino Linotype" w:hAnsi="Palatino Linotype" w:cs="Arial"/>
          <w:color w:val="202124"/>
          <w:sz w:val="24"/>
          <w:szCs w:val="24"/>
          <w:shd w:val="clear" w:color="auto" w:fill="FFFFFF"/>
        </w:rPr>
      </w:pPr>
      <w:r w:rsidRPr="00C10A4A">
        <w:rPr>
          <w:rFonts w:ascii="Palatino Linotype" w:hAnsi="Palatino Linotype" w:cs="Arial"/>
          <w:color w:val="202124"/>
          <w:sz w:val="24"/>
          <w:szCs w:val="24"/>
          <w:shd w:val="clear" w:color="auto" w:fill="FFFFFF"/>
        </w:rPr>
        <w:t>rozhovor – poskytuje získání informací o vyjadřovací schopnosti či neverbální komunikaci uchazeče a zároveň se věnuje odborným tématům a vlastnostem osobnosti,</w:t>
      </w:r>
    </w:p>
    <w:p w14:paraId="39779ED8" w14:textId="77777777" w:rsidR="00C10A4A" w:rsidRDefault="001C30B5" w:rsidP="002E64E4">
      <w:pPr>
        <w:pStyle w:val="Odstavecseseznamem"/>
        <w:numPr>
          <w:ilvl w:val="0"/>
          <w:numId w:val="16"/>
        </w:numPr>
        <w:spacing w:line="360" w:lineRule="auto"/>
        <w:jc w:val="both"/>
        <w:rPr>
          <w:rFonts w:ascii="Palatino Linotype" w:hAnsi="Palatino Linotype" w:cs="Arial"/>
          <w:color w:val="202124"/>
          <w:sz w:val="24"/>
          <w:szCs w:val="24"/>
          <w:shd w:val="clear" w:color="auto" w:fill="FFFFFF"/>
        </w:rPr>
      </w:pPr>
      <w:r w:rsidRPr="00C10A4A">
        <w:rPr>
          <w:rFonts w:ascii="Palatino Linotype" w:hAnsi="Palatino Linotype" w:cs="Arial"/>
          <w:color w:val="202124"/>
          <w:sz w:val="24"/>
          <w:szCs w:val="24"/>
          <w:shd w:val="clear" w:color="auto" w:fill="FFFFFF"/>
        </w:rPr>
        <w:t xml:space="preserve">testy schopností – poskytují přehled toho, čeho je daný jedinec schopný, spadají sem testy inteligence, kreativity, pozornosti, paměti, reakčního času a psychomotorického tempa, </w:t>
      </w:r>
    </w:p>
    <w:p w14:paraId="5DF12903" w14:textId="77777777" w:rsidR="00C10A4A" w:rsidRDefault="001C30B5" w:rsidP="002E64E4">
      <w:pPr>
        <w:pStyle w:val="Odstavecseseznamem"/>
        <w:numPr>
          <w:ilvl w:val="0"/>
          <w:numId w:val="16"/>
        </w:numPr>
        <w:spacing w:line="360" w:lineRule="auto"/>
        <w:jc w:val="both"/>
        <w:rPr>
          <w:rFonts w:ascii="Palatino Linotype" w:hAnsi="Palatino Linotype" w:cs="Arial"/>
          <w:color w:val="202124"/>
          <w:sz w:val="24"/>
          <w:szCs w:val="24"/>
          <w:shd w:val="clear" w:color="auto" w:fill="FFFFFF"/>
        </w:rPr>
      </w:pPr>
      <w:r w:rsidRPr="00C10A4A">
        <w:rPr>
          <w:rFonts w:ascii="Palatino Linotype" w:hAnsi="Palatino Linotype" w:cs="Arial"/>
          <w:color w:val="202124"/>
          <w:sz w:val="24"/>
          <w:szCs w:val="24"/>
          <w:shd w:val="clear" w:color="auto" w:fill="FFFFFF"/>
        </w:rPr>
        <w:t>odborné testy – obsahují teoretické znalosti z různých oborů potřebných k výkonu dané pracovní pozice</w:t>
      </w:r>
      <w:r w:rsidR="002F196E" w:rsidRPr="00C10A4A">
        <w:rPr>
          <w:rFonts w:ascii="Palatino Linotype" w:hAnsi="Palatino Linotype" w:cs="Arial"/>
          <w:color w:val="202124"/>
          <w:sz w:val="24"/>
          <w:szCs w:val="24"/>
          <w:shd w:val="clear" w:color="auto" w:fill="FFFFFF"/>
        </w:rPr>
        <w:t>,</w:t>
      </w:r>
    </w:p>
    <w:p w14:paraId="2F62ED90" w14:textId="77777777" w:rsidR="00C10A4A" w:rsidRDefault="002F196E" w:rsidP="002E64E4">
      <w:pPr>
        <w:pStyle w:val="Odstavecseseznamem"/>
        <w:numPr>
          <w:ilvl w:val="0"/>
          <w:numId w:val="16"/>
        </w:numPr>
        <w:spacing w:line="360" w:lineRule="auto"/>
        <w:jc w:val="both"/>
        <w:rPr>
          <w:rFonts w:ascii="Palatino Linotype" w:hAnsi="Palatino Linotype" w:cs="Arial"/>
          <w:color w:val="202124"/>
          <w:sz w:val="24"/>
          <w:szCs w:val="24"/>
          <w:shd w:val="clear" w:color="auto" w:fill="FFFFFF"/>
        </w:rPr>
      </w:pPr>
      <w:r w:rsidRPr="00C10A4A">
        <w:rPr>
          <w:rFonts w:ascii="Palatino Linotype" w:hAnsi="Palatino Linotype" w:cs="Arial"/>
          <w:color w:val="202124"/>
          <w:sz w:val="24"/>
          <w:szCs w:val="24"/>
          <w:shd w:val="clear" w:color="auto" w:fill="FFFFFF"/>
        </w:rPr>
        <w:lastRenderedPageBreak/>
        <w:t>testy osobnosti – zaměřují se na vlastnosti osobnosti a motivaci,</w:t>
      </w:r>
    </w:p>
    <w:p w14:paraId="6AD91BF4" w14:textId="77777777" w:rsidR="00C10A4A" w:rsidRDefault="002F196E" w:rsidP="002E64E4">
      <w:pPr>
        <w:pStyle w:val="Odstavecseseznamem"/>
        <w:numPr>
          <w:ilvl w:val="0"/>
          <w:numId w:val="16"/>
        </w:numPr>
        <w:spacing w:line="360" w:lineRule="auto"/>
        <w:jc w:val="both"/>
        <w:rPr>
          <w:rFonts w:ascii="Palatino Linotype" w:hAnsi="Palatino Linotype" w:cs="Arial"/>
          <w:color w:val="202124"/>
          <w:sz w:val="24"/>
          <w:szCs w:val="24"/>
          <w:shd w:val="clear" w:color="auto" w:fill="FFFFFF"/>
        </w:rPr>
      </w:pPr>
      <w:r w:rsidRPr="00C10A4A">
        <w:rPr>
          <w:rFonts w:ascii="Palatino Linotype" w:hAnsi="Palatino Linotype" w:cs="Arial"/>
          <w:color w:val="202124"/>
          <w:sz w:val="24"/>
          <w:szCs w:val="24"/>
          <w:shd w:val="clear" w:color="auto" w:fill="FFFFFF"/>
        </w:rPr>
        <w:t>asses</w:t>
      </w:r>
      <w:r w:rsidR="00373AAE" w:rsidRPr="00C10A4A">
        <w:rPr>
          <w:rFonts w:ascii="Palatino Linotype" w:hAnsi="Palatino Linotype" w:cs="Arial"/>
          <w:color w:val="202124"/>
          <w:sz w:val="24"/>
          <w:szCs w:val="24"/>
          <w:shd w:val="clear" w:color="auto" w:fill="FFFFFF"/>
        </w:rPr>
        <w:t>s</w:t>
      </w:r>
      <w:r w:rsidRPr="00C10A4A">
        <w:rPr>
          <w:rFonts w:ascii="Palatino Linotype" w:hAnsi="Palatino Linotype" w:cs="Arial"/>
          <w:color w:val="202124"/>
          <w:sz w:val="24"/>
          <w:szCs w:val="24"/>
          <w:shd w:val="clear" w:color="auto" w:fill="FFFFFF"/>
        </w:rPr>
        <w:t>ment centre – stimulové situace doplněné o testy a rozhovory, hodnocení probíhá na základě pozorování dle určených kritérií</w:t>
      </w:r>
    </w:p>
    <w:p w14:paraId="0246BF68" w14:textId="003A023A" w:rsidR="001C30B5" w:rsidRPr="00C10A4A" w:rsidRDefault="002F196E" w:rsidP="002E64E4">
      <w:pPr>
        <w:pStyle w:val="Odstavecseseznamem"/>
        <w:numPr>
          <w:ilvl w:val="0"/>
          <w:numId w:val="16"/>
        </w:numPr>
        <w:spacing w:line="360" w:lineRule="auto"/>
        <w:jc w:val="both"/>
        <w:rPr>
          <w:rFonts w:ascii="Palatino Linotype" w:hAnsi="Palatino Linotype" w:cs="Arial"/>
          <w:color w:val="202124"/>
          <w:sz w:val="24"/>
          <w:szCs w:val="24"/>
          <w:shd w:val="clear" w:color="auto" w:fill="FFFFFF"/>
        </w:rPr>
      </w:pPr>
      <w:r w:rsidRPr="00C10A4A">
        <w:rPr>
          <w:rFonts w:ascii="Palatino Linotype" w:hAnsi="Palatino Linotype" w:cs="Arial"/>
          <w:color w:val="202124"/>
          <w:sz w:val="24"/>
          <w:szCs w:val="24"/>
          <w:shd w:val="clear" w:color="auto" w:fill="FFFFFF"/>
        </w:rPr>
        <w:t>hodnocení 360° - sebereflexe a anonymní hodnocení jedince jeho nadřízenými, kolegy, podřízený</w:t>
      </w:r>
      <w:r w:rsidR="00437047">
        <w:rPr>
          <w:rFonts w:ascii="Palatino Linotype" w:hAnsi="Palatino Linotype" w:cs="Arial"/>
          <w:color w:val="202124"/>
          <w:sz w:val="24"/>
          <w:szCs w:val="24"/>
          <w:shd w:val="clear" w:color="auto" w:fill="FFFFFF"/>
        </w:rPr>
        <w:t>mi</w:t>
      </w:r>
      <w:r w:rsidRPr="00C10A4A">
        <w:rPr>
          <w:rFonts w:ascii="Palatino Linotype" w:hAnsi="Palatino Linotype" w:cs="Arial"/>
          <w:color w:val="202124"/>
          <w:sz w:val="24"/>
          <w:szCs w:val="24"/>
          <w:shd w:val="clear" w:color="auto" w:fill="FFFFFF"/>
        </w:rPr>
        <w:t>, případně i zákazní</w:t>
      </w:r>
      <w:r w:rsidR="00437047">
        <w:rPr>
          <w:rFonts w:ascii="Palatino Linotype" w:hAnsi="Palatino Linotype" w:cs="Arial"/>
          <w:color w:val="202124"/>
          <w:sz w:val="24"/>
          <w:szCs w:val="24"/>
          <w:shd w:val="clear" w:color="auto" w:fill="FFFFFF"/>
        </w:rPr>
        <w:t>ky</w:t>
      </w:r>
      <w:r w:rsidRPr="00C10A4A">
        <w:rPr>
          <w:rFonts w:ascii="Palatino Linotype" w:hAnsi="Palatino Linotype" w:cs="Arial"/>
          <w:color w:val="202124"/>
          <w:sz w:val="24"/>
          <w:szCs w:val="24"/>
          <w:shd w:val="clear" w:color="auto" w:fill="FFFFFF"/>
        </w:rPr>
        <w:t>.</w:t>
      </w:r>
    </w:p>
    <w:p w14:paraId="27B96795" w14:textId="2D9D97BB" w:rsidR="00F105C0" w:rsidRPr="009F5F92" w:rsidRDefault="00F105C0" w:rsidP="00836952">
      <w:pPr>
        <w:pStyle w:val="Nadpis3"/>
        <w:numPr>
          <w:ilvl w:val="0"/>
          <w:numId w:val="0"/>
        </w:numPr>
        <w:spacing w:line="360" w:lineRule="auto"/>
        <w:jc w:val="both"/>
      </w:pPr>
      <w:bookmarkStart w:id="14" w:name="_Toc98874386"/>
      <w:r w:rsidRPr="009F5F92">
        <w:t>3.3  Rozvoj talentů</w:t>
      </w:r>
      <w:bookmarkEnd w:id="14"/>
    </w:p>
    <w:p w14:paraId="52BDB076" w14:textId="42292C18" w:rsidR="00F105C0" w:rsidRPr="009F5F92" w:rsidRDefault="00F105C0" w:rsidP="00836952">
      <w:pPr>
        <w:spacing w:line="360" w:lineRule="auto"/>
        <w:ind w:firstLine="426"/>
        <w:jc w:val="both"/>
        <w:rPr>
          <w:rFonts w:ascii="Palatino Linotype" w:hAnsi="Palatino Linotype"/>
          <w:sz w:val="24"/>
          <w:szCs w:val="24"/>
        </w:rPr>
      </w:pPr>
      <w:r w:rsidRPr="009F5F92">
        <w:rPr>
          <w:rFonts w:ascii="Palatino Linotype" w:hAnsi="Palatino Linotype"/>
          <w:sz w:val="24"/>
          <w:szCs w:val="24"/>
        </w:rPr>
        <w:t>V procesu talent managementu hraje určitou roli rozvoj talentových pracovníků. Rozvoj takových pracovníků by měl poskytovat talentům příležitost pracovat na projektech, díky kterým se budou moci rozvíjet, a to jak v osobním, tak</w:t>
      </w:r>
      <w:r w:rsidR="00712E45">
        <w:rPr>
          <w:rFonts w:ascii="Palatino Linotype" w:hAnsi="Palatino Linotype"/>
          <w:sz w:val="24"/>
          <w:szCs w:val="24"/>
        </w:rPr>
        <w:t xml:space="preserve"> v</w:t>
      </w:r>
      <w:r w:rsidRPr="009F5F92">
        <w:rPr>
          <w:rFonts w:ascii="Palatino Linotype" w:hAnsi="Palatino Linotype"/>
          <w:sz w:val="24"/>
          <w:szCs w:val="24"/>
        </w:rPr>
        <w:t xml:space="preserve"> pracovním životě. </w:t>
      </w:r>
      <w:r w:rsidR="00ED5E21" w:rsidRPr="009F5F92">
        <w:rPr>
          <w:rFonts w:ascii="Palatino Linotype" w:hAnsi="Palatino Linotype"/>
          <w:sz w:val="24"/>
          <w:szCs w:val="24"/>
        </w:rPr>
        <w:t>Důležitou roli v tomto procesu hraje ochota talentového jedince na sobě pracovat</w:t>
      </w:r>
      <w:r w:rsidR="00606092">
        <w:rPr>
          <w:rFonts w:ascii="Palatino Linotype" w:hAnsi="Palatino Linotype"/>
          <w:sz w:val="24"/>
          <w:szCs w:val="24"/>
        </w:rPr>
        <w:t>. B</w:t>
      </w:r>
      <w:r w:rsidR="00ED5E21" w:rsidRPr="009F5F92">
        <w:rPr>
          <w:rFonts w:ascii="Palatino Linotype" w:hAnsi="Palatino Linotype"/>
          <w:sz w:val="24"/>
          <w:szCs w:val="24"/>
        </w:rPr>
        <w:t>ez ní může dojít k tomu, že se zaměstnanec rozhodne pro odchod z organizace (Urbancová, Vnoučková a Smolová, 2016). Schopnost udržet talenty v organizaci je důležité pro její úspěšnost a konkurenceschopnost. Dle Hroníka (2007) se kritérium talentu v současně době změnilo. Dříve byl jako kritérium brán věk, nyní je to respekt, výkonnost a perspekti</w:t>
      </w:r>
      <w:r w:rsidR="00F80CE9" w:rsidRPr="009F5F92">
        <w:rPr>
          <w:rFonts w:ascii="Palatino Linotype" w:hAnsi="Palatino Linotype"/>
          <w:sz w:val="24"/>
          <w:szCs w:val="24"/>
        </w:rPr>
        <w:t>v</w:t>
      </w:r>
      <w:r w:rsidR="00ED5E21" w:rsidRPr="009F5F92">
        <w:rPr>
          <w:rFonts w:ascii="Palatino Linotype" w:hAnsi="Palatino Linotype"/>
          <w:sz w:val="24"/>
          <w:szCs w:val="24"/>
        </w:rPr>
        <w:t>a.</w:t>
      </w:r>
    </w:p>
    <w:p w14:paraId="302C3CB1" w14:textId="00A96624" w:rsidR="001B7B30" w:rsidRDefault="00D06958" w:rsidP="00836952">
      <w:pPr>
        <w:spacing w:line="360" w:lineRule="auto"/>
        <w:ind w:firstLine="360"/>
        <w:jc w:val="both"/>
        <w:rPr>
          <w:rFonts w:ascii="Palatino Linotype" w:hAnsi="Palatino Linotype"/>
          <w:sz w:val="24"/>
          <w:szCs w:val="24"/>
        </w:rPr>
      </w:pPr>
      <w:r>
        <w:rPr>
          <w:rFonts w:ascii="Palatino Linotype" w:hAnsi="Palatino Linotype"/>
          <w:sz w:val="24"/>
          <w:szCs w:val="24"/>
        </w:rPr>
        <w:t>Moon et al.</w:t>
      </w:r>
      <w:r w:rsidR="00F80CE9" w:rsidRPr="009F5F92">
        <w:rPr>
          <w:rFonts w:ascii="Palatino Linotype" w:hAnsi="Palatino Linotype"/>
          <w:sz w:val="24"/>
          <w:szCs w:val="24"/>
        </w:rPr>
        <w:t xml:space="preserve"> (2019) rozpracoval čtyři principy rozvíjení talentů</w:t>
      </w:r>
      <w:r w:rsidR="008A1CFA" w:rsidRPr="009F5F92">
        <w:rPr>
          <w:rFonts w:ascii="Palatino Linotype" w:hAnsi="Palatino Linotype"/>
          <w:sz w:val="24"/>
          <w:szCs w:val="24"/>
        </w:rPr>
        <w:t>:</w:t>
      </w:r>
    </w:p>
    <w:p w14:paraId="57AFA88E" w14:textId="77777777" w:rsidR="001B7B30" w:rsidRPr="001B7B30" w:rsidRDefault="001B7B30" w:rsidP="002E64E4">
      <w:pPr>
        <w:pStyle w:val="Odstavecseseznamem"/>
        <w:numPr>
          <w:ilvl w:val="0"/>
          <w:numId w:val="17"/>
        </w:numPr>
        <w:spacing w:line="360" w:lineRule="auto"/>
        <w:jc w:val="both"/>
        <w:rPr>
          <w:rFonts w:ascii="Palatino Linotype" w:hAnsi="Palatino Linotype"/>
          <w:sz w:val="24"/>
          <w:szCs w:val="24"/>
        </w:rPr>
      </w:pPr>
      <w:r w:rsidRPr="001B7B30">
        <w:rPr>
          <w:rFonts w:ascii="Palatino Linotype" w:hAnsi="Palatino Linotype"/>
          <w:sz w:val="24"/>
          <w:szCs w:val="24"/>
        </w:rPr>
        <w:t>„</w:t>
      </w:r>
      <w:r w:rsidR="008A1CFA" w:rsidRPr="001B7B30">
        <w:rPr>
          <w:rFonts w:ascii="Palatino Linotype" w:hAnsi="Palatino Linotype"/>
          <w:i/>
          <w:iCs/>
          <w:sz w:val="24"/>
          <w:szCs w:val="24"/>
        </w:rPr>
        <w:t>princip 1: přínos – mějte pozitivní přínos, přidejte hodnotu, negativní: nenasytnost, apatie, sobectví</w:t>
      </w:r>
      <w:r w:rsidR="009539D6" w:rsidRPr="001B7B30">
        <w:rPr>
          <w:rFonts w:ascii="Palatino Linotype" w:hAnsi="Palatino Linotype"/>
          <w:i/>
          <w:iCs/>
          <w:sz w:val="24"/>
          <w:szCs w:val="24"/>
        </w:rPr>
        <w:t>,</w:t>
      </w:r>
    </w:p>
    <w:p w14:paraId="533C7415" w14:textId="77777777" w:rsidR="001B7B30" w:rsidRPr="001B7B30" w:rsidRDefault="008A1CFA" w:rsidP="002E64E4">
      <w:pPr>
        <w:pStyle w:val="Odstavecseseznamem"/>
        <w:numPr>
          <w:ilvl w:val="0"/>
          <w:numId w:val="17"/>
        </w:numPr>
        <w:spacing w:line="360" w:lineRule="auto"/>
        <w:jc w:val="both"/>
        <w:rPr>
          <w:rFonts w:ascii="Palatino Linotype" w:hAnsi="Palatino Linotype"/>
          <w:sz w:val="24"/>
          <w:szCs w:val="24"/>
        </w:rPr>
      </w:pPr>
      <w:r w:rsidRPr="001B7B30">
        <w:rPr>
          <w:rFonts w:ascii="Palatino Linotype" w:hAnsi="Palatino Linotype"/>
          <w:i/>
          <w:iCs/>
          <w:sz w:val="24"/>
          <w:szCs w:val="24"/>
        </w:rPr>
        <w:t>princip 2: důvěra – buďte důvěryhodní, vytvářejte a naplňujte závazky, negativní: nedůvěra, podezřívání, cynismus</w:t>
      </w:r>
      <w:r w:rsidR="009539D6" w:rsidRPr="001B7B30">
        <w:rPr>
          <w:rFonts w:ascii="Palatino Linotype" w:hAnsi="Palatino Linotype"/>
          <w:i/>
          <w:iCs/>
          <w:sz w:val="24"/>
          <w:szCs w:val="24"/>
        </w:rPr>
        <w:t>,</w:t>
      </w:r>
    </w:p>
    <w:p w14:paraId="19ED7F9F" w14:textId="77777777" w:rsidR="001B7B30" w:rsidRPr="001B7B30" w:rsidRDefault="008A1CFA" w:rsidP="002E64E4">
      <w:pPr>
        <w:pStyle w:val="Odstavecseseznamem"/>
        <w:numPr>
          <w:ilvl w:val="0"/>
          <w:numId w:val="17"/>
        </w:numPr>
        <w:spacing w:line="360" w:lineRule="auto"/>
        <w:jc w:val="both"/>
        <w:rPr>
          <w:rFonts w:ascii="Palatino Linotype" w:hAnsi="Palatino Linotype"/>
          <w:sz w:val="24"/>
          <w:szCs w:val="24"/>
        </w:rPr>
      </w:pPr>
      <w:r w:rsidRPr="001B7B30">
        <w:rPr>
          <w:rFonts w:ascii="Palatino Linotype" w:hAnsi="Palatino Linotype"/>
          <w:i/>
          <w:iCs/>
          <w:sz w:val="24"/>
          <w:szCs w:val="24"/>
        </w:rPr>
        <w:t>princip 3: synergie – spojte rozdílnost do jednoty. vytvořte celek silnější než součet jednotlivých částí, negativní: nedostatek</w:t>
      </w:r>
      <w:r w:rsidR="009539D6" w:rsidRPr="001B7B30">
        <w:rPr>
          <w:rFonts w:ascii="Palatino Linotype" w:hAnsi="Palatino Linotype"/>
          <w:i/>
          <w:iCs/>
          <w:sz w:val="24"/>
          <w:szCs w:val="24"/>
        </w:rPr>
        <w:t>,</w:t>
      </w:r>
    </w:p>
    <w:p w14:paraId="3A7DB4CC" w14:textId="5842E8E5" w:rsidR="008A1CFA" w:rsidRPr="001B7B30" w:rsidRDefault="008A1CFA" w:rsidP="002E64E4">
      <w:pPr>
        <w:pStyle w:val="Odstavecseseznamem"/>
        <w:numPr>
          <w:ilvl w:val="0"/>
          <w:numId w:val="17"/>
        </w:numPr>
        <w:spacing w:line="360" w:lineRule="auto"/>
        <w:jc w:val="both"/>
        <w:rPr>
          <w:rFonts w:ascii="Palatino Linotype" w:hAnsi="Palatino Linotype"/>
          <w:sz w:val="24"/>
          <w:szCs w:val="24"/>
        </w:rPr>
      </w:pPr>
      <w:r w:rsidRPr="001B7B30">
        <w:rPr>
          <w:rFonts w:ascii="Palatino Linotype" w:hAnsi="Palatino Linotype"/>
          <w:i/>
          <w:iCs/>
          <w:sz w:val="24"/>
          <w:szCs w:val="24"/>
        </w:rPr>
        <w:t>princip 4: empatie – naslouchejte, abyste porozuměli, negativní: naslouchání se záměrem soudit, kritizovat, napravovat, pozměňovat nebi prosazovat svou autoritu.“</w:t>
      </w:r>
    </w:p>
    <w:p w14:paraId="308E1FEE" w14:textId="67F72192" w:rsidR="005F7D25" w:rsidRPr="009F5F92" w:rsidRDefault="005F7D25"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lastRenderedPageBreak/>
        <w:t>Následně si tyto čtyři principy rozebereme podrobněji.</w:t>
      </w:r>
      <w:r w:rsidR="001B3134">
        <w:rPr>
          <w:rFonts w:ascii="Palatino Linotype" w:hAnsi="Palatino Linotype"/>
          <w:sz w:val="24"/>
          <w:szCs w:val="24"/>
        </w:rPr>
        <w:t xml:space="preserve"> </w:t>
      </w:r>
      <w:r w:rsidRPr="009F5F92">
        <w:rPr>
          <w:rFonts w:ascii="Palatino Linotype" w:hAnsi="Palatino Linotype"/>
          <w:sz w:val="24"/>
          <w:szCs w:val="24"/>
        </w:rPr>
        <w:t>První princip</w:t>
      </w:r>
      <w:r w:rsidR="00427330">
        <w:rPr>
          <w:rFonts w:ascii="Palatino Linotype" w:hAnsi="Palatino Linotype"/>
          <w:sz w:val="24"/>
          <w:szCs w:val="24"/>
        </w:rPr>
        <w:t xml:space="preserve"> – přínos – říká</w:t>
      </w:r>
      <w:r w:rsidRPr="009F5F92">
        <w:rPr>
          <w:rFonts w:ascii="Palatino Linotype" w:hAnsi="Palatino Linotype"/>
          <w:sz w:val="24"/>
          <w:szCs w:val="24"/>
        </w:rPr>
        <w:t>, že k prospívání organizace je zapotřebí podněcovat mravní ctnost v</w:t>
      </w:r>
      <w:r w:rsidR="004854C5">
        <w:rPr>
          <w:rFonts w:ascii="Palatino Linotype" w:hAnsi="Palatino Linotype"/>
          <w:sz w:val="24"/>
          <w:szCs w:val="24"/>
        </w:rPr>
        <w:t> </w:t>
      </w:r>
      <w:r w:rsidRPr="009F5F92">
        <w:rPr>
          <w:rFonts w:ascii="Palatino Linotype" w:hAnsi="Palatino Linotype"/>
          <w:sz w:val="24"/>
          <w:szCs w:val="24"/>
        </w:rPr>
        <w:t>zaměstnancích</w:t>
      </w:r>
      <w:r w:rsidR="004854C5">
        <w:rPr>
          <w:rFonts w:ascii="Palatino Linotype" w:hAnsi="Palatino Linotype"/>
          <w:sz w:val="24"/>
          <w:szCs w:val="24"/>
        </w:rPr>
        <w:t>, což bude mít za výsledek zvýšení</w:t>
      </w:r>
      <w:r w:rsidRPr="009F5F92">
        <w:rPr>
          <w:rFonts w:ascii="Palatino Linotype" w:hAnsi="Palatino Linotype"/>
          <w:sz w:val="24"/>
          <w:szCs w:val="24"/>
        </w:rPr>
        <w:t xml:space="preserve"> výkon</w:t>
      </w:r>
      <w:r w:rsidR="004854C5">
        <w:rPr>
          <w:rFonts w:ascii="Palatino Linotype" w:hAnsi="Palatino Linotype"/>
          <w:sz w:val="24"/>
          <w:szCs w:val="24"/>
        </w:rPr>
        <w:t>u</w:t>
      </w:r>
      <w:r w:rsidRPr="009F5F92">
        <w:rPr>
          <w:rFonts w:ascii="Palatino Linotype" w:hAnsi="Palatino Linotype"/>
          <w:sz w:val="24"/>
          <w:szCs w:val="24"/>
        </w:rPr>
        <w:t xml:space="preserve"> týmu v organizaci. </w:t>
      </w:r>
      <w:r w:rsidRPr="009F5F92">
        <w:rPr>
          <w:rFonts w:ascii="Palatino Linotype" w:hAnsi="Palatino Linotype"/>
          <w:i/>
          <w:iCs/>
          <w:sz w:val="24"/>
          <w:szCs w:val="24"/>
        </w:rPr>
        <w:t>„Lidé s „mravní ctností“ přinesou více užitku než ztrát“</w:t>
      </w:r>
      <w:r w:rsidRPr="009F5F92">
        <w:rPr>
          <w:rFonts w:ascii="Palatino Linotype" w:hAnsi="Palatino Linotype"/>
          <w:sz w:val="24"/>
          <w:szCs w:val="24"/>
        </w:rPr>
        <w:t xml:space="preserve"> </w:t>
      </w:r>
      <w:r w:rsidR="00CC4491" w:rsidRPr="009F5F92">
        <w:rPr>
          <w:rFonts w:ascii="Palatino Linotype" w:hAnsi="Palatino Linotype"/>
          <w:sz w:val="24"/>
          <w:szCs w:val="24"/>
        </w:rPr>
        <w:t>(</w:t>
      </w:r>
      <w:r w:rsidR="00D06958">
        <w:rPr>
          <w:rFonts w:ascii="Palatino Linotype" w:hAnsi="Palatino Linotype"/>
          <w:sz w:val="24"/>
          <w:szCs w:val="24"/>
        </w:rPr>
        <w:t>Moon et al.</w:t>
      </w:r>
      <w:r w:rsidR="00CC4491" w:rsidRPr="009F5F92">
        <w:rPr>
          <w:rFonts w:ascii="Palatino Linotype" w:hAnsi="Palatino Linotype"/>
          <w:sz w:val="24"/>
          <w:szCs w:val="24"/>
        </w:rPr>
        <w:t xml:space="preserve">, 2019, s. 170). </w:t>
      </w:r>
      <w:r w:rsidRPr="009F5F92">
        <w:rPr>
          <w:rFonts w:ascii="Palatino Linotype" w:hAnsi="Palatino Linotype"/>
          <w:sz w:val="24"/>
          <w:szCs w:val="24"/>
        </w:rPr>
        <w:t xml:space="preserve">Tím se liší od lidí konzumních, a zároveň přispívají nadějí a příležitostmi. V rámci tohoto přínosu zmiňuje </w:t>
      </w:r>
      <w:r w:rsidR="00D06958">
        <w:rPr>
          <w:rFonts w:ascii="Palatino Linotype" w:hAnsi="Palatino Linotype"/>
          <w:sz w:val="24"/>
          <w:szCs w:val="24"/>
        </w:rPr>
        <w:t>Moon et al.</w:t>
      </w:r>
      <w:r w:rsidRPr="009F5F92">
        <w:rPr>
          <w:rFonts w:ascii="Palatino Linotype" w:hAnsi="Palatino Linotype"/>
          <w:sz w:val="24"/>
          <w:szCs w:val="24"/>
        </w:rPr>
        <w:t xml:space="preserve"> „nalezení svého vnitřního hlasu“ a tím nal</w:t>
      </w:r>
      <w:r w:rsidR="00FF11AF">
        <w:rPr>
          <w:rFonts w:ascii="Palatino Linotype" w:hAnsi="Palatino Linotype"/>
          <w:sz w:val="24"/>
          <w:szCs w:val="24"/>
        </w:rPr>
        <w:t>ezení</w:t>
      </w:r>
      <w:r w:rsidRPr="009F5F92">
        <w:rPr>
          <w:rFonts w:ascii="Palatino Linotype" w:hAnsi="Palatino Linotype"/>
          <w:sz w:val="24"/>
          <w:szCs w:val="24"/>
        </w:rPr>
        <w:t xml:space="preserve"> i sv</w:t>
      </w:r>
      <w:r w:rsidR="00FF11AF">
        <w:rPr>
          <w:rFonts w:ascii="Palatino Linotype" w:hAnsi="Palatino Linotype"/>
          <w:sz w:val="24"/>
          <w:szCs w:val="24"/>
        </w:rPr>
        <w:t xml:space="preserve">ého </w:t>
      </w:r>
      <w:r w:rsidRPr="009F5F92">
        <w:rPr>
          <w:rFonts w:ascii="Palatino Linotype" w:hAnsi="Palatino Linotype"/>
          <w:sz w:val="24"/>
          <w:szCs w:val="24"/>
        </w:rPr>
        <w:t>přínos</w:t>
      </w:r>
      <w:r w:rsidR="00FF11AF">
        <w:rPr>
          <w:rFonts w:ascii="Palatino Linotype" w:hAnsi="Palatino Linotype"/>
          <w:sz w:val="24"/>
          <w:szCs w:val="24"/>
        </w:rPr>
        <w:t>u</w:t>
      </w:r>
      <w:r w:rsidRPr="009F5F92">
        <w:rPr>
          <w:rFonts w:ascii="Palatino Linotype" w:hAnsi="Palatino Linotype"/>
          <w:sz w:val="24"/>
          <w:szCs w:val="24"/>
        </w:rPr>
        <w:t xml:space="preserve"> pro společnost. Když si všichni v týmu uvědomí svůj přínos, budou ho vnímat i jako přínos skupině, následně může dojít k přeskupení týmu, jelikož někdo může zjistit, že bude větším přínosem na jiné pozici. Pokud ně</w:t>
      </w:r>
      <w:r w:rsidR="00FF11AF">
        <w:rPr>
          <w:rFonts w:ascii="Palatino Linotype" w:hAnsi="Palatino Linotype"/>
          <w:sz w:val="24"/>
          <w:szCs w:val="24"/>
        </w:rPr>
        <w:t>kteří</w:t>
      </w:r>
      <w:r w:rsidRPr="009F5F92">
        <w:rPr>
          <w:rFonts w:ascii="Palatino Linotype" w:hAnsi="Palatino Linotype"/>
          <w:sz w:val="24"/>
          <w:szCs w:val="24"/>
        </w:rPr>
        <w:t xml:space="preserve"> nebud</w:t>
      </w:r>
      <w:r w:rsidR="001A25F6">
        <w:rPr>
          <w:rFonts w:ascii="Palatino Linotype" w:hAnsi="Palatino Linotype"/>
          <w:sz w:val="24"/>
          <w:szCs w:val="24"/>
        </w:rPr>
        <w:t>ou</w:t>
      </w:r>
      <w:r w:rsidRPr="009F5F92">
        <w:rPr>
          <w:rFonts w:ascii="Palatino Linotype" w:hAnsi="Palatino Linotype"/>
          <w:sz w:val="24"/>
          <w:szCs w:val="24"/>
        </w:rPr>
        <w:t xml:space="preserve"> považovat </w:t>
      </w:r>
      <w:r w:rsidR="00CC4491" w:rsidRPr="009F5F92">
        <w:rPr>
          <w:rFonts w:ascii="Palatino Linotype" w:hAnsi="Palatino Linotype"/>
          <w:sz w:val="24"/>
          <w:szCs w:val="24"/>
        </w:rPr>
        <w:t>svůj přínos i jako přínos pro tým, je zapotřebí jim ukázat důležitost jejich příspěvků.</w:t>
      </w:r>
    </w:p>
    <w:p w14:paraId="48A5A290" w14:textId="311708B0" w:rsidR="005E2214" w:rsidRPr="009F5F92" w:rsidRDefault="005E2214"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Druhým principem je důvěra. Důvěra hraje důležitou roli při výkonnosti týmu</w:t>
      </w:r>
      <w:r w:rsidR="00524B99" w:rsidRPr="009F5F92">
        <w:rPr>
          <w:rFonts w:ascii="Palatino Linotype" w:hAnsi="Palatino Linotype"/>
          <w:sz w:val="24"/>
          <w:szCs w:val="24"/>
        </w:rPr>
        <w:t xml:space="preserve"> i při rozvíjení talentu</w:t>
      </w:r>
      <w:r w:rsidRPr="009F5F92">
        <w:rPr>
          <w:rFonts w:ascii="Palatino Linotype" w:hAnsi="Palatino Linotype"/>
          <w:sz w:val="24"/>
          <w:szCs w:val="24"/>
        </w:rPr>
        <w:t>. Pokud si členové týmu navzájem věří, tak svou práci provád</w:t>
      </w:r>
      <w:r w:rsidR="00444269">
        <w:rPr>
          <w:rFonts w:ascii="Palatino Linotype" w:hAnsi="Palatino Linotype"/>
          <w:sz w:val="24"/>
          <w:szCs w:val="24"/>
        </w:rPr>
        <w:t>ějí</w:t>
      </w:r>
      <w:r w:rsidRPr="009F5F92">
        <w:rPr>
          <w:rFonts w:ascii="Palatino Linotype" w:hAnsi="Palatino Linotype"/>
          <w:sz w:val="24"/>
          <w:szCs w:val="24"/>
        </w:rPr>
        <w:t xml:space="preserve">, jak nejlépe umí a to pro dobro týmu. </w:t>
      </w:r>
      <w:r w:rsidRPr="009F5F92">
        <w:rPr>
          <w:rFonts w:ascii="Palatino Linotype" w:hAnsi="Palatino Linotype"/>
          <w:i/>
          <w:iCs/>
          <w:sz w:val="24"/>
          <w:szCs w:val="24"/>
        </w:rPr>
        <w:t xml:space="preserve">„Čím více jsme schopni vybudovat důvěryhodné vztahy v týmu i v celé organizaci, tak tím snáze můžeme proměnit daně na dividendy“ </w:t>
      </w:r>
      <w:r w:rsidRPr="009F5F92">
        <w:rPr>
          <w:rFonts w:ascii="Palatino Linotype" w:hAnsi="Palatino Linotype"/>
          <w:sz w:val="24"/>
          <w:szCs w:val="24"/>
        </w:rPr>
        <w:t>(</w:t>
      </w:r>
      <w:r w:rsidR="00D06958">
        <w:rPr>
          <w:rFonts w:ascii="Palatino Linotype" w:hAnsi="Palatino Linotype"/>
          <w:sz w:val="24"/>
          <w:szCs w:val="24"/>
        </w:rPr>
        <w:t>Moon et al.</w:t>
      </w:r>
      <w:r w:rsidRPr="009F5F92">
        <w:rPr>
          <w:rFonts w:ascii="Palatino Linotype" w:hAnsi="Palatino Linotype"/>
          <w:sz w:val="24"/>
          <w:szCs w:val="24"/>
        </w:rPr>
        <w:t>, 2019, s. 174). Důvěrou se zároveň zdokonalí i pracovní a sociální podmínky pracovníka.</w:t>
      </w:r>
      <w:r w:rsidR="00793A51" w:rsidRPr="009F5F92">
        <w:rPr>
          <w:rFonts w:ascii="Palatino Linotype" w:hAnsi="Palatino Linotype"/>
          <w:sz w:val="24"/>
          <w:szCs w:val="24"/>
        </w:rPr>
        <w:t xml:space="preserve"> V rámci principu důvěry uvádí </w:t>
      </w:r>
      <w:r w:rsidR="00D06958">
        <w:rPr>
          <w:rFonts w:ascii="Palatino Linotype" w:hAnsi="Palatino Linotype"/>
          <w:sz w:val="24"/>
          <w:szCs w:val="24"/>
        </w:rPr>
        <w:t>Moon et al.</w:t>
      </w:r>
      <w:r w:rsidR="00793A51" w:rsidRPr="009F5F92">
        <w:rPr>
          <w:rFonts w:ascii="Palatino Linotype" w:hAnsi="Palatino Linotype"/>
          <w:sz w:val="24"/>
          <w:szCs w:val="24"/>
        </w:rPr>
        <w:t xml:space="preserve"> </w:t>
      </w:r>
      <w:r w:rsidR="00444269">
        <w:rPr>
          <w:rFonts w:ascii="Palatino Linotype" w:hAnsi="Palatino Linotype"/>
          <w:sz w:val="24"/>
          <w:szCs w:val="24"/>
        </w:rPr>
        <w:t xml:space="preserve">několik </w:t>
      </w:r>
      <w:r w:rsidR="00793A51" w:rsidRPr="009F5F92">
        <w:rPr>
          <w:rFonts w:ascii="Palatino Linotype" w:hAnsi="Palatino Linotype"/>
          <w:sz w:val="24"/>
          <w:szCs w:val="24"/>
        </w:rPr>
        <w:t>stránek chování, které mohou mít za následek zvýšení důvěry, jedná</w:t>
      </w:r>
      <w:r w:rsidR="001F56FE">
        <w:rPr>
          <w:rFonts w:ascii="Palatino Linotype" w:hAnsi="Palatino Linotype"/>
          <w:sz w:val="24"/>
          <w:szCs w:val="24"/>
        </w:rPr>
        <w:t> </w:t>
      </w:r>
      <w:r w:rsidR="00793A51" w:rsidRPr="009F5F92">
        <w:rPr>
          <w:rFonts w:ascii="Palatino Linotype" w:hAnsi="Palatino Linotype"/>
          <w:sz w:val="24"/>
          <w:szCs w:val="24"/>
        </w:rPr>
        <w:t>se</w:t>
      </w:r>
      <w:r w:rsidR="001A25F6">
        <w:rPr>
          <w:rFonts w:ascii="Palatino Linotype" w:hAnsi="Palatino Linotype"/>
          <w:sz w:val="24"/>
          <w:szCs w:val="24"/>
        </w:rPr>
        <w:t> </w:t>
      </w:r>
      <w:r w:rsidR="00793A51" w:rsidRPr="009F5F92">
        <w:rPr>
          <w:rFonts w:ascii="Palatino Linotype" w:hAnsi="Palatino Linotype"/>
          <w:sz w:val="24"/>
          <w:szCs w:val="24"/>
        </w:rPr>
        <w:t>o:</w:t>
      </w:r>
      <w:r w:rsidR="001F56FE">
        <w:rPr>
          <w:rFonts w:ascii="Palatino Linotype" w:hAnsi="Palatino Linotype"/>
          <w:sz w:val="24"/>
          <w:szCs w:val="24"/>
        </w:rPr>
        <w:t> </w:t>
      </w:r>
      <w:r w:rsidR="00793A51" w:rsidRPr="009F5F92">
        <w:rPr>
          <w:rFonts w:ascii="Palatino Linotype" w:hAnsi="Palatino Linotype"/>
          <w:sz w:val="24"/>
          <w:szCs w:val="24"/>
        </w:rPr>
        <w:t>projevování respektu, čitelnost, napravování křivd, loajálnost, pracování na sobě, př</w:t>
      </w:r>
      <w:r w:rsidR="00524B99" w:rsidRPr="009F5F92">
        <w:rPr>
          <w:rFonts w:ascii="Palatino Linotype" w:hAnsi="Palatino Linotype"/>
          <w:sz w:val="24"/>
          <w:szCs w:val="24"/>
        </w:rPr>
        <w:t>i</w:t>
      </w:r>
      <w:r w:rsidR="00793A51" w:rsidRPr="009F5F92">
        <w:rPr>
          <w:rFonts w:ascii="Palatino Linotype" w:hAnsi="Palatino Linotype"/>
          <w:sz w:val="24"/>
          <w:szCs w:val="24"/>
        </w:rPr>
        <w:t>jmutí reality</w:t>
      </w:r>
      <w:r w:rsidR="00524B99" w:rsidRPr="009F5F92">
        <w:rPr>
          <w:rFonts w:ascii="Palatino Linotype" w:hAnsi="Palatino Linotype"/>
          <w:sz w:val="24"/>
          <w:szCs w:val="24"/>
        </w:rPr>
        <w:t>, naslouchání a prohlubování důvěry.</w:t>
      </w:r>
    </w:p>
    <w:p w14:paraId="070592FC" w14:textId="632E033C" w:rsidR="00D6071F" w:rsidRPr="009F5F92" w:rsidRDefault="00D6071F"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Třetí princip, princip synergie</w:t>
      </w:r>
      <w:r w:rsidR="00E00BF2">
        <w:rPr>
          <w:rFonts w:ascii="Palatino Linotype" w:hAnsi="Palatino Linotype"/>
          <w:sz w:val="24"/>
          <w:szCs w:val="24"/>
        </w:rPr>
        <w:t>,</w:t>
      </w:r>
      <w:r w:rsidRPr="009F5F92">
        <w:rPr>
          <w:rFonts w:ascii="Palatino Linotype" w:hAnsi="Palatino Linotype"/>
          <w:sz w:val="24"/>
          <w:szCs w:val="24"/>
        </w:rPr>
        <w:t xml:space="preserve"> lze popsat sloganem: „Lepších výkonů dosáhneme společnou prací“</w:t>
      </w:r>
      <w:r w:rsidR="008F2DD7">
        <w:rPr>
          <w:rFonts w:ascii="Palatino Linotype" w:hAnsi="Palatino Linotype"/>
          <w:sz w:val="24"/>
          <w:szCs w:val="24"/>
        </w:rPr>
        <w:t>.</w:t>
      </w:r>
      <w:r w:rsidR="00E838A6" w:rsidRPr="009F5F92">
        <w:rPr>
          <w:rFonts w:ascii="Palatino Linotype" w:hAnsi="Palatino Linotype"/>
          <w:sz w:val="24"/>
          <w:szCs w:val="24"/>
        </w:rPr>
        <w:t xml:space="preserve"> To vypovídá o tom, že společná práce a úsilí vede k lepšímu výsledku, přitom se v průběhu spolupráce zlepšují i vzájemné vztahy v týmu. Jedinci, kteří podporují synergii přemýšlejí podle určitých principů</w:t>
      </w:r>
      <w:r w:rsidR="001D73CE">
        <w:rPr>
          <w:rFonts w:ascii="Palatino Linotype" w:hAnsi="Palatino Linotype"/>
          <w:sz w:val="24"/>
          <w:szCs w:val="24"/>
        </w:rPr>
        <w:t> </w:t>
      </w:r>
      <w:r w:rsidR="00E838A6" w:rsidRPr="009F5F92">
        <w:rPr>
          <w:rFonts w:ascii="Palatino Linotype" w:hAnsi="Palatino Linotype"/>
          <w:sz w:val="24"/>
          <w:szCs w:val="24"/>
        </w:rPr>
        <w:t>–</w:t>
      </w:r>
      <w:r w:rsidR="001D73CE">
        <w:rPr>
          <w:rFonts w:ascii="Palatino Linotype" w:hAnsi="Palatino Linotype"/>
          <w:sz w:val="24"/>
          <w:szCs w:val="24"/>
        </w:rPr>
        <w:t> </w:t>
      </w:r>
      <w:r w:rsidR="00E838A6" w:rsidRPr="009F5F92">
        <w:rPr>
          <w:rFonts w:ascii="Palatino Linotype" w:hAnsi="Palatino Linotype"/>
          <w:sz w:val="24"/>
          <w:szCs w:val="24"/>
        </w:rPr>
        <w:t>princip „vítezství“, oceňují rozdílnost a vítají nov</w:t>
      </w:r>
      <w:r w:rsidR="00C26DD8">
        <w:rPr>
          <w:rFonts w:ascii="Palatino Linotype" w:hAnsi="Palatino Linotype"/>
          <w:sz w:val="24"/>
          <w:szCs w:val="24"/>
        </w:rPr>
        <w:t>é</w:t>
      </w:r>
      <w:r w:rsidR="00E838A6" w:rsidRPr="009F5F92">
        <w:rPr>
          <w:rFonts w:ascii="Palatino Linotype" w:hAnsi="Palatino Linotype"/>
          <w:sz w:val="24"/>
          <w:szCs w:val="24"/>
        </w:rPr>
        <w:t xml:space="preserve"> a lepší nápady. Takové lidi je důležité v týmu mít.</w:t>
      </w:r>
    </w:p>
    <w:p w14:paraId="6C106F6C" w14:textId="7041E96F" w:rsidR="008A1CFA" w:rsidRPr="009F5F92" w:rsidRDefault="00E838A6"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lastRenderedPageBreak/>
        <w:t>Čtvrtým, posledním, principem je empatie. Empatií projevujeme naši pozornost vůči ostatním. Díky empatii se lidé cítí vyslyšeni a respektováni</w:t>
      </w:r>
      <w:r w:rsidR="001B3DF1" w:rsidRPr="009F5F92">
        <w:rPr>
          <w:rFonts w:ascii="Palatino Linotype" w:hAnsi="Palatino Linotype"/>
          <w:sz w:val="24"/>
          <w:szCs w:val="24"/>
        </w:rPr>
        <w:t>, což má za následek, že se v organizaci či týmu nebojí vyjádřit své myšlenky, pocity a nápady. A díky tomu může vedení získat jasnější obrázek o tom, jak a jakým směrem rozvíjet talent zaměstnanců.</w:t>
      </w:r>
    </w:p>
    <w:p w14:paraId="584F0843" w14:textId="2BA5359F" w:rsidR="009E335C" w:rsidRPr="009F5F92" w:rsidRDefault="009E335C"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Dalším, kdo se věnoval rozvíjení talentu byl Rothwell (2010), který rozdělil strategie rozvoje na pět základních: koučování, speciální pracovní zařazení, action learning, rotace práce a univerzitní programy. Tyto strategie jsou užívány především na vedoucích pozicích.</w:t>
      </w:r>
    </w:p>
    <w:p w14:paraId="4B9A0083" w14:textId="7C06D69F" w:rsidR="002C5160" w:rsidRDefault="009E335C"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 xml:space="preserve">Podle </w:t>
      </w:r>
      <w:r w:rsidR="00ED1C93">
        <w:rPr>
          <w:rFonts w:ascii="Palatino Linotype" w:hAnsi="Palatino Linotype"/>
          <w:sz w:val="24"/>
          <w:szCs w:val="24"/>
        </w:rPr>
        <w:t>Hroník</w:t>
      </w:r>
      <w:r w:rsidRPr="009F5F92">
        <w:rPr>
          <w:rFonts w:ascii="Palatino Linotype" w:hAnsi="Palatino Linotype"/>
          <w:sz w:val="24"/>
          <w:szCs w:val="24"/>
        </w:rPr>
        <w:t>a (2007) můžeme rozvoj talentů rozdělit na dva typy:</w:t>
      </w:r>
    </w:p>
    <w:p w14:paraId="61037A00" w14:textId="77777777" w:rsidR="002C5160" w:rsidRDefault="009E335C" w:rsidP="002E64E4">
      <w:pPr>
        <w:pStyle w:val="Odstavecseseznamem"/>
        <w:numPr>
          <w:ilvl w:val="0"/>
          <w:numId w:val="18"/>
        </w:numPr>
        <w:spacing w:line="360" w:lineRule="auto"/>
        <w:jc w:val="both"/>
        <w:rPr>
          <w:rFonts w:ascii="Palatino Linotype" w:hAnsi="Palatino Linotype"/>
          <w:sz w:val="24"/>
          <w:szCs w:val="24"/>
        </w:rPr>
      </w:pPr>
      <w:r w:rsidRPr="002C5160">
        <w:rPr>
          <w:rFonts w:ascii="Palatino Linotype" w:hAnsi="Palatino Linotype"/>
          <w:sz w:val="24"/>
          <w:szCs w:val="24"/>
        </w:rPr>
        <w:t>trainee program (externí zdroje talentů),</w:t>
      </w:r>
    </w:p>
    <w:p w14:paraId="11D1F9AB" w14:textId="77777777" w:rsidR="002C5160" w:rsidRDefault="009E335C" w:rsidP="002E64E4">
      <w:pPr>
        <w:pStyle w:val="Odstavecseseznamem"/>
        <w:numPr>
          <w:ilvl w:val="0"/>
          <w:numId w:val="18"/>
        </w:numPr>
        <w:spacing w:line="360" w:lineRule="auto"/>
        <w:jc w:val="both"/>
        <w:rPr>
          <w:rFonts w:ascii="Palatino Linotype" w:hAnsi="Palatino Linotype"/>
          <w:sz w:val="24"/>
          <w:szCs w:val="24"/>
        </w:rPr>
      </w:pPr>
      <w:r w:rsidRPr="002C5160">
        <w:rPr>
          <w:rFonts w:ascii="Palatino Linotype" w:hAnsi="Palatino Linotype"/>
          <w:sz w:val="24"/>
          <w:szCs w:val="24"/>
        </w:rPr>
        <w:t>talent development (interní zdroje talentů).</w:t>
      </w:r>
    </w:p>
    <w:p w14:paraId="3C2BB679" w14:textId="5248D3FF" w:rsidR="002C5160" w:rsidRDefault="007A710F" w:rsidP="00836952">
      <w:pPr>
        <w:spacing w:line="360" w:lineRule="auto"/>
        <w:ind w:firstLine="360"/>
        <w:jc w:val="both"/>
        <w:rPr>
          <w:rFonts w:ascii="Palatino Linotype" w:hAnsi="Palatino Linotype"/>
          <w:sz w:val="24"/>
          <w:szCs w:val="24"/>
        </w:rPr>
      </w:pPr>
      <w:r w:rsidRPr="002C5160">
        <w:rPr>
          <w:rFonts w:ascii="Palatino Linotype" w:hAnsi="Palatino Linotype"/>
          <w:sz w:val="24"/>
          <w:szCs w:val="24"/>
        </w:rPr>
        <w:t>Podobné dělení rozvoje definovala Dvořáková</w:t>
      </w:r>
      <w:r w:rsidR="005B0968">
        <w:rPr>
          <w:rFonts w:ascii="Palatino Linotype" w:hAnsi="Palatino Linotype"/>
          <w:sz w:val="24"/>
          <w:szCs w:val="24"/>
        </w:rPr>
        <w:t xml:space="preserve"> et al.</w:t>
      </w:r>
      <w:r w:rsidRPr="002C5160">
        <w:rPr>
          <w:rFonts w:ascii="Palatino Linotype" w:hAnsi="Palatino Linotype"/>
          <w:sz w:val="24"/>
          <w:szCs w:val="24"/>
        </w:rPr>
        <w:t xml:space="preserve"> (2007) na dvě metody:</w:t>
      </w:r>
    </w:p>
    <w:p w14:paraId="074C9850" w14:textId="77777777" w:rsidR="002C5160" w:rsidRDefault="007A710F" w:rsidP="002E64E4">
      <w:pPr>
        <w:pStyle w:val="Odstavecseseznamem"/>
        <w:numPr>
          <w:ilvl w:val="0"/>
          <w:numId w:val="19"/>
        </w:numPr>
        <w:spacing w:line="360" w:lineRule="auto"/>
        <w:jc w:val="both"/>
        <w:rPr>
          <w:rFonts w:ascii="Palatino Linotype" w:hAnsi="Palatino Linotype"/>
          <w:sz w:val="24"/>
          <w:szCs w:val="24"/>
        </w:rPr>
      </w:pPr>
      <w:r w:rsidRPr="002C5160">
        <w:rPr>
          <w:rFonts w:ascii="Palatino Linotype" w:hAnsi="Palatino Linotype"/>
          <w:sz w:val="24"/>
          <w:szCs w:val="24"/>
        </w:rPr>
        <w:t>metoda vzdělávání na pracovišti (koučink, mentoring, rotace práce, stáž, práce na projektech atd.),</w:t>
      </w:r>
    </w:p>
    <w:p w14:paraId="43EBF7CD" w14:textId="6FCF85CA" w:rsidR="009E335C" w:rsidRPr="002C5160" w:rsidRDefault="007A710F" w:rsidP="002E64E4">
      <w:pPr>
        <w:pStyle w:val="Odstavecseseznamem"/>
        <w:numPr>
          <w:ilvl w:val="0"/>
          <w:numId w:val="19"/>
        </w:numPr>
        <w:spacing w:line="360" w:lineRule="auto"/>
        <w:jc w:val="both"/>
        <w:rPr>
          <w:rFonts w:ascii="Palatino Linotype" w:hAnsi="Palatino Linotype"/>
          <w:sz w:val="24"/>
          <w:szCs w:val="24"/>
        </w:rPr>
      </w:pPr>
      <w:r w:rsidRPr="002C5160">
        <w:rPr>
          <w:rFonts w:ascii="Palatino Linotype" w:hAnsi="Palatino Linotype"/>
          <w:sz w:val="24"/>
          <w:szCs w:val="24"/>
        </w:rPr>
        <w:t>metoda vzdělávání mimo pracoviště (přednášky, samostudium, workshopy, brainstorming, e-learning, hraní rolí atd.).</w:t>
      </w:r>
    </w:p>
    <w:p w14:paraId="3A5645E1" w14:textId="0FAE4751" w:rsidR="001D1354" w:rsidRPr="009F5F92" w:rsidRDefault="001D1354"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Celkově je při rozvoji talentů klíčové zaměření na silné stránky talentových zaměstnanců, tím zvýšit individuální výkon, motivaci a rozvoj jejich kariéry. K takovému procesu je zapotřebí rozvojový program, který by měl sloužit pro</w:t>
      </w:r>
      <w:r w:rsidR="005E33D2">
        <w:rPr>
          <w:rFonts w:ascii="Palatino Linotype" w:hAnsi="Palatino Linotype"/>
          <w:sz w:val="24"/>
          <w:szCs w:val="24"/>
        </w:rPr>
        <w:t> </w:t>
      </w:r>
      <w:r w:rsidRPr="009F5F92">
        <w:rPr>
          <w:rFonts w:ascii="Palatino Linotype" w:hAnsi="Palatino Linotype"/>
          <w:sz w:val="24"/>
          <w:szCs w:val="24"/>
        </w:rPr>
        <w:t>všechny talenty v organizaci, případně podle potřeby implementovat rozvoj individuálních potřeb (Horváthová, 201</w:t>
      </w:r>
      <w:r w:rsidR="00D569E4" w:rsidRPr="009F5F92">
        <w:rPr>
          <w:rFonts w:ascii="Palatino Linotype" w:hAnsi="Palatino Linotype"/>
          <w:sz w:val="24"/>
          <w:szCs w:val="24"/>
        </w:rPr>
        <w:t>0</w:t>
      </w:r>
      <w:r w:rsidRPr="009F5F92">
        <w:rPr>
          <w:rFonts w:ascii="Palatino Linotype" w:hAnsi="Palatino Linotype"/>
          <w:sz w:val="24"/>
          <w:szCs w:val="24"/>
        </w:rPr>
        <w:t>).</w:t>
      </w:r>
    </w:p>
    <w:p w14:paraId="2F8C614F" w14:textId="044F38EE" w:rsidR="00442A54" w:rsidRPr="009F5F92" w:rsidRDefault="00442A54"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Kroupa (20</w:t>
      </w:r>
      <w:r w:rsidR="00BC7103">
        <w:rPr>
          <w:rFonts w:ascii="Palatino Linotype" w:hAnsi="Palatino Linotype"/>
          <w:sz w:val="24"/>
          <w:szCs w:val="24"/>
        </w:rPr>
        <w:t>06</w:t>
      </w:r>
      <w:r w:rsidRPr="009F5F92">
        <w:rPr>
          <w:rFonts w:ascii="Palatino Linotype" w:hAnsi="Palatino Linotype"/>
          <w:sz w:val="24"/>
          <w:szCs w:val="24"/>
        </w:rPr>
        <w:t xml:space="preserve">) uvádí, že rozvojové programy pro talenty by měly být navrženy tak, aby umožnily talentům rozvíjet se pomocí zkušenosti, jelikož se </w:t>
      </w:r>
      <w:r w:rsidRPr="009F5F92">
        <w:rPr>
          <w:rFonts w:ascii="Palatino Linotype" w:hAnsi="Palatino Linotype"/>
          <w:sz w:val="24"/>
          <w:szCs w:val="24"/>
        </w:rPr>
        <w:lastRenderedPageBreak/>
        <w:t>jedná o nejpřínosnější způsob učení, ovšem nesmí přitom docházet k potlačení jejich kreativity a je potřeba zajistit motivaci talentových pracovníků.</w:t>
      </w:r>
    </w:p>
    <w:p w14:paraId="7B5AE0DE" w14:textId="6E47B376" w:rsidR="00AE4E65" w:rsidRDefault="00BC7103" w:rsidP="00836952">
      <w:pPr>
        <w:spacing w:line="360" w:lineRule="auto"/>
        <w:ind w:firstLine="360"/>
        <w:jc w:val="both"/>
        <w:rPr>
          <w:rFonts w:ascii="Palatino Linotype" w:hAnsi="Palatino Linotype"/>
          <w:sz w:val="24"/>
          <w:szCs w:val="24"/>
        </w:rPr>
      </w:pPr>
      <w:r>
        <w:rPr>
          <w:rFonts w:ascii="Palatino Linotype" w:hAnsi="Palatino Linotype"/>
          <w:sz w:val="24"/>
          <w:szCs w:val="24"/>
        </w:rPr>
        <w:t>Podle</w:t>
      </w:r>
      <w:r w:rsidR="00D94CD4" w:rsidRPr="009F5F92">
        <w:rPr>
          <w:rFonts w:ascii="Palatino Linotype" w:hAnsi="Palatino Linotype"/>
          <w:sz w:val="24"/>
          <w:szCs w:val="24"/>
        </w:rPr>
        <w:t xml:space="preserve"> Kravčákové et al. (2013)</w:t>
      </w:r>
      <w:r>
        <w:rPr>
          <w:rFonts w:ascii="Palatino Linotype" w:hAnsi="Palatino Linotype"/>
          <w:sz w:val="24"/>
          <w:szCs w:val="24"/>
        </w:rPr>
        <w:t xml:space="preserve"> jak uvádí </w:t>
      </w:r>
      <w:r w:rsidRPr="00AE4E65">
        <w:rPr>
          <w:rFonts w:ascii="Palatino Linotype" w:hAnsi="Palatino Linotype"/>
          <w:sz w:val="24"/>
          <w:szCs w:val="24"/>
        </w:rPr>
        <w:t>Urbancová, Vnoučková, Smolová</w:t>
      </w:r>
      <w:r>
        <w:rPr>
          <w:rFonts w:ascii="Palatino Linotype" w:hAnsi="Palatino Linotype"/>
          <w:sz w:val="24"/>
          <w:szCs w:val="24"/>
        </w:rPr>
        <w:t xml:space="preserve"> (</w:t>
      </w:r>
      <w:r w:rsidRPr="00AE4E65">
        <w:rPr>
          <w:rFonts w:ascii="Palatino Linotype" w:hAnsi="Palatino Linotype"/>
          <w:sz w:val="24"/>
          <w:szCs w:val="24"/>
        </w:rPr>
        <w:t>2016, s. 118</w:t>
      </w:r>
      <w:r>
        <w:rPr>
          <w:rFonts w:ascii="Palatino Linotype" w:hAnsi="Palatino Linotype"/>
          <w:sz w:val="24"/>
          <w:szCs w:val="24"/>
        </w:rPr>
        <w:t xml:space="preserve">) </w:t>
      </w:r>
      <w:r w:rsidR="00D94CD4" w:rsidRPr="009F5F92">
        <w:rPr>
          <w:rFonts w:ascii="Palatino Linotype" w:hAnsi="Palatino Linotype"/>
          <w:sz w:val="24"/>
          <w:szCs w:val="24"/>
        </w:rPr>
        <w:t xml:space="preserve">byl měl takový rozvojový program obsahovat </w:t>
      </w:r>
      <w:r w:rsidR="00B209F2" w:rsidRPr="009F5F92">
        <w:rPr>
          <w:rFonts w:ascii="Palatino Linotype" w:hAnsi="Palatino Linotype"/>
          <w:sz w:val="24"/>
          <w:szCs w:val="24"/>
        </w:rPr>
        <w:t>následující znaky:</w:t>
      </w:r>
    </w:p>
    <w:p w14:paraId="6808197F" w14:textId="2DE10FE2" w:rsidR="00AE4E65" w:rsidRPr="00AE4E65" w:rsidRDefault="005E33D2" w:rsidP="002E64E4">
      <w:pPr>
        <w:pStyle w:val="Odstavecseseznamem"/>
        <w:numPr>
          <w:ilvl w:val="0"/>
          <w:numId w:val="20"/>
        </w:numPr>
        <w:spacing w:line="360" w:lineRule="auto"/>
        <w:jc w:val="both"/>
        <w:rPr>
          <w:rFonts w:ascii="Palatino Linotype" w:hAnsi="Palatino Linotype"/>
          <w:sz w:val="24"/>
          <w:szCs w:val="24"/>
        </w:rPr>
      </w:pPr>
      <w:r>
        <w:rPr>
          <w:rFonts w:ascii="Palatino Linotype" w:hAnsi="Palatino Linotype"/>
          <w:i/>
          <w:iCs/>
          <w:sz w:val="24"/>
          <w:szCs w:val="24"/>
        </w:rPr>
        <w:t>„</w:t>
      </w:r>
      <w:r w:rsidR="00B209F2" w:rsidRPr="00AE4E65">
        <w:rPr>
          <w:rFonts w:ascii="Palatino Linotype" w:hAnsi="Palatino Linotype"/>
          <w:i/>
          <w:iCs/>
          <w:sz w:val="24"/>
          <w:szCs w:val="24"/>
        </w:rPr>
        <w:t>ucelenost systému,</w:t>
      </w:r>
    </w:p>
    <w:p w14:paraId="7B2FFFB2" w14:textId="77777777" w:rsidR="00AE4E65" w:rsidRPr="00AE4E65" w:rsidRDefault="00B209F2" w:rsidP="002E64E4">
      <w:pPr>
        <w:pStyle w:val="Odstavecseseznamem"/>
        <w:numPr>
          <w:ilvl w:val="0"/>
          <w:numId w:val="20"/>
        </w:numPr>
        <w:spacing w:line="360" w:lineRule="auto"/>
        <w:jc w:val="both"/>
        <w:rPr>
          <w:rFonts w:ascii="Palatino Linotype" w:hAnsi="Palatino Linotype"/>
          <w:sz w:val="24"/>
          <w:szCs w:val="24"/>
        </w:rPr>
      </w:pPr>
      <w:r w:rsidRPr="00AE4E65">
        <w:rPr>
          <w:rFonts w:ascii="Palatino Linotype" w:hAnsi="Palatino Linotype"/>
          <w:i/>
          <w:iCs/>
          <w:sz w:val="24"/>
          <w:szCs w:val="24"/>
        </w:rPr>
        <w:t>jasně specifikovaná skupina talentů,</w:t>
      </w:r>
    </w:p>
    <w:p w14:paraId="57BE0691" w14:textId="77777777" w:rsidR="00AE4E65" w:rsidRPr="00AE4E65" w:rsidRDefault="00B209F2" w:rsidP="002E64E4">
      <w:pPr>
        <w:pStyle w:val="Odstavecseseznamem"/>
        <w:numPr>
          <w:ilvl w:val="0"/>
          <w:numId w:val="20"/>
        </w:numPr>
        <w:spacing w:line="360" w:lineRule="auto"/>
        <w:jc w:val="both"/>
        <w:rPr>
          <w:rFonts w:ascii="Palatino Linotype" w:hAnsi="Palatino Linotype"/>
          <w:sz w:val="24"/>
          <w:szCs w:val="24"/>
        </w:rPr>
      </w:pPr>
      <w:r w:rsidRPr="00AE4E65">
        <w:rPr>
          <w:rFonts w:ascii="Palatino Linotype" w:hAnsi="Palatino Linotype"/>
          <w:i/>
          <w:iCs/>
          <w:sz w:val="24"/>
          <w:szCs w:val="24"/>
        </w:rPr>
        <w:t>zohledňování individuálních požadavků zaměstnanců mimo obvyklé rozvojové nabídky,</w:t>
      </w:r>
    </w:p>
    <w:p w14:paraId="1C1E74E6" w14:textId="77777777" w:rsidR="00BC7103" w:rsidRDefault="00B209F2" w:rsidP="002E64E4">
      <w:pPr>
        <w:pStyle w:val="Odstavecseseznamem"/>
        <w:numPr>
          <w:ilvl w:val="0"/>
          <w:numId w:val="20"/>
        </w:numPr>
        <w:spacing w:line="360" w:lineRule="auto"/>
        <w:jc w:val="both"/>
        <w:rPr>
          <w:rFonts w:ascii="Palatino Linotype" w:hAnsi="Palatino Linotype"/>
          <w:sz w:val="24"/>
          <w:szCs w:val="24"/>
        </w:rPr>
      </w:pPr>
      <w:r w:rsidRPr="00BC7103">
        <w:rPr>
          <w:rFonts w:ascii="Palatino Linotype" w:hAnsi="Palatino Linotype"/>
          <w:i/>
          <w:iCs/>
          <w:sz w:val="24"/>
          <w:szCs w:val="24"/>
        </w:rPr>
        <w:t>individuální péče“</w:t>
      </w:r>
      <w:r w:rsidRPr="00BC7103">
        <w:rPr>
          <w:rFonts w:ascii="Palatino Linotype" w:hAnsi="Palatino Linotype"/>
          <w:sz w:val="24"/>
          <w:szCs w:val="24"/>
        </w:rPr>
        <w:t xml:space="preserve"> </w:t>
      </w:r>
    </w:p>
    <w:p w14:paraId="7442A2F5" w14:textId="569E37F9" w:rsidR="00A25392" w:rsidRPr="00BC7103" w:rsidRDefault="00A25392" w:rsidP="00836952">
      <w:pPr>
        <w:spacing w:line="360" w:lineRule="auto"/>
        <w:ind w:firstLine="360"/>
        <w:jc w:val="both"/>
        <w:rPr>
          <w:rFonts w:ascii="Palatino Linotype" w:hAnsi="Palatino Linotype"/>
          <w:sz w:val="24"/>
          <w:szCs w:val="24"/>
        </w:rPr>
      </w:pPr>
      <w:r w:rsidRPr="00BC7103">
        <w:rPr>
          <w:rFonts w:ascii="Palatino Linotype" w:hAnsi="Palatino Linotype"/>
          <w:sz w:val="24"/>
          <w:szCs w:val="24"/>
        </w:rPr>
        <w:t>Rozvoj talentů lze podle Kroupy (20</w:t>
      </w:r>
      <w:r w:rsidR="000B69E8">
        <w:rPr>
          <w:rFonts w:ascii="Palatino Linotype" w:hAnsi="Palatino Linotype"/>
          <w:sz w:val="24"/>
          <w:szCs w:val="24"/>
        </w:rPr>
        <w:t>06</w:t>
      </w:r>
      <w:r w:rsidRPr="00BC7103">
        <w:rPr>
          <w:rFonts w:ascii="Palatino Linotype" w:hAnsi="Palatino Linotype"/>
          <w:sz w:val="24"/>
          <w:szCs w:val="24"/>
        </w:rPr>
        <w:t>)</w:t>
      </w:r>
      <w:r w:rsidR="001059E3" w:rsidRPr="00BC7103">
        <w:rPr>
          <w:rFonts w:ascii="Palatino Linotype" w:hAnsi="Palatino Linotype"/>
          <w:sz w:val="24"/>
          <w:szCs w:val="24"/>
        </w:rPr>
        <w:t xml:space="preserve"> provést dvěma metodami. První metoda spočívá v integraci talentových lidí do projektů, zde mohou takoví jedinci projevit svůj potenciál. Tato metoda dále nabízí možnost systémového a pravidelného hodnocení potenciálu talentů vedoucími. V případě druhé metody se jedná o identifikaci talentů a vhodného modelu pro jejich rozvoj.</w:t>
      </w:r>
    </w:p>
    <w:p w14:paraId="77DCECE4" w14:textId="4FBCAE20" w:rsidR="00625EA6" w:rsidRPr="009F5F92" w:rsidRDefault="00625EA6"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Horváthová (2010) uvádí, že metody rozvojového programu talentů můžeme rozlišit na metody on-the-job a off-the-job. Metodami on-the-job jsou například koučink, mentoring, rotace práce, pověření úkolem, stáže, práce na projektech. K metodám off-the-job se řadí přednášky, semináře, workshopy, development centra, e-learning apod.</w:t>
      </w:r>
    </w:p>
    <w:p w14:paraId="677A420D" w14:textId="4DF4B6AA" w:rsidR="00320AAE" w:rsidRPr="009F5F92" w:rsidRDefault="00A660AD" w:rsidP="00836952">
      <w:pPr>
        <w:pStyle w:val="Nadpis3"/>
        <w:numPr>
          <w:ilvl w:val="0"/>
          <w:numId w:val="0"/>
        </w:numPr>
        <w:spacing w:line="360" w:lineRule="auto"/>
        <w:jc w:val="both"/>
      </w:pPr>
      <w:bookmarkStart w:id="15" w:name="_Toc98874387"/>
      <w:r>
        <w:t>3.</w:t>
      </w:r>
      <w:r w:rsidR="0046103D">
        <w:t xml:space="preserve">4 </w:t>
      </w:r>
      <w:r w:rsidR="00426657" w:rsidRPr="009F5F92">
        <w:t xml:space="preserve"> </w:t>
      </w:r>
      <w:r w:rsidR="00C62975" w:rsidRPr="009F5F92">
        <w:t>Udržení talentů</w:t>
      </w:r>
      <w:bookmarkEnd w:id="15"/>
    </w:p>
    <w:p w14:paraId="740872BB" w14:textId="7CCC20A1" w:rsidR="00ED58A0" w:rsidRPr="009F5F92" w:rsidRDefault="004B4796" w:rsidP="00836952">
      <w:pPr>
        <w:spacing w:line="360" w:lineRule="auto"/>
        <w:ind w:firstLine="426"/>
        <w:jc w:val="both"/>
        <w:rPr>
          <w:rFonts w:ascii="Palatino Linotype" w:hAnsi="Palatino Linotype"/>
          <w:sz w:val="24"/>
          <w:szCs w:val="24"/>
        </w:rPr>
      </w:pPr>
      <w:r w:rsidRPr="009F5F92">
        <w:rPr>
          <w:rFonts w:ascii="Palatino Linotype" w:hAnsi="Palatino Linotype"/>
          <w:sz w:val="24"/>
          <w:szCs w:val="24"/>
        </w:rPr>
        <w:t>Talentov</w:t>
      </w:r>
      <w:r w:rsidR="0013321A">
        <w:rPr>
          <w:rFonts w:ascii="Palatino Linotype" w:hAnsi="Palatino Linotype"/>
          <w:sz w:val="24"/>
          <w:szCs w:val="24"/>
        </w:rPr>
        <w:t>í</w:t>
      </w:r>
      <w:r w:rsidRPr="009F5F92">
        <w:rPr>
          <w:rFonts w:ascii="Palatino Linotype" w:hAnsi="Palatino Linotype"/>
          <w:sz w:val="24"/>
          <w:szCs w:val="24"/>
        </w:rPr>
        <w:t xml:space="preserve"> zaměstnanci představují velkou výhodu vůči konkurenci organizace a je tedy klíčové pro úspěch organizace si takové zaměstnance udržet. Stabilizace lze dosáhnout povzbuzováním loajality pracovníků, příhodnými motivačními programy, umožnění spolupráce v rámci organizace a dalšího rozvoje talentů bez bránění v kariéře (Urbancová, Vnoučková a Smolová, 2016).</w:t>
      </w:r>
    </w:p>
    <w:p w14:paraId="098E77DE" w14:textId="7C3ABA42" w:rsidR="00CD1D41" w:rsidRPr="009F5F92" w:rsidRDefault="00CD1D41"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lastRenderedPageBreak/>
        <w:t xml:space="preserve">Podle Horváthové (2011) k udržení talentů musí organizace podávat přitažlivou prezentaci jak navenek, tak uvnitř organizace. </w:t>
      </w:r>
      <w:r w:rsidR="00E264ED" w:rsidRPr="009F5F92">
        <w:rPr>
          <w:rFonts w:ascii="Palatino Linotype" w:hAnsi="Palatino Linotype"/>
          <w:sz w:val="24"/>
          <w:szCs w:val="24"/>
        </w:rPr>
        <w:t>Kladnou pověst značky zaměstnavatele rovněž zmiňují například Dell a Hickey (2002). Značka zaměstnavatele umožňuje přilákání a stabilizaci talentů.</w:t>
      </w:r>
      <w:r w:rsidR="00F50F58" w:rsidRPr="009F5F92">
        <w:rPr>
          <w:rFonts w:ascii="Palatino Linotype" w:hAnsi="Palatino Linotype"/>
          <w:sz w:val="24"/>
          <w:szCs w:val="24"/>
        </w:rPr>
        <w:t xml:space="preserve"> Urbancová, Vnoučková a Smolová (2016) uvádějí, že dle Chapmana et al. (2005) </w:t>
      </w:r>
      <w:r w:rsidR="00F50F58" w:rsidRPr="009F5F92">
        <w:rPr>
          <w:rFonts w:ascii="Palatino Linotype" w:hAnsi="Palatino Linotype"/>
          <w:i/>
          <w:iCs/>
          <w:sz w:val="24"/>
          <w:szCs w:val="24"/>
        </w:rPr>
        <w:t>„je koncept budování značky zaměstnavatele přímo závislý na řízení talentů, neboť to představuje kombinaci rozličných personálních přístupů s vlivem na budoucí reputaci dané organizace jako zaměstnavatele.“</w:t>
      </w:r>
      <w:r w:rsidR="00DB3D40" w:rsidRPr="009F5F92">
        <w:rPr>
          <w:rFonts w:ascii="Palatino Linotype" w:hAnsi="Palatino Linotype"/>
          <w:sz w:val="24"/>
          <w:szCs w:val="24"/>
        </w:rPr>
        <w:t xml:space="preserve"> Podle </w:t>
      </w:r>
      <w:r w:rsidR="00754359" w:rsidRPr="009F5F92">
        <w:rPr>
          <w:rFonts w:ascii="Palatino Linotype" w:hAnsi="Palatino Linotype"/>
          <w:sz w:val="24"/>
          <w:szCs w:val="24"/>
        </w:rPr>
        <w:t>Jiang a Iles (2011) je budování značky klíčové v rámci vyřešení nouze o talentové jedince, s kterou se potýká celý svět.</w:t>
      </w:r>
    </w:p>
    <w:p w14:paraId="0CC70EEB" w14:textId="34742BC8" w:rsidR="00ED58A0" w:rsidRPr="009F5F92" w:rsidRDefault="005300BB"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 xml:space="preserve">Přitažlivost značky zaměstnavatele podle </w:t>
      </w:r>
      <w:r w:rsidR="0040452F" w:rsidRPr="0040452F">
        <w:rPr>
          <w:rFonts w:ascii="Palatino Linotype" w:hAnsi="Palatino Linotype"/>
          <w:sz w:val="24"/>
          <w:szCs w:val="24"/>
        </w:rPr>
        <w:t>Myslivcov</w:t>
      </w:r>
      <w:r w:rsidR="0040452F">
        <w:rPr>
          <w:rFonts w:ascii="Palatino Linotype" w:hAnsi="Palatino Linotype"/>
          <w:sz w:val="24"/>
          <w:szCs w:val="24"/>
        </w:rPr>
        <w:t>é</w:t>
      </w:r>
      <w:r w:rsidR="0040452F" w:rsidRPr="0040452F">
        <w:rPr>
          <w:rFonts w:ascii="Palatino Linotype" w:hAnsi="Palatino Linotype"/>
          <w:sz w:val="24"/>
          <w:szCs w:val="24"/>
        </w:rPr>
        <w:t>,</w:t>
      </w:r>
      <w:r w:rsidR="0040452F">
        <w:rPr>
          <w:rFonts w:ascii="Palatino Linotype" w:hAnsi="Palatino Linotype"/>
          <w:sz w:val="24"/>
          <w:szCs w:val="24"/>
        </w:rPr>
        <w:t xml:space="preserve"> </w:t>
      </w:r>
      <w:r w:rsidR="0040452F" w:rsidRPr="0040452F">
        <w:rPr>
          <w:rFonts w:ascii="Palatino Linotype" w:hAnsi="Palatino Linotype"/>
          <w:sz w:val="24"/>
          <w:szCs w:val="24"/>
        </w:rPr>
        <w:t>Maršíkov</w:t>
      </w:r>
      <w:r w:rsidR="0040452F">
        <w:rPr>
          <w:rFonts w:ascii="Palatino Linotype" w:hAnsi="Palatino Linotype"/>
          <w:sz w:val="24"/>
          <w:szCs w:val="24"/>
        </w:rPr>
        <w:t>é</w:t>
      </w:r>
      <w:r w:rsidR="0040452F" w:rsidRPr="0040452F">
        <w:rPr>
          <w:rFonts w:ascii="Palatino Linotype" w:hAnsi="Palatino Linotype"/>
          <w:sz w:val="24"/>
          <w:szCs w:val="24"/>
        </w:rPr>
        <w:t>,</w:t>
      </w:r>
      <w:r w:rsidR="0040452F">
        <w:rPr>
          <w:rFonts w:ascii="Palatino Linotype" w:hAnsi="Palatino Linotype"/>
          <w:sz w:val="24"/>
          <w:szCs w:val="24"/>
        </w:rPr>
        <w:t xml:space="preserve"> </w:t>
      </w:r>
      <w:r w:rsidR="0040452F" w:rsidRPr="0040452F">
        <w:rPr>
          <w:rFonts w:ascii="Palatino Linotype" w:hAnsi="Palatino Linotype"/>
          <w:sz w:val="24"/>
          <w:szCs w:val="24"/>
        </w:rPr>
        <w:t>Švermov</w:t>
      </w:r>
      <w:r w:rsidR="0040452F">
        <w:rPr>
          <w:rFonts w:ascii="Palatino Linotype" w:hAnsi="Palatino Linotype"/>
          <w:sz w:val="24"/>
          <w:szCs w:val="24"/>
        </w:rPr>
        <w:t xml:space="preserve">é </w:t>
      </w:r>
      <w:r w:rsidR="0040452F" w:rsidRPr="0040452F">
        <w:rPr>
          <w:rFonts w:ascii="Palatino Linotype" w:hAnsi="Palatino Linotype"/>
          <w:sz w:val="24"/>
          <w:szCs w:val="24"/>
        </w:rPr>
        <w:t>&amp; Macháčkov</w:t>
      </w:r>
      <w:r w:rsidR="0040452F">
        <w:rPr>
          <w:rFonts w:ascii="Palatino Linotype" w:hAnsi="Palatino Linotype"/>
          <w:sz w:val="24"/>
          <w:szCs w:val="24"/>
        </w:rPr>
        <w:t>é (2017)</w:t>
      </w:r>
      <w:r w:rsidRPr="009F5F92">
        <w:rPr>
          <w:rFonts w:ascii="Palatino Linotype" w:hAnsi="Palatino Linotype"/>
          <w:sz w:val="24"/>
          <w:szCs w:val="24"/>
        </w:rPr>
        <w:t xml:space="preserve"> spočívá v kombinaci hmotných a nehmotných faktorů</w:t>
      </w:r>
      <w:r w:rsidR="0040452F">
        <w:rPr>
          <w:rFonts w:ascii="Palatino Linotype" w:hAnsi="Palatino Linotype"/>
          <w:sz w:val="24"/>
          <w:szCs w:val="24"/>
        </w:rPr>
        <w:t>. Mezi hmotné faktory se řadí zaměstnanecké benefity, odměňování, projekty, pomůcky či možnosti cestování. K nehmotným faktorům patří atmosféra pracovního prostředí, firemní hodnoty, kolektiv, styl vedení a kariérní růst.</w:t>
      </w:r>
    </w:p>
    <w:p w14:paraId="4A090CD4" w14:textId="77777777" w:rsidR="00AE4E65" w:rsidRDefault="00426657"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 xml:space="preserve">Deloitte Development (2005) uvádí, že strategie organizace </w:t>
      </w:r>
      <w:r w:rsidR="001E0E93" w:rsidRPr="009F5F92">
        <w:rPr>
          <w:rFonts w:ascii="Palatino Linotype" w:hAnsi="Palatino Linotype"/>
          <w:sz w:val="24"/>
          <w:szCs w:val="24"/>
        </w:rPr>
        <w:t>sloužící k</w:t>
      </w:r>
      <w:r w:rsidR="004B4796" w:rsidRPr="009F5F92">
        <w:rPr>
          <w:rFonts w:ascii="Palatino Linotype" w:hAnsi="Palatino Linotype"/>
          <w:sz w:val="24"/>
          <w:szCs w:val="24"/>
        </w:rPr>
        <w:t xml:space="preserve"> </w:t>
      </w:r>
      <w:r w:rsidRPr="009F5F92">
        <w:rPr>
          <w:rFonts w:ascii="Palatino Linotype" w:hAnsi="Palatino Linotype"/>
          <w:sz w:val="24"/>
          <w:szCs w:val="24"/>
        </w:rPr>
        <w:t>udržení a stabilizaci talentů by se měly zaměřit na rozvoj, nasazení a spojení (development, deployment and connection) zaměstnanců.</w:t>
      </w:r>
    </w:p>
    <w:p w14:paraId="2FEB1F25" w14:textId="77777777" w:rsidR="00AE4E65" w:rsidRDefault="001B3971" w:rsidP="002E64E4">
      <w:pPr>
        <w:pStyle w:val="Odstavecseseznamem"/>
        <w:numPr>
          <w:ilvl w:val="0"/>
          <w:numId w:val="21"/>
        </w:numPr>
        <w:spacing w:line="360" w:lineRule="auto"/>
        <w:jc w:val="both"/>
        <w:rPr>
          <w:rFonts w:ascii="Palatino Linotype" w:hAnsi="Palatino Linotype"/>
          <w:sz w:val="24"/>
          <w:szCs w:val="24"/>
        </w:rPr>
      </w:pPr>
      <w:r w:rsidRPr="00AE4E65">
        <w:rPr>
          <w:rFonts w:ascii="Palatino Linotype" w:hAnsi="Palatino Linotype"/>
          <w:sz w:val="24"/>
          <w:szCs w:val="24"/>
        </w:rPr>
        <w:t>Rozvoj a růst zaměstnanců – součástí procesu je výcvik zaměstnanců, nesmí se ovšem zapomínat, že se nejedná o jedinou možnou cestu k úspěchu.</w:t>
      </w:r>
    </w:p>
    <w:p w14:paraId="0EF322B2" w14:textId="77777777" w:rsidR="00AE4E65" w:rsidRDefault="001B3971" w:rsidP="002E64E4">
      <w:pPr>
        <w:pStyle w:val="Odstavecseseznamem"/>
        <w:numPr>
          <w:ilvl w:val="0"/>
          <w:numId w:val="21"/>
        </w:numPr>
        <w:spacing w:line="360" w:lineRule="auto"/>
        <w:jc w:val="both"/>
        <w:rPr>
          <w:rFonts w:ascii="Palatino Linotype" w:hAnsi="Palatino Linotype"/>
          <w:sz w:val="24"/>
          <w:szCs w:val="24"/>
        </w:rPr>
      </w:pPr>
      <w:r w:rsidRPr="00AE4E65">
        <w:rPr>
          <w:rFonts w:ascii="Palatino Linotype" w:hAnsi="Palatino Linotype"/>
          <w:sz w:val="24"/>
          <w:szCs w:val="24"/>
        </w:rPr>
        <w:t>Nasazení zaměstnanců – poskytovat talentům takové pracovní pozice a příležitosti, při kterých můžou naplno využít svůj potenciál.</w:t>
      </w:r>
    </w:p>
    <w:p w14:paraId="54878A41" w14:textId="1C128E8B" w:rsidR="001B3971" w:rsidRPr="00AE4E65" w:rsidRDefault="001B3971" w:rsidP="002E64E4">
      <w:pPr>
        <w:pStyle w:val="Odstavecseseznamem"/>
        <w:numPr>
          <w:ilvl w:val="0"/>
          <w:numId w:val="21"/>
        </w:numPr>
        <w:spacing w:line="360" w:lineRule="auto"/>
        <w:jc w:val="both"/>
        <w:rPr>
          <w:rFonts w:ascii="Palatino Linotype" w:hAnsi="Palatino Linotype"/>
          <w:sz w:val="24"/>
          <w:szCs w:val="24"/>
        </w:rPr>
      </w:pPr>
      <w:r w:rsidRPr="00AE4E65">
        <w:rPr>
          <w:rFonts w:ascii="Palatino Linotype" w:hAnsi="Palatino Linotype"/>
          <w:sz w:val="24"/>
          <w:szCs w:val="24"/>
        </w:rPr>
        <w:t>Spojení a zapojení zaměstnanců – spolupracovat s ostatními zaměstnanci v organizaci se zaměřením na kvalitní interakce.</w:t>
      </w:r>
    </w:p>
    <w:p w14:paraId="40A2CB6D" w14:textId="166FD5DA" w:rsidR="001E0E93" w:rsidRPr="009F5F92" w:rsidRDefault="002D1A07" w:rsidP="00836952">
      <w:pPr>
        <w:spacing w:line="360" w:lineRule="auto"/>
        <w:jc w:val="both"/>
        <w:rPr>
          <w:rFonts w:ascii="Palatino Linotype" w:hAnsi="Palatino Linotype"/>
          <w:sz w:val="24"/>
          <w:szCs w:val="24"/>
        </w:rPr>
      </w:pPr>
      <w:r w:rsidRPr="009F5F92">
        <w:rPr>
          <w:rFonts w:ascii="Palatino Linotype" w:hAnsi="Palatino Linotype"/>
          <w:sz w:val="24"/>
          <w:szCs w:val="24"/>
        </w:rPr>
        <w:lastRenderedPageBreak/>
        <w:t>Výsledkem</w:t>
      </w:r>
      <w:r w:rsidR="00A22BF6">
        <w:rPr>
          <w:rFonts w:ascii="Palatino Linotype" w:hAnsi="Palatino Linotype"/>
          <w:sz w:val="24"/>
          <w:szCs w:val="24"/>
        </w:rPr>
        <w:t xml:space="preserve"> </w:t>
      </w:r>
      <w:r w:rsidRPr="009F5F92">
        <w:rPr>
          <w:rFonts w:ascii="Palatino Linotype" w:hAnsi="Palatino Linotype"/>
          <w:sz w:val="24"/>
          <w:szCs w:val="24"/>
        </w:rPr>
        <w:t>z</w:t>
      </w:r>
      <w:r w:rsidR="001E0E93" w:rsidRPr="009F5F92">
        <w:rPr>
          <w:rFonts w:ascii="Palatino Linotype" w:hAnsi="Palatino Linotype"/>
          <w:sz w:val="24"/>
          <w:szCs w:val="24"/>
        </w:rPr>
        <w:t>ahrnu</w:t>
      </w:r>
      <w:r w:rsidR="00A22BF6">
        <w:rPr>
          <w:rFonts w:ascii="Palatino Linotype" w:hAnsi="Palatino Linotype"/>
          <w:sz w:val="24"/>
          <w:szCs w:val="24"/>
        </w:rPr>
        <w:t>jícím</w:t>
      </w:r>
      <w:r w:rsidR="001E0E93" w:rsidRPr="009F5F92">
        <w:rPr>
          <w:rFonts w:ascii="Palatino Linotype" w:hAnsi="Palatino Linotype"/>
          <w:sz w:val="24"/>
          <w:szCs w:val="24"/>
        </w:rPr>
        <w:t xml:space="preserve"> výše uveden</w:t>
      </w:r>
      <w:r w:rsidR="00A22BF6">
        <w:rPr>
          <w:rFonts w:ascii="Palatino Linotype" w:hAnsi="Palatino Linotype"/>
          <w:sz w:val="24"/>
          <w:szCs w:val="24"/>
        </w:rPr>
        <w:t>é</w:t>
      </w:r>
      <w:r w:rsidR="001E0E93" w:rsidRPr="009F5F92">
        <w:rPr>
          <w:rFonts w:ascii="Palatino Linotype" w:hAnsi="Palatino Linotype"/>
          <w:sz w:val="24"/>
          <w:szCs w:val="24"/>
        </w:rPr>
        <w:t xml:space="preserve"> </w:t>
      </w:r>
      <w:r w:rsidRPr="009F5F92">
        <w:rPr>
          <w:rFonts w:ascii="Palatino Linotype" w:hAnsi="Palatino Linotype"/>
          <w:sz w:val="24"/>
          <w:szCs w:val="24"/>
        </w:rPr>
        <w:t>část</w:t>
      </w:r>
      <w:r w:rsidR="00A22BF6">
        <w:rPr>
          <w:rFonts w:ascii="Palatino Linotype" w:hAnsi="Palatino Linotype"/>
          <w:sz w:val="24"/>
          <w:szCs w:val="24"/>
        </w:rPr>
        <w:t>i</w:t>
      </w:r>
      <w:r w:rsidRPr="009F5F92">
        <w:rPr>
          <w:rFonts w:ascii="Palatino Linotype" w:hAnsi="Palatino Linotype"/>
          <w:sz w:val="24"/>
          <w:szCs w:val="24"/>
        </w:rPr>
        <w:t xml:space="preserve"> strategie je, že přitažlivost organizace a udržení talentů bude fungovat bez větší potřeby řízení a zasahování.</w:t>
      </w:r>
    </w:p>
    <w:p w14:paraId="47AD57A6" w14:textId="460D6CA9" w:rsidR="00305F93" w:rsidRPr="009F5F92" w:rsidRDefault="00305F93" w:rsidP="00836952">
      <w:pPr>
        <w:spacing w:line="360" w:lineRule="auto"/>
        <w:ind w:firstLine="426"/>
        <w:jc w:val="both"/>
        <w:rPr>
          <w:rFonts w:ascii="Palatino Linotype" w:hAnsi="Palatino Linotype"/>
          <w:sz w:val="24"/>
          <w:szCs w:val="24"/>
        </w:rPr>
      </w:pPr>
      <w:r w:rsidRPr="009F5F92">
        <w:rPr>
          <w:rFonts w:ascii="Palatino Linotype" w:hAnsi="Palatino Linotype"/>
          <w:sz w:val="24"/>
          <w:szCs w:val="24"/>
        </w:rPr>
        <w:t>Podle Horváthové (2010) by měla organizace k zajištění své přitažlivosti pro</w:t>
      </w:r>
      <w:r w:rsidR="00276E4B">
        <w:rPr>
          <w:rFonts w:ascii="Palatino Linotype" w:hAnsi="Palatino Linotype"/>
          <w:sz w:val="24"/>
          <w:szCs w:val="24"/>
        </w:rPr>
        <w:t> </w:t>
      </w:r>
      <w:r w:rsidRPr="009F5F92">
        <w:rPr>
          <w:rFonts w:ascii="Palatino Linotype" w:hAnsi="Palatino Linotype"/>
          <w:sz w:val="24"/>
          <w:szCs w:val="24"/>
        </w:rPr>
        <w:t>talenty nabízet zajímavou práci, která je dobře oceněná, dále pak zajistit jejich rozvoj a možnost stoupání po kariérním žebříčku, také uznávat vyrovnanost mezi pracovním a soukromým životem, nabízet jak pružné pracovní role, tak kvalitní pracovní podmínky</w:t>
      </w:r>
      <w:r w:rsidR="00EC0F4D" w:rsidRPr="009F5F92">
        <w:rPr>
          <w:rFonts w:ascii="Palatino Linotype" w:hAnsi="Palatino Linotype"/>
          <w:sz w:val="24"/>
          <w:szCs w:val="24"/>
        </w:rPr>
        <w:t>, a v poslední řadě poskytnout pocit uznání, úcty a respektu.</w:t>
      </w:r>
    </w:p>
    <w:p w14:paraId="205253FC" w14:textId="57787B8D" w:rsidR="002E2835" w:rsidRDefault="001E3D3C"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 xml:space="preserve">Thorne a Pellant (2007) přišli s pěti pravidly, </w:t>
      </w:r>
      <w:r w:rsidR="00027B93" w:rsidRPr="009F5F92">
        <w:rPr>
          <w:rFonts w:ascii="Palatino Linotype" w:hAnsi="Palatino Linotype"/>
          <w:sz w:val="24"/>
          <w:szCs w:val="24"/>
        </w:rPr>
        <w:t>jež</w:t>
      </w:r>
      <w:r w:rsidRPr="009F5F92">
        <w:rPr>
          <w:rFonts w:ascii="Palatino Linotype" w:hAnsi="Palatino Linotype"/>
          <w:sz w:val="24"/>
          <w:szCs w:val="24"/>
        </w:rPr>
        <w:t xml:space="preserve"> by se organizace měla držet, aby zajistila stabilizaci a udržení svých talentů. Jsou to tato pravidla:</w:t>
      </w:r>
    </w:p>
    <w:p w14:paraId="2066DE28" w14:textId="77777777" w:rsidR="002E2835" w:rsidRDefault="00175AA9" w:rsidP="002E64E4">
      <w:pPr>
        <w:pStyle w:val="Odstavecseseznamem"/>
        <w:numPr>
          <w:ilvl w:val="0"/>
          <w:numId w:val="22"/>
        </w:numPr>
        <w:spacing w:line="360" w:lineRule="auto"/>
        <w:jc w:val="both"/>
        <w:rPr>
          <w:rFonts w:ascii="Palatino Linotype" w:hAnsi="Palatino Linotype"/>
          <w:sz w:val="24"/>
          <w:szCs w:val="24"/>
        </w:rPr>
      </w:pPr>
      <w:r w:rsidRPr="002E2835">
        <w:rPr>
          <w:rFonts w:ascii="Palatino Linotype" w:hAnsi="Palatino Linotype"/>
          <w:sz w:val="24"/>
          <w:szCs w:val="24"/>
        </w:rPr>
        <w:t>nabídka takových bonusů a odměn, díky kterým bude organizace přitažlivá pro talenty</w:t>
      </w:r>
      <w:r w:rsidR="003F43A7" w:rsidRPr="002E2835">
        <w:rPr>
          <w:rFonts w:ascii="Palatino Linotype" w:hAnsi="Palatino Linotype"/>
          <w:sz w:val="24"/>
          <w:szCs w:val="24"/>
        </w:rPr>
        <w:t>,</w:t>
      </w:r>
    </w:p>
    <w:p w14:paraId="4263B76C" w14:textId="77777777" w:rsidR="002E2835" w:rsidRDefault="00175AA9" w:rsidP="002E64E4">
      <w:pPr>
        <w:pStyle w:val="Odstavecseseznamem"/>
        <w:numPr>
          <w:ilvl w:val="0"/>
          <w:numId w:val="22"/>
        </w:numPr>
        <w:spacing w:line="360" w:lineRule="auto"/>
        <w:jc w:val="both"/>
        <w:rPr>
          <w:rFonts w:ascii="Palatino Linotype" w:hAnsi="Palatino Linotype"/>
          <w:sz w:val="24"/>
          <w:szCs w:val="24"/>
        </w:rPr>
      </w:pPr>
      <w:r w:rsidRPr="002E2835">
        <w:rPr>
          <w:rFonts w:ascii="Palatino Linotype" w:hAnsi="Palatino Linotype"/>
          <w:sz w:val="24"/>
          <w:szCs w:val="24"/>
        </w:rPr>
        <w:t>dlouhodobá náborová strategie pro prosperující nábor</w:t>
      </w:r>
      <w:r w:rsidR="003F43A7" w:rsidRPr="002E2835">
        <w:rPr>
          <w:rFonts w:ascii="Palatino Linotype" w:hAnsi="Palatino Linotype"/>
          <w:sz w:val="24"/>
          <w:szCs w:val="24"/>
        </w:rPr>
        <w:t>,</w:t>
      </w:r>
    </w:p>
    <w:p w14:paraId="775B4C3D" w14:textId="77777777" w:rsidR="002E2835" w:rsidRDefault="00175AA9" w:rsidP="002E64E4">
      <w:pPr>
        <w:pStyle w:val="Odstavecseseznamem"/>
        <w:numPr>
          <w:ilvl w:val="0"/>
          <w:numId w:val="22"/>
        </w:numPr>
        <w:spacing w:line="360" w:lineRule="auto"/>
        <w:jc w:val="both"/>
        <w:rPr>
          <w:rFonts w:ascii="Palatino Linotype" w:hAnsi="Palatino Linotype"/>
          <w:sz w:val="24"/>
          <w:szCs w:val="24"/>
        </w:rPr>
      </w:pPr>
      <w:r w:rsidRPr="002E2835">
        <w:rPr>
          <w:rFonts w:ascii="Palatino Linotype" w:hAnsi="Palatino Linotype"/>
          <w:sz w:val="24"/>
          <w:szCs w:val="24"/>
        </w:rPr>
        <w:t>pro rozvoj potenciálu zajistit pracovní zážitky, tréninkové programy a osobní vedení</w:t>
      </w:r>
      <w:r w:rsidR="003F43A7" w:rsidRPr="002E2835">
        <w:rPr>
          <w:rFonts w:ascii="Palatino Linotype" w:hAnsi="Palatino Linotype"/>
          <w:sz w:val="24"/>
          <w:szCs w:val="24"/>
        </w:rPr>
        <w:t>,</w:t>
      </w:r>
    </w:p>
    <w:p w14:paraId="31AFC5D7" w14:textId="77777777" w:rsidR="002E2835" w:rsidRDefault="00175AA9" w:rsidP="002E64E4">
      <w:pPr>
        <w:pStyle w:val="Odstavecseseznamem"/>
        <w:numPr>
          <w:ilvl w:val="0"/>
          <w:numId w:val="22"/>
        </w:numPr>
        <w:spacing w:line="360" w:lineRule="auto"/>
        <w:jc w:val="both"/>
        <w:rPr>
          <w:rFonts w:ascii="Palatino Linotype" w:hAnsi="Palatino Linotype"/>
          <w:sz w:val="24"/>
          <w:szCs w:val="24"/>
        </w:rPr>
      </w:pPr>
      <w:r w:rsidRPr="002E2835">
        <w:rPr>
          <w:rFonts w:ascii="Palatino Linotype" w:hAnsi="Palatino Linotype"/>
          <w:sz w:val="24"/>
          <w:szCs w:val="24"/>
        </w:rPr>
        <w:t>zajištění talent-pool investicí do prvoligových zaměstnanců, rozvíjet druholigové a rozhodně jednat vzhledem k třetiligovým zaměstnancům</w:t>
      </w:r>
      <w:r w:rsidR="003F43A7" w:rsidRPr="002E2835">
        <w:rPr>
          <w:rFonts w:ascii="Palatino Linotype" w:hAnsi="Palatino Linotype"/>
          <w:sz w:val="24"/>
          <w:szCs w:val="24"/>
        </w:rPr>
        <w:t>,</w:t>
      </w:r>
    </w:p>
    <w:p w14:paraId="2BAE931E" w14:textId="77777777" w:rsidR="002E2835" w:rsidRDefault="003F43A7" w:rsidP="002E64E4">
      <w:pPr>
        <w:pStyle w:val="Odstavecseseznamem"/>
        <w:numPr>
          <w:ilvl w:val="0"/>
          <w:numId w:val="22"/>
        </w:numPr>
        <w:spacing w:line="360" w:lineRule="auto"/>
        <w:jc w:val="both"/>
        <w:rPr>
          <w:rFonts w:ascii="Palatino Linotype" w:hAnsi="Palatino Linotype"/>
          <w:sz w:val="24"/>
          <w:szCs w:val="24"/>
        </w:rPr>
      </w:pPr>
      <w:r w:rsidRPr="002E2835">
        <w:rPr>
          <w:rFonts w:ascii="Palatino Linotype" w:hAnsi="Palatino Linotype"/>
          <w:sz w:val="24"/>
          <w:szCs w:val="24"/>
        </w:rPr>
        <w:t>zaměření se na talenty na všech pozicích a profesních úrovních v organizaci a to celým vedením, z toho vyplývá pevná organizační kultura.</w:t>
      </w:r>
      <w:r w:rsidR="00106F1B" w:rsidRPr="002E2835">
        <w:rPr>
          <w:rFonts w:ascii="Palatino Linotype" w:hAnsi="Palatino Linotype"/>
          <w:sz w:val="24"/>
          <w:szCs w:val="24"/>
        </w:rPr>
        <w:t xml:space="preserve"> </w:t>
      </w:r>
    </w:p>
    <w:p w14:paraId="752F8C13" w14:textId="2BF58A88" w:rsidR="00106F1B" w:rsidRPr="002E2835" w:rsidRDefault="00106F1B" w:rsidP="00836952">
      <w:pPr>
        <w:spacing w:line="360" w:lineRule="auto"/>
        <w:ind w:firstLine="360"/>
        <w:jc w:val="both"/>
        <w:rPr>
          <w:rFonts w:ascii="Palatino Linotype" w:hAnsi="Palatino Linotype"/>
          <w:sz w:val="24"/>
          <w:szCs w:val="24"/>
        </w:rPr>
      </w:pPr>
      <w:r w:rsidRPr="002E2835">
        <w:rPr>
          <w:rFonts w:ascii="Palatino Linotype" w:hAnsi="Palatino Linotype"/>
          <w:sz w:val="24"/>
          <w:szCs w:val="24"/>
        </w:rPr>
        <w:t>Dále Thorne a Pellant (2007) upozorňují na to</w:t>
      </w:r>
      <w:r w:rsidR="00253C82" w:rsidRPr="002E2835">
        <w:rPr>
          <w:rFonts w:ascii="Palatino Linotype" w:hAnsi="Palatino Linotype"/>
          <w:sz w:val="24"/>
          <w:szCs w:val="24"/>
        </w:rPr>
        <w:t>,</w:t>
      </w:r>
      <w:r w:rsidRPr="002E2835">
        <w:rPr>
          <w:rFonts w:ascii="Palatino Linotype" w:hAnsi="Palatino Linotype"/>
          <w:sz w:val="24"/>
          <w:szCs w:val="24"/>
        </w:rPr>
        <w:t xml:space="preserve"> že hlavně talentov</w:t>
      </w:r>
      <w:r w:rsidR="004C56A8">
        <w:rPr>
          <w:rFonts w:ascii="Palatino Linotype" w:hAnsi="Palatino Linotype"/>
          <w:sz w:val="24"/>
          <w:szCs w:val="24"/>
        </w:rPr>
        <w:t>í</w:t>
      </w:r>
      <w:r w:rsidRPr="002E2835">
        <w:rPr>
          <w:rFonts w:ascii="Palatino Linotype" w:hAnsi="Palatino Linotype"/>
          <w:sz w:val="24"/>
          <w:szCs w:val="24"/>
        </w:rPr>
        <w:t xml:space="preserve"> pracovníci potřebují uznání, jelikož se jim následně dostane pocitu, že směřují k n</w:t>
      </w:r>
      <w:r w:rsidR="00AD51B6" w:rsidRPr="002E2835">
        <w:rPr>
          <w:rFonts w:ascii="Palatino Linotype" w:hAnsi="Palatino Linotype"/>
          <w:sz w:val="24"/>
          <w:szCs w:val="24"/>
        </w:rPr>
        <w:t>ě</w:t>
      </w:r>
      <w:r w:rsidRPr="002E2835">
        <w:rPr>
          <w:rFonts w:ascii="Palatino Linotype" w:hAnsi="Palatino Linotype"/>
          <w:sz w:val="24"/>
          <w:szCs w:val="24"/>
        </w:rPr>
        <w:t>čemu podstatnému.</w:t>
      </w:r>
    </w:p>
    <w:p w14:paraId="4E134D19" w14:textId="1E3E3008" w:rsidR="00E06C99" w:rsidRPr="009F5F92" w:rsidRDefault="00E06C99"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 xml:space="preserve">Úspěšné společnosti využívají šest klíčových principů, kterými jsou: sjednocení strategií, vnitřní soudržnost, kulturní zakotvení, zapojení </w:t>
      </w:r>
      <w:r w:rsidRPr="009F5F92">
        <w:rPr>
          <w:rFonts w:ascii="Palatino Linotype" w:hAnsi="Palatino Linotype"/>
          <w:sz w:val="24"/>
          <w:szCs w:val="24"/>
        </w:rPr>
        <w:lastRenderedPageBreak/>
        <w:t xml:space="preserve">managementu organizace, rovnováha </w:t>
      </w:r>
      <w:r w:rsidR="00421372" w:rsidRPr="009F5F92">
        <w:rPr>
          <w:rFonts w:ascii="Palatino Linotype" w:hAnsi="Palatino Linotype"/>
          <w:sz w:val="24"/>
          <w:szCs w:val="24"/>
        </w:rPr>
        <w:t>celkových a místních potřeb a výstavba značky skrze odlišení</w:t>
      </w:r>
      <w:r w:rsidR="00AD51B6" w:rsidRPr="009F5F92">
        <w:rPr>
          <w:rFonts w:ascii="Palatino Linotype" w:hAnsi="Palatino Linotype"/>
          <w:sz w:val="24"/>
          <w:szCs w:val="24"/>
        </w:rPr>
        <w:t xml:space="preserve"> (Urbancová, Vnoučková a Smolová, 2016).</w:t>
      </w:r>
    </w:p>
    <w:p w14:paraId="144ED74E" w14:textId="64C3A663" w:rsidR="00FD6E7B" w:rsidRPr="009F5F92" w:rsidRDefault="00EC4977" w:rsidP="00836952">
      <w:pPr>
        <w:spacing w:line="360" w:lineRule="auto"/>
        <w:ind w:firstLine="360"/>
        <w:jc w:val="both"/>
        <w:rPr>
          <w:rFonts w:ascii="Palatino Linotype" w:hAnsi="Palatino Linotype"/>
          <w:sz w:val="24"/>
          <w:szCs w:val="24"/>
        </w:rPr>
      </w:pPr>
      <w:r>
        <w:rPr>
          <w:rFonts w:ascii="Palatino Linotype" w:hAnsi="Palatino Linotype"/>
          <w:sz w:val="24"/>
          <w:szCs w:val="24"/>
        </w:rPr>
        <w:t>Na s</w:t>
      </w:r>
      <w:r w:rsidR="00FD6E7B" w:rsidRPr="009F5F92">
        <w:rPr>
          <w:rFonts w:ascii="Palatino Linotype" w:hAnsi="Palatino Linotype"/>
          <w:sz w:val="24"/>
          <w:szCs w:val="24"/>
        </w:rPr>
        <w:t>tabilizaci talentů v</w:t>
      </w:r>
      <w:r>
        <w:rPr>
          <w:rFonts w:ascii="Palatino Linotype" w:hAnsi="Palatino Linotype"/>
          <w:sz w:val="24"/>
          <w:szCs w:val="24"/>
        </w:rPr>
        <w:t> </w:t>
      </w:r>
      <w:r w:rsidR="00FD6E7B" w:rsidRPr="009F5F92">
        <w:rPr>
          <w:rFonts w:ascii="Palatino Linotype" w:hAnsi="Palatino Linotype"/>
          <w:sz w:val="24"/>
          <w:szCs w:val="24"/>
        </w:rPr>
        <w:t>organizaci</w:t>
      </w:r>
      <w:r>
        <w:rPr>
          <w:rFonts w:ascii="Palatino Linotype" w:hAnsi="Palatino Linotype"/>
          <w:sz w:val="24"/>
          <w:szCs w:val="24"/>
        </w:rPr>
        <w:t xml:space="preserve"> mají vliv tři okolnosti, kterými jsou</w:t>
      </w:r>
      <w:r w:rsidR="00FD6E7B" w:rsidRPr="009F5F92">
        <w:rPr>
          <w:rFonts w:ascii="Palatino Linotype" w:hAnsi="Palatino Linotype"/>
          <w:sz w:val="24"/>
          <w:szCs w:val="24"/>
        </w:rPr>
        <w:t xml:space="preserve"> příležitost kariérního postupu, návrh zajímavé </w:t>
      </w:r>
      <w:r w:rsidR="00617B09" w:rsidRPr="009F5F92">
        <w:rPr>
          <w:rFonts w:ascii="Palatino Linotype" w:hAnsi="Palatino Linotype"/>
          <w:sz w:val="24"/>
          <w:szCs w:val="24"/>
        </w:rPr>
        <w:t>a upokojivé práce a možnost výcviku a rozvoje</w:t>
      </w:r>
      <w:r>
        <w:rPr>
          <w:rFonts w:ascii="Palatino Linotype" w:hAnsi="Palatino Linotype"/>
          <w:sz w:val="24"/>
          <w:szCs w:val="24"/>
        </w:rPr>
        <w:t xml:space="preserve"> (Horváthová, 2011).</w:t>
      </w:r>
      <w:r w:rsidR="000653FE">
        <w:rPr>
          <w:rFonts w:ascii="Palatino Linotype" w:hAnsi="Palatino Linotype"/>
          <w:sz w:val="24"/>
          <w:szCs w:val="24"/>
        </w:rPr>
        <w:t xml:space="preserve"> Podle Armstronga (2007) ovlivňuje stabilizaci například: reputace organizace, způsob získávání, volby a rozmístění pracovníků</w:t>
      </w:r>
      <w:r w:rsidR="008B55BE">
        <w:rPr>
          <w:rFonts w:ascii="Palatino Linotype" w:hAnsi="Palatino Linotype"/>
          <w:sz w:val="24"/>
          <w:szCs w:val="24"/>
        </w:rPr>
        <w:t xml:space="preserve"> v organizaci</w:t>
      </w:r>
      <w:r w:rsidR="000653FE">
        <w:rPr>
          <w:rFonts w:ascii="Palatino Linotype" w:hAnsi="Palatino Linotype"/>
          <w:sz w:val="24"/>
          <w:szCs w:val="24"/>
        </w:rPr>
        <w:t>, tzv. staffing, způsob vedení, možnosti rozvoje nebo uznání výkonu pracovníka.</w:t>
      </w:r>
    </w:p>
    <w:p w14:paraId="2CD8DE63" w14:textId="77777777" w:rsidR="005A4F3D" w:rsidRDefault="009F583B"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Hroník (2007) uvádí tři důležité věci, které ovlivní stabilizaci talentů v organizaci. Jedná se o:</w:t>
      </w:r>
    </w:p>
    <w:p w14:paraId="6CB065A9" w14:textId="77777777" w:rsidR="005A4F3D" w:rsidRDefault="009F583B" w:rsidP="002E64E4">
      <w:pPr>
        <w:pStyle w:val="Odstavecseseznamem"/>
        <w:numPr>
          <w:ilvl w:val="0"/>
          <w:numId w:val="23"/>
        </w:numPr>
        <w:spacing w:line="360" w:lineRule="auto"/>
        <w:jc w:val="both"/>
        <w:rPr>
          <w:rFonts w:ascii="Palatino Linotype" w:hAnsi="Palatino Linotype"/>
          <w:sz w:val="24"/>
          <w:szCs w:val="24"/>
        </w:rPr>
      </w:pPr>
      <w:r w:rsidRPr="005A4F3D">
        <w:rPr>
          <w:rFonts w:ascii="Palatino Linotype" w:hAnsi="Palatino Linotype"/>
          <w:sz w:val="24"/>
          <w:szCs w:val="24"/>
        </w:rPr>
        <w:t>hodnoty a vize organizace, které musí být předány zaměstnancům,</w:t>
      </w:r>
    </w:p>
    <w:p w14:paraId="05ACDAF6" w14:textId="77777777" w:rsidR="005A4F3D" w:rsidRDefault="009F583B" w:rsidP="002E64E4">
      <w:pPr>
        <w:pStyle w:val="Odstavecseseznamem"/>
        <w:numPr>
          <w:ilvl w:val="0"/>
          <w:numId w:val="23"/>
        </w:numPr>
        <w:spacing w:line="360" w:lineRule="auto"/>
        <w:jc w:val="both"/>
        <w:rPr>
          <w:rFonts w:ascii="Palatino Linotype" w:hAnsi="Palatino Linotype"/>
          <w:sz w:val="24"/>
          <w:szCs w:val="24"/>
        </w:rPr>
      </w:pPr>
      <w:r w:rsidRPr="005A4F3D">
        <w:rPr>
          <w:rFonts w:ascii="Palatino Linotype" w:hAnsi="Palatino Linotype"/>
          <w:sz w:val="24"/>
          <w:szCs w:val="24"/>
        </w:rPr>
        <w:t>možnost rozvíjení oddanosti pracovníka vůči organizaci,</w:t>
      </w:r>
    </w:p>
    <w:p w14:paraId="333BAE07" w14:textId="08C84287" w:rsidR="009F583B" w:rsidRPr="005A4F3D" w:rsidRDefault="009F583B" w:rsidP="002E64E4">
      <w:pPr>
        <w:pStyle w:val="Odstavecseseznamem"/>
        <w:numPr>
          <w:ilvl w:val="0"/>
          <w:numId w:val="23"/>
        </w:numPr>
        <w:spacing w:line="360" w:lineRule="auto"/>
        <w:jc w:val="both"/>
        <w:rPr>
          <w:rFonts w:ascii="Palatino Linotype" w:hAnsi="Palatino Linotype"/>
          <w:sz w:val="24"/>
          <w:szCs w:val="24"/>
        </w:rPr>
      </w:pPr>
      <w:r w:rsidRPr="005A4F3D">
        <w:rPr>
          <w:rFonts w:ascii="Palatino Linotype" w:hAnsi="Palatino Linotype"/>
          <w:sz w:val="24"/>
          <w:szCs w:val="24"/>
        </w:rPr>
        <w:t>věcnou vyhlídku kariérního růstu zaměstnance.</w:t>
      </w:r>
    </w:p>
    <w:p w14:paraId="7A0EF159" w14:textId="77777777" w:rsidR="005A4F3D" w:rsidRDefault="006F5ED4" w:rsidP="00836952">
      <w:pPr>
        <w:spacing w:line="360" w:lineRule="auto"/>
        <w:ind w:firstLine="360"/>
        <w:jc w:val="both"/>
        <w:rPr>
          <w:rFonts w:ascii="Palatino Linotype" w:hAnsi="Palatino Linotype"/>
          <w:sz w:val="24"/>
          <w:szCs w:val="24"/>
        </w:rPr>
      </w:pPr>
      <w:r>
        <w:rPr>
          <w:rFonts w:ascii="Palatino Linotype" w:hAnsi="Palatino Linotype"/>
          <w:sz w:val="24"/>
          <w:szCs w:val="24"/>
        </w:rPr>
        <w:t>K udržení talentů v organizaci je důležitá motivace, která má v této oblasti určité zásady. Jedná se o</w:t>
      </w:r>
      <w:r w:rsidR="00D76FB6">
        <w:rPr>
          <w:rFonts w:ascii="Palatino Linotype" w:hAnsi="Palatino Linotype"/>
          <w:sz w:val="24"/>
          <w:szCs w:val="24"/>
        </w:rPr>
        <w:t>:</w:t>
      </w:r>
    </w:p>
    <w:p w14:paraId="54F53192" w14:textId="77777777" w:rsidR="005A4F3D" w:rsidRDefault="00D76FB6" w:rsidP="002E64E4">
      <w:pPr>
        <w:pStyle w:val="Odstavecseseznamem"/>
        <w:numPr>
          <w:ilvl w:val="0"/>
          <w:numId w:val="24"/>
        </w:numPr>
        <w:spacing w:line="360" w:lineRule="auto"/>
        <w:jc w:val="both"/>
        <w:rPr>
          <w:rFonts w:ascii="Palatino Linotype" w:hAnsi="Palatino Linotype"/>
          <w:sz w:val="24"/>
          <w:szCs w:val="24"/>
        </w:rPr>
      </w:pPr>
      <w:r w:rsidRPr="005A4F3D">
        <w:rPr>
          <w:rFonts w:ascii="Palatino Linotype" w:hAnsi="Palatino Linotype"/>
          <w:sz w:val="24"/>
          <w:szCs w:val="24"/>
        </w:rPr>
        <w:t>motivování sám sebe,</w:t>
      </w:r>
    </w:p>
    <w:p w14:paraId="6C6A7090" w14:textId="77777777" w:rsidR="005A4F3D" w:rsidRDefault="00D76FB6" w:rsidP="002E64E4">
      <w:pPr>
        <w:pStyle w:val="Odstavecseseznamem"/>
        <w:numPr>
          <w:ilvl w:val="0"/>
          <w:numId w:val="24"/>
        </w:numPr>
        <w:spacing w:line="360" w:lineRule="auto"/>
        <w:jc w:val="both"/>
        <w:rPr>
          <w:rFonts w:ascii="Palatino Linotype" w:hAnsi="Palatino Linotype"/>
          <w:sz w:val="24"/>
          <w:szCs w:val="24"/>
        </w:rPr>
      </w:pPr>
      <w:r w:rsidRPr="005A4F3D">
        <w:rPr>
          <w:rFonts w:ascii="Palatino Linotype" w:hAnsi="Palatino Linotype"/>
          <w:sz w:val="24"/>
          <w:szCs w:val="24"/>
        </w:rPr>
        <w:t>udávání dobrého příklad,</w:t>
      </w:r>
    </w:p>
    <w:p w14:paraId="1E9EA5EF" w14:textId="77777777" w:rsidR="005A4F3D" w:rsidRDefault="00D76FB6" w:rsidP="002E64E4">
      <w:pPr>
        <w:pStyle w:val="Odstavecseseznamem"/>
        <w:numPr>
          <w:ilvl w:val="0"/>
          <w:numId w:val="24"/>
        </w:numPr>
        <w:spacing w:line="360" w:lineRule="auto"/>
        <w:jc w:val="both"/>
        <w:rPr>
          <w:rFonts w:ascii="Palatino Linotype" w:hAnsi="Palatino Linotype"/>
          <w:sz w:val="24"/>
          <w:szCs w:val="24"/>
        </w:rPr>
      </w:pPr>
      <w:r w:rsidRPr="005A4F3D">
        <w:rPr>
          <w:rFonts w:ascii="Palatino Linotype" w:hAnsi="Palatino Linotype"/>
          <w:sz w:val="24"/>
          <w:szCs w:val="24"/>
        </w:rPr>
        <w:t>správnou motivaci sebe i druhých,</w:t>
      </w:r>
    </w:p>
    <w:p w14:paraId="72116CDA" w14:textId="77777777" w:rsidR="005A4F3D" w:rsidRDefault="00D76FB6" w:rsidP="002E64E4">
      <w:pPr>
        <w:pStyle w:val="Odstavecseseznamem"/>
        <w:numPr>
          <w:ilvl w:val="0"/>
          <w:numId w:val="24"/>
        </w:numPr>
        <w:spacing w:line="360" w:lineRule="auto"/>
        <w:jc w:val="both"/>
        <w:rPr>
          <w:rFonts w:ascii="Palatino Linotype" w:hAnsi="Palatino Linotype"/>
          <w:sz w:val="24"/>
          <w:szCs w:val="24"/>
        </w:rPr>
      </w:pPr>
      <w:r w:rsidRPr="005A4F3D">
        <w:rPr>
          <w:rFonts w:ascii="Palatino Linotype" w:hAnsi="Palatino Linotype"/>
          <w:sz w:val="24"/>
          <w:szCs w:val="24"/>
        </w:rPr>
        <w:t>princip 50:50,</w:t>
      </w:r>
    </w:p>
    <w:p w14:paraId="77FFC54C" w14:textId="77777777" w:rsidR="005A4F3D" w:rsidRDefault="00D76FB6" w:rsidP="002E64E4">
      <w:pPr>
        <w:pStyle w:val="Odstavecseseznamem"/>
        <w:numPr>
          <w:ilvl w:val="0"/>
          <w:numId w:val="24"/>
        </w:numPr>
        <w:spacing w:line="360" w:lineRule="auto"/>
        <w:jc w:val="both"/>
        <w:rPr>
          <w:rFonts w:ascii="Palatino Linotype" w:hAnsi="Palatino Linotype"/>
          <w:sz w:val="24"/>
          <w:szCs w:val="24"/>
        </w:rPr>
      </w:pPr>
      <w:r w:rsidRPr="005A4F3D">
        <w:rPr>
          <w:rFonts w:ascii="Palatino Linotype" w:hAnsi="Palatino Linotype"/>
          <w:sz w:val="24"/>
          <w:szCs w:val="24"/>
        </w:rPr>
        <w:t>komunikaci, informovanost,</w:t>
      </w:r>
    </w:p>
    <w:p w14:paraId="52735982" w14:textId="77777777" w:rsidR="005A4F3D" w:rsidRDefault="00D76FB6" w:rsidP="002E64E4">
      <w:pPr>
        <w:pStyle w:val="Odstavecseseznamem"/>
        <w:numPr>
          <w:ilvl w:val="0"/>
          <w:numId w:val="24"/>
        </w:numPr>
        <w:spacing w:line="360" w:lineRule="auto"/>
        <w:jc w:val="both"/>
        <w:rPr>
          <w:rFonts w:ascii="Palatino Linotype" w:hAnsi="Palatino Linotype"/>
          <w:sz w:val="24"/>
          <w:szCs w:val="24"/>
        </w:rPr>
      </w:pPr>
      <w:r w:rsidRPr="005A4F3D">
        <w:rPr>
          <w:rFonts w:ascii="Palatino Linotype" w:hAnsi="Palatino Linotype"/>
          <w:sz w:val="24"/>
          <w:szCs w:val="24"/>
        </w:rPr>
        <w:t>stanovení realistických cílů,</w:t>
      </w:r>
    </w:p>
    <w:p w14:paraId="27C5CAB2" w14:textId="77777777" w:rsidR="005A4F3D" w:rsidRDefault="00D76FB6" w:rsidP="002E64E4">
      <w:pPr>
        <w:pStyle w:val="Odstavecseseznamem"/>
        <w:numPr>
          <w:ilvl w:val="0"/>
          <w:numId w:val="24"/>
        </w:numPr>
        <w:spacing w:line="360" w:lineRule="auto"/>
        <w:jc w:val="both"/>
        <w:rPr>
          <w:rFonts w:ascii="Palatino Linotype" w:hAnsi="Palatino Linotype"/>
          <w:sz w:val="24"/>
          <w:szCs w:val="24"/>
        </w:rPr>
      </w:pPr>
      <w:r w:rsidRPr="005A4F3D">
        <w:rPr>
          <w:rFonts w:ascii="Palatino Linotype" w:hAnsi="Palatino Linotype"/>
          <w:sz w:val="24"/>
          <w:szCs w:val="24"/>
        </w:rPr>
        <w:t>poskytování zpětní vazby,</w:t>
      </w:r>
    </w:p>
    <w:p w14:paraId="0A88E0C6" w14:textId="6AA71B0E" w:rsidR="00D76FB6" w:rsidRPr="005A4F3D" w:rsidRDefault="00D76FB6" w:rsidP="002E64E4">
      <w:pPr>
        <w:pStyle w:val="Odstavecseseznamem"/>
        <w:numPr>
          <w:ilvl w:val="0"/>
          <w:numId w:val="24"/>
        </w:numPr>
        <w:spacing w:line="360" w:lineRule="auto"/>
        <w:jc w:val="both"/>
        <w:rPr>
          <w:rFonts w:ascii="Palatino Linotype" w:hAnsi="Palatino Linotype"/>
          <w:sz w:val="24"/>
          <w:szCs w:val="24"/>
        </w:rPr>
      </w:pPr>
      <w:r w:rsidRPr="005A4F3D">
        <w:rPr>
          <w:rFonts w:ascii="Palatino Linotype" w:hAnsi="Palatino Linotype"/>
          <w:sz w:val="24"/>
          <w:szCs w:val="24"/>
        </w:rPr>
        <w:t>spravedlivost (Hospodářová, 2008).</w:t>
      </w:r>
    </w:p>
    <w:p w14:paraId="2DD52501" w14:textId="691AB5F2" w:rsidR="00BA07B5" w:rsidRPr="009F5F92" w:rsidRDefault="00A660AD" w:rsidP="00836952">
      <w:pPr>
        <w:pStyle w:val="Nadpis3"/>
        <w:numPr>
          <w:ilvl w:val="0"/>
          <w:numId w:val="0"/>
        </w:numPr>
        <w:spacing w:line="360" w:lineRule="auto"/>
        <w:jc w:val="both"/>
      </w:pPr>
      <w:bookmarkStart w:id="16" w:name="_Toc98874388"/>
      <w:r w:rsidRPr="00A660AD">
        <w:lastRenderedPageBreak/>
        <w:t>3.</w:t>
      </w:r>
      <w:r w:rsidR="0046103D">
        <w:t xml:space="preserve">5 </w:t>
      </w:r>
      <w:r w:rsidR="00BA07B5" w:rsidRPr="009F5F92">
        <w:t xml:space="preserve"> Selhání udržení talentů</w:t>
      </w:r>
      <w:bookmarkEnd w:id="16"/>
    </w:p>
    <w:p w14:paraId="5A42BB6A" w14:textId="5BDA1F25" w:rsidR="00AA4AEF" w:rsidRDefault="00AA4AEF" w:rsidP="00836952">
      <w:pPr>
        <w:spacing w:line="360" w:lineRule="auto"/>
        <w:ind w:firstLine="360"/>
        <w:jc w:val="both"/>
        <w:rPr>
          <w:rFonts w:ascii="Palatino Linotype" w:hAnsi="Palatino Linotype"/>
          <w:sz w:val="24"/>
          <w:szCs w:val="24"/>
        </w:rPr>
      </w:pPr>
      <w:r>
        <w:rPr>
          <w:rFonts w:ascii="Palatino Linotype" w:hAnsi="Palatino Linotype"/>
          <w:sz w:val="24"/>
          <w:szCs w:val="24"/>
        </w:rPr>
        <w:t xml:space="preserve">Odchod zaměstnanců, fluktuace, může být negativní dopad na organizaci. </w:t>
      </w:r>
      <w:r w:rsidR="00B374D3">
        <w:rPr>
          <w:rFonts w:ascii="Palatino Linotype" w:hAnsi="Palatino Linotype"/>
          <w:sz w:val="24"/>
          <w:szCs w:val="24"/>
        </w:rPr>
        <w:t>Mezi tato negativ</w:t>
      </w:r>
      <w:r w:rsidR="00D45CCE">
        <w:rPr>
          <w:rFonts w:ascii="Palatino Linotype" w:hAnsi="Palatino Linotype"/>
          <w:sz w:val="24"/>
          <w:szCs w:val="24"/>
        </w:rPr>
        <w:t>a</w:t>
      </w:r>
      <w:r w:rsidR="00B374D3">
        <w:rPr>
          <w:rFonts w:ascii="Palatino Linotype" w:hAnsi="Palatino Linotype"/>
          <w:sz w:val="24"/>
          <w:szCs w:val="24"/>
        </w:rPr>
        <w:t xml:space="preserve"> patří například: ztráta školených zaměstnanců, možný únik informací, ztráta zákazníků, zvýšení nákladů nebo snížení důvěryhodnosti (Vnoučková, 2013).</w:t>
      </w:r>
      <w:r w:rsidR="003C505E">
        <w:rPr>
          <w:rFonts w:ascii="Palatino Linotype" w:hAnsi="Palatino Linotype"/>
          <w:sz w:val="24"/>
          <w:szCs w:val="24"/>
        </w:rPr>
        <w:t xml:space="preserve"> Důvody odchodu zaměstnanců z organizace lze rozdělit na</w:t>
      </w:r>
      <w:r w:rsidR="00A86341">
        <w:rPr>
          <w:rFonts w:ascii="Palatino Linotype" w:hAnsi="Palatino Linotype"/>
          <w:sz w:val="24"/>
          <w:szCs w:val="24"/>
        </w:rPr>
        <w:t> </w:t>
      </w:r>
      <w:r w:rsidR="003C505E">
        <w:rPr>
          <w:rFonts w:ascii="Palatino Linotype" w:hAnsi="Palatino Linotype"/>
          <w:sz w:val="24"/>
          <w:szCs w:val="24"/>
        </w:rPr>
        <w:t>skupinu hmotných a nehmotných složek. Hmotné složky představují plat a benefity, nehmotné zase naopak vztahy, kariérní růst, důvěra atd. (</w:t>
      </w:r>
      <w:r w:rsidR="002E2ECC">
        <w:rPr>
          <w:rFonts w:ascii="Palatino Linotype" w:hAnsi="Palatino Linotype"/>
          <w:sz w:val="24"/>
          <w:szCs w:val="24"/>
        </w:rPr>
        <w:t>Urbancová, Vnoučková a Smolová, 2016).</w:t>
      </w:r>
    </w:p>
    <w:p w14:paraId="6517460C" w14:textId="753CD491" w:rsidR="00CD4F05" w:rsidRDefault="00CD4F05" w:rsidP="00836952">
      <w:pPr>
        <w:spacing w:line="360" w:lineRule="auto"/>
        <w:ind w:firstLine="360"/>
        <w:jc w:val="both"/>
        <w:rPr>
          <w:rFonts w:ascii="Palatino Linotype" w:hAnsi="Palatino Linotype"/>
          <w:sz w:val="24"/>
          <w:szCs w:val="24"/>
        </w:rPr>
      </w:pPr>
      <w:r>
        <w:rPr>
          <w:rFonts w:ascii="Palatino Linotype" w:hAnsi="Palatino Linotype"/>
          <w:sz w:val="24"/>
          <w:szCs w:val="24"/>
        </w:rPr>
        <w:t>Můžeme se setkat i s jinou kategorizací odchodů zaměstnanců. Jedná se o</w:t>
      </w:r>
      <w:r w:rsidR="00A86341">
        <w:rPr>
          <w:rFonts w:ascii="Palatino Linotype" w:hAnsi="Palatino Linotype"/>
          <w:sz w:val="24"/>
          <w:szCs w:val="24"/>
        </w:rPr>
        <w:t> </w:t>
      </w:r>
      <w:r>
        <w:rPr>
          <w:rFonts w:ascii="Palatino Linotype" w:hAnsi="Palatino Linotype"/>
          <w:sz w:val="24"/>
          <w:szCs w:val="24"/>
        </w:rPr>
        <w:t>kategori</w:t>
      </w:r>
      <w:r w:rsidR="00D45CCE">
        <w:rPr>
          <w:rFonts w:ascii="Palatino Linotype" w:hAnsi="Palatino Linotype"/>
          <w:sz w:val="24"/>
          <w:szCs w:val="24"/>
        </w:rPr>
        <w:t>i</w:t>
      </w:r>
      <w:r>
        <w:rPr>
          <w:rFonts w:ascii="Palatino Linotype" w:hAnsi="Palatino Linotype"/>
          <w:sz w:val="24"/>
          <w:szCs w:val="24"/>
        </w:rPr>
        <w:t xml:space="preserve"> demografick</w:t>
      </w:r>
      <w:r w:rsidR="00D45CCE">
        <w:rPr>
          <w:rFonts w:ascii="Palatino Linotype" w:hAnsi="Palatino Linotype"/>
          <w:sz w:val="24"/>
          <w:szCs w:val="24"/>
        </w:rPr>
        <w:t>ou</w:t>
      </w:r>
      <w:r>
        <w:rPr>
          <w:rFonts w:ascii="Palatino Linotype" w:hAnsi="Palatino Linotype"/>
          <w:sz w:val="24"/>
          <w:szCs w:val="24"/>
        </w:rPr>
        <w:t xml:space="preserve">, jako je pohlaví, věk či vzdělání, </w:t>
      </w:r>
      <w:r w:rsidR="00D45CCE">
        <w:rPr>
          <w:rFonts w:ascii="Palatino Linotype" w:hAnsi="Palatino Linotype"/>
          <w:sz w:val="24"/>
          <w:szCs w:val="24"/>
        </w:rPr>
        <w:t xml:space="preserve">kategorii </w:t>
      </w:r>
      <w:r>
        <w:rPr>
          <w:rFonts w:ascii="Palatino Linotype" w:hAnsi="Palatino Linotype"/>
          <w:sz w:val="24"/>
          <w:szCs w:val="24"/>
        </w:rPr>
        <w:t xml:space="preserve">pracovní, tedy pracovní doba, výše příjmu nebo benefity, a subjektivní, kam patří například spokojenost a jistota (Urbancová, Vnoučková a </w:t>
      </w:r>
      <w:r w:rsidR="00027B93">
        <w:rPr>
          <w:rFonts w:ascii="Palatino Linotype" w:hAnsi="Palatino Linotype"/>
          <w:sz w:val="24"/>
          <w:szCs w:val="24"/>
        </w:rPr>
        <w:t>Smolová,</w:t>
      </w:r>
      <w:r>
        <w:rPr>
          <w:rFonts w:ascii="Palatino Linotype" w:hAnsi="Palatino Linotype"/>
          <w:sz w:val="24"/>
          <w:szCs w:val="24"/>
        </w:rPr>
        <w:t xml:space="preserve"> 2016).</w:t>
      </w:r>
    </w:p>
    <w:p w14:paraId="640F936A" w14:textId="05459A72" w:rsidR="009A2053" w:rsidRDefault="00EE4565" w:rsidP="00836952">
      <w:pPr>
        <w:spacing w:line="360" w:lineRule="auto"/>
        <w:ind w:firstLine="360"/>
        <w:jc w:val="both"/>
        <w:rPr>
          <w:rFonts w:ascii="Palatino Linotype" w:hAnsi="Palatino Linotype"/>
          <w:sz w:val="24"/>
          <w:szCs w:val="24"/>
        </w:rPr>
      </w:pPr>
      <w:r>
        <w:rPr>
          <w:rFonts w:ascii="Palatino Linotype" w:hAnsi="Palatino Linotype"/>
          <w:sz w:val="24"/>
          <w:szCs w:val="24"/>
        </w:rPr>
        <w:t>Důvody selhání udržení talentů a jejich odchodu se zabývá například Branham ve své knize 7 skrytých důvodů, proč zaměstnanci odcházejí z firem (200</w:t>
      </w:r>
      <w:r w:rsidR="0027734D">
        <w:rPr>
          <w:rFonts w:ascii="Palatino Linotype" w:hAnsi="Palatino Linotype"/>
          <w:sz w:val="24"/>
          <w:szCs w:val="24"/>
        </w:rPr>
        <w:t>9</w:t>
      </w:r>
      <w:r>
        <w:rPr>
          <w:rFonts w:ascii="Palatino Linotype" w:hAnsi="Palatino Linotype"/>
          <w:sz w:val="24"/>
          <w:szCs w:val="24"/>
        </w:rPr>
        <w:t xml:space="preserve">). </w:t>
      </w:r>
      <w:r w:rsidR="004246D9">
        <w:rPr>
          <w:rFonts w:ascii="Palatino Linotype" w:hAnsi="Palatino Linotype"/>
          <w:sz w:val="24"/>
          <w:szCs w:val="24"/>
        </w:rPr>
        <w:t>Branham uvádí, že existuje 67 důvodů odchodu zaměstnanců, které vyplívají z provedených výstupních pohovorů. Z těchto důvodů je 57, které mohou organizace a jejich vedení ovlivnit.</w:t>
      </w:r>
    </w:p>
    <w:p w14:paraId="7C6F10AC" w14:textId="77777777" w:rsidR="00AE2281" w:rsidRDefault="004246D9" w:rsidP="00836952">
      <w:pPr>
        <w:spacing w:line="360" w:lineRule="auto"/>
        <w:ind w:firstLine="360"/>
        <w:jc w:val="both"/>
        <w:rPr>
          <w:rFonts w:ascii="Palatino Linotype" w:hAnsi="Palatino Linotype"/>
          <w:sz w:val="24"/>
          <w:szCs w:val="24"/>
        </w:rPr>
      </w:pPr>
      <w:r>
        <w:rPr>
          <w:rFonts w:ascii="Palatino Linotype" w:hAnsi="Palatino Linotype"/>
          <w:sz w:val="24"/>
          <w:szCs w:val="24"/>
        </w:rPr>
        <w:t>Důležitou roli v rozhodování o odchodu</w:t>
      </w:r>
      <w:r w:rsidR="00D45CCE">
        <w:rPr>
          <w:rFonts w:ascii="Palatino Linotype" w:hAnsi="Palatino Linotype"/>
          <w:sz w:val="24"/>
          <w:szCs w:val="24"/>
        </w:rPr>
        <w:t xml:space="preserve"> pracovníků ze zaměstnání</w:t>
      </w:r>
      <w:r>
        <w:rPr>
          <w:rFonts w:ascii="Palatino Linotype" w:hAnsi="Palatino Linotype"/>
          <w:sz w:val="24"/>
          <w:szCs w:val="24"/>
        </w:rPr>
        <w:t xml:space="preserve"> hraje nenaplnění základních lidských potřeb, přesněji potřeby důvěry, potřeby naděje, potřeby ocenění a potřeby pocitu kompetentnosti (Branham, 200</w:t>
      </w:r>
      <w:r w:rsidR="0027734D">
        <w:rPr>
          <w:rFonts w:ascii="Palatino Linotype" w:hAnsi="Palatino Linotype"/>
          <w:sz w:val="24"/>
          <w:szCs w:val="24"/>
        </w:rPr>
        <w:t>9</w:t>
      </w:r>
      <w:r>
        <w:rPr>
          <w:rFonts w:ascii="Palatino Linotype" w:hAnsi="Palatino Linotype"/>
          <w:sz w:val="24"/>
          <w:szCs w:val="24"/>
        </w:rPr>
        <w:t>).</w:t>
      </w:r>
    </w:p>
    <w:p w14:paraId="4986F320" w14:textId="77777777" w:rsidR="00AE2281" w:rsidRDefault="004246D9" w:rsidP="002E64E4">
      <w:pPr>
        <w:pStyle w:val="Odstavecseseznamem"/>
        <w:numPr>
          <w:ilvl w:val="0"/>
          <w:numId w:val="25"/>
        </w:numPr>
        <w:spacing w:line="360" w:lineRule="auto"/>
        <w:jc w:val="both"/>
        <w:rPr>
          <w:rFonts w:ascii="Palatino Linotype" w:hAnsi="Palatino Linotype"/>
          <w:sz w:val="24"/>
          <w:szCs w:val="24"/>
        </w:rPr>
      </w:pPr>
      <w:r w:rsidRPr="00AE2281">
        <w:rPr>
          <w:rFonts w:ascii="Palatino Linotype" w:hAnsi="Palatino Linotype"/>
          <w:sz w:val="24"/>
          <w:szCs w:val="24"/>
        </w:rPr>
        <w:t>Potřeba důvěry – zde je důležitá upřímnost komunikace a plnění slibů vedení organizace.</w:t>
      </w:r>
    </w:p>
    <w:p w14:paraId="19C24A47" w14:textId="77777777" w:rsidR="00AE2281" w:rsidRDefault="004246D9" w:rsidP="002E64E4">
      <w:pPr>
        <w:pStyle w:val="Odstavecseseznamem"/>
        <w:numPr>
          <w:ilvl w:val="0"/>
          <w:numId w:val="25"/>
        </w:numPr>
        <w:spacing w:line="360" w:lineRule="auto"/>
        <w:jc w:val="both"/>
        <w:rPr>
          <w:rFonts w:ascii="Palatino Linotype" w:hAnsi="Palatino Linotype"/>
          <w:sz w:val="24"/>
          <w:szCs w:val="24"/>
        </w:rPr>
      </w:pPr>
      <w:r w:rsidRPr="00AE2281">
        <w:rPr>
          <w:rFonts w:ascii="Palatino Linotype" w:hAnsi="Palatino Linotype"/>
          <w:sz w:val="24"/>
          <w:szCs w:val="24"/>
        </w:rPr>
        <w:t>Potřeba naděje – u této potřeby hraje roli víra zaměstnance, že bude mít příležitost rozvíjet svůj talent a bude mu umožněn postup v kariéře.</w:t>
      </w:r>
    </w:p>
    <w:p w14:paraId="1B4C6A15" w14:textId="77777777" w:rsidR="00AE2281" w:rsidRDefault="004246D9" w:rsidP="002E64E4">
      <w:pPr>
        <w:pStyle w:val="Odstavecseseznamem"/>
        <w:numPr>
          <w:ilvl w:val="0"/>
          <w:numId w:val="25"/>
        </w:numPr>
        <w:spacing w:line="360" w:lineRule="auto"/>
        <w:jc w:val="both"/>
        <w:rPr>
          <w:rFonts w:ascii="Palatino Linotype" w:hAnsi="Palatino Linotype"/>
          <w:sz w:val="24"/>
          <w:szCs w:val="24"/>
        </w:rPr>
      </w:pPr>
      <w:r w:rsidRPr="00AE2281">
        <w:rPr>
          <w:rFonts w:ascii="Palatino Linotype" w:hAnsi="Palatino Linotype"/>
          <w:sz w:val="24"/>
          <w:szCs w:val="24"/>
        </w:rPr>
        <w:lastRenderedPageBreak/>
        <w:t>Potřeba ocenění – zaměstnan</w:t>
      </w:r>
      <w:r w:rsidR="000F2DAD" w:rsidRPr="00AE2281">
        <w:rPr>
          <w:rFonts w:ascii="Palatino Linotype" w:hAnsi="Palatino Linotype"/>
          <w:sz w:val="24"/>
          <w:szCs w:val="24"/>
        </w:rPr>
        <w:t>ec</w:t>
      </w:r>
      <w:r w:rsidRPr="00AE2281">
        <w:rPr>
          <w:rFonts w:ascii="Palatino Linotype" w:hAnsi="Palatino Linotype"/>
          <w:sz w:val="24"/>
          <w:szCs w:val="24"/>
        </w:rPr>
        <w:t xml:space="preserve"> potřebuje vědět, že za svou odvedenou práci </w:t>
      </w:r>
      <w:r w:rsidR="004512FA" w:rsidRPr="00AE2281">
        <w:rPr>
          <w:rFonts w:ascii="Palatino Linotype" w:hAnsi="Palatino Linotype"/>
          <w:sz w:val="24"/>
          <w:szCs w:val="24"/>
        </w:rPr>
        <w:t>bude oceněn a ohodnocen s čímž souvisí i pocit respektu.</w:t>
      </w:r>
    </w:p>
    <w:p w14:paraId="462A8B20" w14:textId="056F563F" w:rsidR="004246D9" w:rsidRPr="00AE2281" w:rsidRDefault="004512FA" w:rsidP="002E64E4">
      <w:pPr>
        <w:pStyle w:val="Odstavecseseznamem"/>
        <w:numPr>
          <w:ilvl w:val="0"/>
          <w:numId w:val="25"/>
        </w:numPr>
        <w:spacing w:line="360" w:lineRule="auto"/>
        <w:jc w:val="both"/>
        <w:rPr>
          <w:rFonts w:ascii="Palatino Linotype" w:hAnsi="Palatino Linotype"/>
          <w:sz w:val="24"/>
          <w:szCs w:val="24"/>
        </w:rPr>
      </w:pPr>
      <w:r w:rsidRPr="00AE2281">
        <w:rPr>
          <w:rFonts w:ascii="Palatino Linotype" w:hAnsi="Palatino Linotype"/>
          <w:sz w:val="24"/>
          <w:szCs w:val="24"/>
        </w:rPr>
        <w:t>Potřeba cítit se kompetentní – v rámci naplnění této potřeby je zásadní přidělit zaměstnanci takovou práci, která pro něj bude výzvou a zároveň bude rozvíjet jeho talent.</w:t>
      </w:r>
    </w:p>
    <w:p w14:paraId="1CF732AF" w14:textId="3BBABD02" w:rsidR="002A5CE7" w:rsidRDefault="00342C36" w:rsidP="00836952">
      <w:pPr>
        <w:spacing w:line="360" w:lineRule="auto"/>
        <w:ind w:firstLine="360"/>
        <w:jc w:val="both"/>
        <w:rPr>
          <w:rFonts w:ascii="Palatino Linotype" w:hAnsi="Palatino Linotype"/>
          <w:sz w:val="24"/>
          <w:szCs w:val="24"/>
        </w:rPr>
      </w:pPr>
      <w:r>
        <w:rPr>
          <w:rFonts w:ascii="Palatino Linotype" w:hAnsi="Palatino Linotype"/>
          <w:sz w:val="24"/>
          <w:szCs w:val="24"/>
        </w:rPr>
        <w:t>S nenaplněním výše uvedených potřeb souvisí odpovědi zaměstnanců na</w:t>
      </w:r>
      <w:r w:rsidR="00A86341">
        <w:rPr>
          <w:rFonts w:ascii="Palatino Linotype" w:hAnsi="Palatino Linotype"/>
          <w:sz w:val="24"/>
          <w:szCs w:val="24"/>
        </w:rPr>
        <w:t> </w:t>
      </w:r>
      <w:r>
        <w:rPr>
          <w:rFonts w:ascii="Palatino Linotype" w:hAnsi="Palatino Linotype"/>
          <w:sz w:val="24"/>
          <w:szCs w:val="24"/>
        </w:rPr>
        <w:t>otázku ohledně jejich důvodu odchodu z organizace. Odpovědi se týkají:</w:t>
      </w:r>
    </w:p>
    <w:p w14:paraId="72AAF004" w14:textId="77777777" w:rsidR="00AC3794" w:rsidRDefault="00342C36"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omezené možnosti karierního postupu a dalšího povýšení,</w:t>
      </w:r>
    </w:p>
    <w:p w14:paraId="6556040D" w14:textId="77777777" w:rsidR="00AC3794" w:rsidRDefault="00342C36"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nedostatek respektu nebo podpory ze strany nadřízeného,</w:t>
      </w:r>
    </w:p>
    <w:p w14:paraId="5905D78D" w14:textId="77777777" w:rsidR="00AC3794" w:rsidRDefault="00342C36"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odměňování,</w:t>
      </w:r>
    </w:p>
    <w:p w14:paraId="24A4CB6B" w14:textId="77777777" w:rsidR="00AC3794" w:rsidRDefault="00342C36"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pracovní náplň nebo povinnosti jsou nudné nebo přestaly být výzvou,</w:t>
      </w:r>
    </w:p>
    <w:p w14:paraId="16F34D83" w14:textId="77777777" w:rsidR="00AC3794" w:rsidRDefault="00342C36"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nedostatečné vůdčí schopnosti nadřízeného,</w:t>
      </w:r>
    </w:p>
    <w:p w14:paraId="1E62C718" w14:textId="77777777" w:rsidR="00AC3794" w:rsidRDefault="00342C36"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pracovní volba,</w:t>
      </w:r>
    </w:p>
    <w:p w14:paraId="5169D724" w14:textId="77777777" w:rsidR="00AC3794" w:rsidRDefault="00342C36"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nevyhnutelné důvody,</w:t>
      </w:r>
    </w:p>
    <w:p w14:paraId="72DB6D44" w14:textId="77777777" w:rsidR="00AC3794" w:rsidRDefault="00342C36"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nedostatek uznání,</w:t>
      </w:r>
    </w:p>
    <w:p w14:paraId="74FEFB0B" w14:textId="77777777" w:rsidR="00AC3794" w:rsidRDefault="00342C36"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nadržování nadřízeného ostatním,</w:t>
      </w:r>
    </w:p>
    <w:p w14:paraId="176BB285" w14:textId="77777777" w:rsidR="00AC3794" w:rsidRDefault="00342C36"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špatný vztah nadřízeného</w:t>
      </w:r>
      <w:r w:rsidR="00E23A52" w:rsidRPr="00AC3794">
        <w:rPr>
          <w:rFonts w:ascii="Palatino Linotype" w:hAnsi="Palatino Linotype"/>
          <w:sz w:val="24"/>
          <w:szCs w:val="24"/>
        </w:rPr>
        <w:t xml:space="preserve"> se zaměstnanci,</w:t>
      </w:r>
    </w:p>
    <w:p w14:paraId="470B0BA1" w14:textId="77777777" w:rsidR="00AC3794" w:rsidRDefault="00E23A52"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špatné pracovní podmínky,</w:t>
      </w:r>
    </w:p>
    <w:p w14:paraId="5025F9D1" w14:textId="77777777" w:rsidR="00AC3794" w:rsidRDefault="00E23A52"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školení,</w:t>
      </w:r>
    </w:p>
    <w:p w14:paraId="4730775F" w14:textId="77777777" w:rsidR="00AC3794" w:rsidRDefault="00E23A52"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neschopnost nadřízeného,</w:t>
      </w:r>
    </w:p>
    <w:p w14:paraId="1603022A" w14:textId="77777777" w:rsidR="00AC3794" w:rsidRDefault="00E23A52"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špatná úroveň nejvyššího vedení,</w:t>
      </w:r>
    </w:p>
    <w:p w14:paraId="2D5579E6" w14:textId="77777777" w:rsidR="00AC3794" w:rsidRDefault="00E23A52"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nedostatečná úroveň technických schopností nadřízeného,</w:t>
      </w:r>
    </w:p>
    <w:p w14:paraId="2B68717C" w14:textId="77777777" w:rsidR="00AC3794" w:rsidRDefault="00AF1573"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diskriminace,</w:t>
      </w:r>
    </w:p>
    <w:p w14:paraId="40FB62BB" w14:textId="77777777" w:rsidR="00AC3794" w:rsidRDefault="00AF1573"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obtěžování,</w:t>
      </w:r>
    </w:p>
    <w:p w14:paraId="51F2D86D" w14:textId="77777777" w:rsidR="00AC3794" w:rsidRDefault="00AF1573"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benefity,</w:t>
      </w:r>
    </w:p>
    <w:p w14:paraId="5560DA2E" w14:textId="42806015" w:rsidR="00AF1573" w:rsidRPr="00AC3794" w:rsidRDefault="00AF1573" w:rsidP="002E64E4">
      <w:pPr>
        <w:pStyle w:val="Odstavecseseznamem"/>
        <w:numPr>
          <w:ilvl w:val="0"/>
          <w:numId w:val="26"/>
        </w:numPr>
        <w:spacing w:line="360" w:lineRule="auto"/>
        <w:jc w:val="both"/>
        <w:rPr>
          <w:rFonts w:ascii="Palatino Linotype" w:hAnsi="Palatino Linotype"/>
          <w:sz w:val="24"/>
          <w:szCs w:val="24"/>
        </w:rPr>
      </w:pPr>
      <w:r w:rsidRPr="00AC3794">
        <w:rPr>
          <w:rFonts w:ascii="Palatino Linotype" w:hAnsi="Palatino Linotype"/>
          <w:sz w:val="24"/>
          <w:szCs w:val="24"/>
        </w:rPr>
        <w:t>přístup spolupracovníků (Branham, 200</w:t>
      </w:r>
      <w:r w:rsidR="0027734D" w:rsidRPr="00AC3794">
        <w:rPr>
          <w:rFonts w:ascii="Palatino Linotype" w:hAnsi="Palatino Linotype"/>
          <w:sz w:val="24"/>
          <w:szCs w:val="24"/>
        </w:rPr>
        <w:t>9</w:t>
      </w:r>
      <w:r w:rsidRPr="00AC3794">
        <w:rPr>
          <w:rFonts w:ascii="Palatino Linotype" w:hAnsi="Palatino Linotype"/>
          <w:sz w:val="24"/>
          <w:szCs w:val="24"/>
        </w:rPr>
        <w:t>).</w:t>
      </w:r>
    </w:p>
    <w:p w14:paraId="0BF853D9" w14:textId="7A9D9C18" w:rsidR="001916DE" w:rsidRDefault="001916DE" w:rsidP="00836952">
      <w:pPr>
        <w:spacing w:line="360" w:lineRule="auto"/>
        <w:ind w:firstLine="360"/>
        <w:jc w:val="both"/>
        <w:rPr>
          <w:rFonts w:ascii="Palatino Linotype" w:hAnsi="Palatino Linotype"/>
          <w:sz w:val="24"/>
          <w:szCs w:val="24"/>
        </w:rPr>
      </w:pPr>
      <w:r>
        <w:rPr>
          <w:rFonts w:ascii="Palatino Linotype" w:hAnsi="Palatino Linotype"/>
          <w:sz w:val="24"/>
          <w:szCs w:val="24"/>
        </w:rPr>
        <w:lastRenderedPageBreak/>
        <w:t xml:space="preserve">Na první pohled se může zdát, že hlavním důvodem odchodu zaměstnanců z organizace je plat. Podle Bednáře (2017) se odchod zaměstnanců týká i dalších činitelů, jen si to možná sami neuvědomují. I přes důležitost finančního ohodnocení, je pro zaměstnance klíčové přátelské prostředí </w:t>
      </w:r>
      <w:r w:rsidR="00C20501">
        <w:rPr>
          <w:rFonts w:ascii="Palatino Linotype" w:hAnsi="Palatino Linotype"/>
          <w:sz w:val="24"/>
          <w:szCs w:val="24"/>
        </w:rPr>
        <w:t>a</w:t>
      </w:r>
      <w:r>
        <w:rPr>
          <w:rFonts w:ascii="Palatino Linotype" w:hAnsi="Palatino Linotype"/>
          <w:sz w:val="24"/>
          <w:szCs w:val="24"/>
        </w:rPr>
        <w:t xml:space="preserve"> pocit uznání. Kvalifikovaní zaměstnanci často odcházejí za nabídkou přátelského prostředí, možnosti rozvoje a uplatnění.</w:t>
      </w:r>
      <w:r w:rsidR="00C20501">
        <w:rPr>
          <w:rFonts w:ascii="Palatino Linotype" w:hAnsi="Palatino Linotype"/>
          <w:sz w:val="24"/>
          <w:szCs w:val="24"/>
        </w:rPr>
        <w:t xml:space="preserve"> U zaměstnanců s vysokým finančním ohodnocením může být důvodem odchodu z organizace nemožnosti se dál rozvíjet a postupovat či potřeba pocitu hodnoty pro zaměstnavatele.</w:t>
      </w:r>
    </w:p>
    <w:p w14:paraId="3A30DC99" w14:textId="77777777" w:rsidR="00907964" w:rsidRDefault="009107F4" w:rsidP="00836952">
      <w:pPr>
        <w:spacing w:line="360" w:lineRule="auto"/>
        <w:ind w:firstLine="360"/>
        <w:jc w:val="both"/>
        <w:rPr>
          <w:rFonts w:ascii="Palatino Linotype" w:hAnsi="Palatino Linotype"/>
          <w:sz w:val="24"/>
          <w:szCs w:val="24"/>
        </w:rPr>
      </w:pPr>
      <w:r>
        <w:rPr>
          <w:rFonts w:ascii="Palatino Linotype" w:hAnsi="Palatino Linotype"/>
          <w:sz w:val="24"/>
          <w:szCs w:val="24"/>
        </w:rPr>
        <w:t>Branham (2009) uvádí, že mezi hlavní příčiny odchodu zaměstnanců patří:</w:t>
      </w:r>
    </w:p>
    <w:p w14:paraId="2B46B8A2" w14:textId="77777777" w:rsidR="00907964" w:rsidRDefault="00FB5975" w:rsidP="002E64E4">
      <w:pPr>
        <w:pStyle w:val="Odstavecseseznamem"/>
        <w:numPr>
          <w:ilvl w:val="0"/>
          <w:numId w:val="27"/>
        </w:numPr>
        <w:spacing w:line="360" w:lineRule="auto"/>
        <w:jc w:val="both"/>
        <w:rPr>
          <w:rFonts w:ascii="Palatino Linotype" w:hAnsi="Palatino Linotype"/>
          <w:sz w:val="24"/>
          <w:szCs w:val="24"/>
        </w:rPr>
      </w:pPr>
      <w:r w:rsidRPr="00907964">
        <w:rPr>
          <w:rFonts w:ascii="Palatino Linotype" w:hAnsi="Palatino Linotype"/>
          <w:sz w:val="24"/>
          <w:szCs w:val="24"/>
        </w:rPr>
        <w:t>Š</w:t>
      </w:r>
      <w:r w:rsidR="009107F4" w:rsidRPr="00907964">
        <w:rPr>
          <w:rFonts w:ascii="Palatino Linotype" w:hAnsi="Palatino Linotype"/>
          <w:sz w:val="24"/>
          <w:szCs w:val="24"/>
        </w:rPr>
        <w:t>patný management – zaměstnanci si stěžovali na špatné vedení, přetěžování ze strany managementu, upřednostňování rychlosti před kvalitou, špatný výběr pracovníků na pozice manažerů</w:t>
      </w:r>
      <w:r w:rsidRPr="00907964">
        <w:rPr>
          <w:rFonts w:ascii="Palatino Linotype" w:hAnsi="Palatino Linotype"/>
          <w:sz w:val="24"/>
          <w:szCs w:val="24"/>
        </w:rPr>
        <w:t>.</w:t>
      </w:r>
    </w:p>
    <w:p w14:paraId="10312E5D" w14:textId="77777777" w:rsidR="00907964" w:rsidRDefault="00FB5975" w:rsidP="002E64E4">
      <w:pPr>
        <w:pStyle w:val="Odstavecseseznamem"/>
        <w:numPr>
          <w:ilvl w:val="0"/>
          <w:numId w:val="27"/>
        </w:numPr>
        <w:spacing w:line="360" w:lineRule="auto"/>
        <w:jc w:val="both"/>
        <w:rPr>
          <w:rFonts w:ascii="Palatino Linotype" w:hAnsi="Palatino Linotype"/>
          <w:sz w:val="24"/>
          <w:szCs w:val="24"/>
        </w:rPr>
      </w:pPr>
      <w:r w:rsidRPr="00907964">
        <w:rPr>
          <w:rFonts w:ascii="Palatino Linotype" w:hAnsi="Palatino Linotype"/>
          <w:sz w:val="24"/>
          <w:szCs w:val="24"/>
        </w:rPr>
        <w:t>N</w:t>
      </w:r>
      <w:r w:rsidR="009107F4" w:rsidRPr="00907964">
        <w:rPr>
          <w:rFonts w:ascii="Palatino Linotype" w:hAnsi="Palatino Linotype"/>
          <w:sz w:val="24"/>
          <w:szCs w:val="24"/>
        </w:rPr>
        <w:t>edostatek možností karierního růstu</w:t>
      </w:r>
      <w:r w:rsidRPr="00907964">
        <w:rPr>
          <w:rFonts w:ascii="Palatino Linotype" w:hAnsi="Palatino Linotype"/>
          <w:sz w:val="24"/>
          <w:szCs w:val="24"/>
        </w:rPr>
        <w:t xml:space="preserve"> a dalšího povýšení – zaměstnanci si stěžovali na nedostatek dalšího rozvoje a informovanosti ohledně volných pozicích v organizaci, v neposlední řadě také na protekci.</w:t>
      </w:r>
    </w:p>
    <w:p w14:paraId="03FE5A65" w14:textId="77777777" w:rsidR="00907964" w:rsidRDefault="00FB5975" w:rsidP="002E64E4">
      <w:pPr>
        <w:pStyle w:val="Odstavecseseznamem"/>
        <w:numPr>
          <w:ilvl w:val="0"/>
          <w:numId w:val="27"/>
        </w:numPr>
        <w:spacing w:line="360" w:lineRule="auto"/>
        <w:jc w:val="both"/>
        <w:rPr>
          <w:rFonts w:ascii="Palatino Linotype" w:hAnsi="Palatino Linotype"/>
          <w:sz w:val="24"/>
          <w:szCs w:val="24"/>
        </w:rPr>
      </w:pPr>
      <w:r w:rsidRPr="00907964">
        <w:rPr>
          <w:rFonts w:ascii="Palatino Linotype" w:hAnsi="Palatino Linotype"/>
          <w:sz w:val="24"/>
          <w:szCs w:val="24"/>
        </w:rPr>
        <w:t>Špatná komunikace – zaměstnanci zmiňovali špatnou komunikaci mezi manažery a dalšími pracovníky, komunikační šum nebo nedorozumění s lidskými zdroji.</w:t>
      </w:r>
    </w:p>
    <w:p w14:paraId="6527BF4D" w14:textId="77777777" w:rsidR="00907964" w:rsidRDefault="005E0626" w:rsidP="002E64E4">
      <w:pPr>
        <w:pStyle w:val="Odstavecseseznamem"/>
        <w:numPr>
          <w:ilvl w:val="0"/>
          <w:numId w:val="27"/>
        </w:numPr>
        <w:spacing w:line="360" w:lineRule="auto"/>
        <w:jc w:val="both"/>
        <w:rPr>
          <w:rFonts w:ascii="Palatino Linotype" w:hAnsi="Palatino Linotype"/>
          <w:sz w:val="24"/>
          <w:szCs w:val="24"/>
        </w:rPr>
      </w:pPr>
      <w:r w:rsidRPr="00907964">
        <w:rPr>
          <w:rFonts w:ascii="Palatino Linotype" w:hAnsi="Palatino Linotype"/>
          <w:sz w:val="24"/>
          <w:szCs w:val="24"/>
        </w:rPr>
        <w:t>Plat – stížnosti se týkaly neodpovídajícího odměňování proved</w:t>
      </w:r>
      <w:r w:rsidR="0036230E" w:rsidRPr="00907964">
        <w:rPr>
          <w:rFonts w:ascii="Palatino Linotype" w:hAnsi="Palatino Linotype"/>
          <w:sz w:val="24"/>
          <w:szCs w:val="24"/>
        </w:rPr>
        <w:t xml:space="preserve">ené </w:t>
      </w:r>
      <w:r w:rsidRPr="00907964">
        <w:rPr>
          <w:rFonts w:ascii="Palatino Linotype" w:hAnsi="Palatino Linotype"/>
          <w:sz w:val="24"/>
          <w:szCs w:val="24"/>
        </w:rPr>
        <w:t>práce, nerovnosti odměňování či nízkou hodnotu platů.</w:t>
      </w:r>
    </w:p>
    <w:p w14:paraId="5941BF8D" w14:textId="77777777" w:rsidR="00907964" w:rsidRDefault="005E0626" w:rsidP="002E64E4">
      <w:pPr>
        <w:pStyle w:val="Odstavecseseznamem"/>
        <w:numPr>
          <w:ilvl w:val="0"/>
          <w:numId w:val="27"/>
        </w:numPr>
        <w:spacing w:line="360" w:lineRule="auto"/>
        <w:jc w:val="both"/>
        <w:rPr>
          <w:rFonts w:ascii="Palatino Linotype" w:hAnsi="Palatino Linotype"/>
          <w:sz w:val="24"/>
          <w:szCs w:val="24"/>
        </w:rPr>
      </w:pPr>
      <w:r w:rsidRPr="00907964">
        <w:rPr>
          <w:rFonts w:ascii="Palatino Linotype" w:hAnsi="Palatino Linotype"/>
          <w:sz w:val="24"/>
          <w:szCs w:val="24"/>
        </w:rPr>
        <w:t>Nedostatek uznání – jak v podobě platu a pracovního vytížení, tak v oblasti kultury organizace nepodporující uznání.</w:t>
      </w:r>
    </w:p>
    <w:p w14:paraId="6A1FB4B6" w14:textId="13E3AD94" w:rsidR="00907964" w:rsidRDefault="005E0626" w:rsidP="002E64E4">
      <w:pPr>
        <w:pStyle w:val="Odstavecseseznamem"/>
        <w:numPr>
          <w:ilvl w:val="0"/>
          <w:numId w:val="27"/>
        </w:numPr>
        <w:spacing w:line="360" w:lineRule="auto"/>
        <w:jc w:val="both"/>
        <w:rPr>
          <w:rFonts w:ascii="Palatino Linotype" w:hAnsi="Palatino Linotype"/>
          <w:sz w:val="24"/>
          <w:szCs w:val="24"/>
        </w:rPr>
      </w:pPr>
      <w:r w:rsidRPr="00907964">
        <w:rPr>
          <w:rFonts w:ascii="Palatino Linotype" w:hAnsi="Palatino Linotype"/>
          <w:sz w:val="24"/>
          <w:szCs w:val="24"/>
        </w:rPr>
        <w:t>Špatné nejvyšší vedení – podle zaměstnanců se vedení organizace dostatečně nestará o své pracovníky, vůči zaměstnancům je vedení odtažité a neciteln</w:t>
      </w:r>
      <w:r w:rsidR="00292552" w:rsidRPr="00907964">
        <w:rPr>
          <w:rFonts w:ascii="Palatino Linotype" w:hAnsi="Palatino Linotype"/>
          <w:sz w:val="24"/>
          <w:szCs w:val="24"/>
        </w:rPr>
        <w:t>é</w:t>
      </w:r>
      <w:r w:rsidRPr="00907964">
        <w:rPr>
          <w:rFonts w:ascii="Palatino Linotype" w:hAnsi="Palatino Linotype"/>
          <w:sz w:val="24"/>
          <w:szCs w:val="24"/>
        </w:rPr>
        <w:t>, také se objevovala kritika nedostatku motivace ze</w:t>
      </w:r>
      <w:r w:rsidR="00693F23">
        <w:rPr>
          <w:rFonts w:ascii="Palatino Linotype" w:hAnsi="Palatino Linotype"/>
          <w:sz w:val="24"/>
          <w:szCs w:val="24"/>
        </w:rPr>
        <w:t> </w:t>
      </w:r>
      <w:r w:rsidRPr="00907964">
        <w:rPr>
          <w:rFonts w:ascii="Palatino Linotype" w:hAnsi="Palatino Linotype"/>
          <w:sz w:val="24"/>
          <w:szCs w:val="24"/>
        </w:rPr>
        <w:t>strany manažerů.</w:t>
      </w:r>
    </w:p>
    <w:p w14:paraId="335ECEF7" w14:textId="77777777" w:rsidR="00907964" w:rsidRDefault="005E0626" w:rsidP="002E64E4">
      <w:pPr>
        <w:pStyle w:val="Odstavecseseznamem"/>
        <w:numPr>
          <w:ilvl w:val="0"/>
          <w:numId w:val="27"/>
        </w:numPr>
        <w:spacing w:line="360" w:lineRule="auto"/>
        <w:jc w:val="both"/>
        <w:rPr>
          <w:rFonts w:ascii="Palatino Linotype" w:hAnsi="Palatino Linotype"/>
          <w:sz w:val="24"/>
          <w:szCs w:val="24"/>
        </w:rPr>
      </w:pPr>
      <w:r w:rsidRPr="00907964">
        <w:rPr>
          <w:rFonts w:ascii="Palatino Linotype" w:hAnsi="Palatino Linotype"/>
          <w:sz w:val="24"/>
          <w:szCs w:val="24"/>
        </w:rPr>
        <w:lastRenderedPageBreak/>
        <w:t xml:space="preserve">Nedostatek školení </w:t>
      </w:r>
      <w:r w:rsidR="0036230E" w:rsidRPr="00907964">
        <w:rPr>
          <w:rFonts w:ascii="Palatino Linotype" w:hAnsi="Palatino Linotype"/>
          <w:sz w:val="24"/>
          <w:szCs w:val="24"/>
        </w:rPr>
        <w:t xml:space="preserve">– </w:t>
      </w:r>
      <w:r w:rsidRPr="00907964">
        <w:rPr>
          <w:rFonts w:ascii="Palatino Linotype" w:hAnsi="Palatino Linotype"/>
          <w:sz w:val="24"/>
          <w:szCs w:val="24"/>
        </w:rPr>
        <w:t>pracovní</w:t>
      </w:r>
      <w:r w:rsidR="0036230E" w:rsidRPr="00907964">
        <w:rPr>
          <w:rFonts w:ascii="Palatino Linotype" w:hAnsi="Palatino Linotype"/>
          <w:sz w:val="24"/>
          <w:szCs w:val="24"/>
        </w:rPr>
        <w:t>ci si stěžovali na nedostatek možnosti rozvoje a nabídnutých školení, stejně tak absence zaškolení nových zaměstnanců.</w:t>
      </w:r>
    </w:p>
    <w:p w14:paraId="557B435E" w14:textId="77777777" w:rsidR="00907964" w:rsidRDefault="0036230E" w:rsidP="002E64E4">
      <w:pPr>
        <w:pStyle w:val="Odstavecseseznamem"/>
        <w:numPr>
          <w:ilvl w:val="0"/>
          <w:numId w:val="27"/>
        </w:numPr>
        <w:spacing w:line="360" w:lineRule="auto"/>
        <w:jc w:val="both"/>
        <w:rPr>
          <w:rFonts w:ascii="Palatino Linotype" w:hAnsi="Palatino Linotype"/>
          <w:sz w:val="24"/>
          <w:szCs w:val="24"/>
        </w:rPr>
      </w:pPr>
      <w:r w:rsidRPr="00907964">
        <w:rPr>
          <w:rFonts w:ascii="Palatino Linotype" w:hAnsi="Palatino Linotype"/>
          <w:sz w:val="24"/>
          <w:szCs w:val="24"/>
        </w:rPr>
        <w:t>Nadměrné pracovní vytížení – stížnosti se týkaly požadavků kladených a zaměstnance podávat vyšší výkon s menším počtem lidí, což mělo vliv i na kvalitu služby zákazníkům.</w:t>
      </w:r>
    </w:p>
    <w:p w14:paraId="3ACBB85A" w14:textId="77777777" w:rsidR="00907964" w:rsidRDefault="0036230E" w:rsidP="002E64E4">
      <w:pPr>
        <w:pStyle w:val="Odstavecseseznamem"/>
        <w:numPr>
          <w:ilvl w:val="0"/>
          <w:numId w:val="27"/>
        </w:numPr>
        <w:spacing w:line="360" w:lineRule="auto"/>
        <w:jc w:val="both"/>
        <w:rPr>
          <w:rFonts w:ascii="Palatino Linotype" w:hAnsi="Palatino Linotype"/>
          <w:sz w:val="24"/>
          <w:szCs w:val="24"/>
        </w:rPr>
      </w:pPr>
      <w:r w:rsidRPr="00907964">
        <w:rPr>
          <w:rFonts w:ascii="Palatino Linotype" w:hAnsi="Palatino Linotype"/>
          <w:sz w:val="24"/>
          <w:szCs w:val="24"/>
        </w:rPr>
        <w:t>Nedostatek nástrojů a prostředků – objevovaly se stížnosti na špatné vybavení kanceláře, nefunkční počítače či zastaralou technologii.</w:t>
      </w:r>
    </w:p>
    <w:p w14:paraId="213B4BE9" w14:textId="0BA7AE05" w:rsidR="009107F4" w:rsidRPr="00907964" w:rsidRDefault="0036230E" w:rsidP="002E64E4">
      <w:pPr>
        <w:pStyle w:val="Odstavecseseznamem"/>
        <w:numPr>
          <w:ilvl w:val="0"/>
          <w:numId w:val="27"/>
        </w:numPr>
        <w:spacing w:line="360" w:lineRule="auto"/>
        <w:jc w:val="both"/>
        <w:rPr>
          <w:rFonts w:ascii="Palatino Linotype" w:hAnsi="Palatino Linotype"/>
          <w:sz w:val="24"/>
          <w:szCs w:val="24"/>
        </w:rPr>
      </w:pPr>
      <w:r w:rsidRPr="00907964">
        <w:rPr>
          <w:rFonts w:ascii="Palatino Linotype" w:hAnsi="Palatino Linotype"/>
          <w:sz w:val="24"/>
          <w:szCs w:val="24"/>
        </w:rPr>
        <w:t>Nefungující týmová spolupráce – v podobě nedostatku spolupráce mezi kolegy a špatné koordinaci mezi odděleními.</w:t>
      </w:r>
    </w:p>
    <w:p w14:paraId="74E52898" w14:textId="66D35A5A" w:rsidR="00D81F06" w:rsidRDefault="00D81F06" w:rsidP="00836952">
      <w:pPr>
        <w:spacing w:line="360" w:lineRule="auto"/>
        <w:ind w:firstLine="360"/>
        <w:jc w:val="both"/>
        <w:rPr>
          <w:rFonts w:ascii="Palatino Linotype" w:hAnsi="Palatino Linotype"/>
          <w:sz w:val="24"/>
          <w:szCs w:val="24"/>
        </w:rPr>
      </w:pPr>
      <w:r>
        <w:rPr>
          <w:rFonts w:ascii="Palatino Linotype" w:hAnsi="Palatino Linotype"/>
          <w:sz w:val="24"/>
          <w:szCs w:val="24"/>
        </w:rPr>
        <w:t xml:space="preserve">Odchod a fluktuace zaměstnanců často souvisí s vnitřní motivací. Pokud </w:t>
      </w:r>
      <w:r w:rsidR="00693F23">
        <w:rPr>
          <w:rFonts w:ascii="Palatino Linotype" w:hAnsi="Palatino Linotype"/>
          <w:sz w:val="24"/>
          <w:szCs w:val="24"/>
        </w:rPr>
        <w:t>nedojde ke splnění</w:t>
      </w:r>
      <w:r>
        <w:rPr>
          <w:rFonts w:ascii="Palatino Linotype" w:hAnsi="Palatino Linotype"/>
          <w:sz w:val="24"/>
          <w:szCs w:val="24"/>
        </w:rPr>
        <w:t xml:space="preserve"> potřeby seberozvoje, tedy zaměstnanci není nabídnuta příležitost rozvíjet dál svůj potenciál, talent, zaměří se k rozvoji vztahových potřeb. Pokud ani tato potřeba není uspokojena, zaměstnanec odchází z organizace (Vnoučková, 2013).</w:t>
      </w:r>
    </w:p>
    <w:p w14:paraId="591BA6E7" w14:textId="2487EF7B" w:rsidR="009A2053" w:rsidRPr="009F5F92" w:rsidRDefault="0065199D" w:rsidP="00836952">
      <w:pPr>
        <w:spacing w:line="360" w:lineRule="auto"/>
        <w:ind w:firstLine="360"/>
        <w:jc w:val="both"/>
        <w:rPr>
          <w:rFonts w:ascii="Palatino Linotype" w:hAnsi="Palatino Linotype"/>
          <w:sz w:val="24"/>
          <w:szCs w:val="24"/>
        </w:rPr>
      </w:pPr>
      <w:r>
        <w:rPr>
          <w:rFonts w:ascii="Palatino Linotype" w:hAnsi="Palatino Linotype"/>
          <w:sz w:val="24"/>
          <w:szCs w:val="24"/>
        </w:rPr>
        <w:t>Dalšími č</w:t>
      </w:r>
      <w:r w:rsidR="00CE5B95">
        <w:rPr>
          <w:rFonts w:ascii="Palatino Linotype" w:hAnsi="Palatino Linotype"/>
          <w:sz w:val="24"/>
          <w:szCs w:val="24"/>
        </w:rPr>
        <w:t>astými důvody odchodu zaměstnanců jsou nedostatek komunikace s nadřízenými, nedostatek informovanosti o věcech, které se dějí v organizaci, dlouhodobě nevyřešené problémy či přetrvávající konflikt. Nesmí se ale zapomínat, že fluktuace zaměstnanců v organizaci je do určité míry normální, dokonce je pro ni prospěšná. Důležité je, aby tato mez nebyla překročena (Bednář, 2017).</w:t>
      </w:r>
      <w:r w:rsidR="009A2053" w:rsidRPr="009F5F92">
        <w:rPr>
          <w:rFonts w:ascii="Palatino Linotype" w:hAnsi="Palatino Linotype"/>
          <w:sz w:val="24"/>
          <w:szCs w:val="24"/>
        </w:rPr>
        <w:br w:type="page"/>
      </w:r>
    </w:p>
    <w:p w14:paraId="455AA1C3" w14:textId="19CD85F6" w:rsidR="0071351C" w:rsidRDefault="00632031" w:rsidP="0071351C">
      <w:pPr>
        <w:pStyle w:val="Nadpis1"/>
        <w:numPr>
          <w:ilvl w:val="0"/>
          <w:numId w:val="0"/>
        </w:numPr>
        <w:spacing w:line="360" w:lineRule="auto"/>
        <w:jc w:val="both"/>
        <w:rPr>
          <w:sz w:val="24"/>
          <w:szCs w:val="24"/>
        </w:rPr>
      </w:pPr>
      <w:bookmarkStart w:id="17" w:name="_Toc98874389"/>
      <w:r w:rsidRPr="00CD77D5">
        <w:lastRenderedPageBreak/>
        <w:t>II. Empirická část</w:t>
      </w:r>
      <w:bookmarkEnd w:id="17"/>
    </w:p>
    <w:p w14:paraId="2528ABDC" w14:textId="016B1E48" w:rsidR="0071351C" w:rsidRPr="0071351C" w:rsidRDefault="0071351C" w:rsidP="00E12E35">
      <w:pPr>
        <w:spacing w:line="360" w:lineRule="auto"/>
        <w:ind w:firstLine="360"/>
        <w:jc w:val="both"/>
        <w:rPr>
          <w:rFonts w:ascii="Palatino Linotype" w:hAnsi="Palatino Linotype"/>
          <w:sz w:val="24"/>
          <w:szCs w:val="24"/>
        </w:rPr>
      </w:pPr>
      <w:r w:rsidRPr="0071351C">
        <w:rPr>
          <w:rFonts w:ascii="Palatino Linotype" w:hAnsi="Palatino Linotype"/>
          <w:sz w:val="24"/>
          <w:szCs w:val="24"/>
        </w:rPr>
        <w:t>V empirické části této práce se budu v první řadě zabývat metodologií. V této kapitole bude obsaženo vysvětlení metody práce, obeznámení s cílem práce a výzkumnou otázkou, dále pak metoda šetření a sběr dat. V neposlední řadě bude popsán profil zkoumané organizace.</w:t>
      </w:r>
      <w:r w:rsidR="00CA2D09">
        <w:rPr>
          <w:rFonts w:ascii="Palatino Linotype" w:hAnsi="Palatino Linotype"/>
          <w:sz w:val="24"/>
          <w:szCs w:val="24"/>
        </w:rPr>
        <w:t xml:space="preserve"> Kapitola bude rovněž obsahovat vyhodnocení získaných dat a </w:t>
      </w:r>
      <w:r w:rsidR="00C524DB">
        <w:rPr>
          <w:rFonts w:ascii="Palatino Linotype" w:hAnsi="Palatino Linotype"/>
          <w:sz w:val="24"/>
          <w:szCs w:val="24"/>
        </w:rPr>
        <w:t>diskusi</w:t>
      </w:r>
      <w:r w:rsidR="00CA2D09">
        <w:rPr>
          <w:rFonts w:ascii="Palatino Linotype" w:hAnsi="Palatino Linotype"/>
          <w:sz w:val="24"/>
          <w:szCs w:val="24"/>
        </w:rPr>
        <w:t>.</w:t>
      </w:r>
    </w:p>
    <w:p w14:paraId="4909FF10" w14:textId="0E15D4B6" w:rsidR="007D1863" w:rsidRPr="00A471FD" w:rsidRDefault="007D1863" w:rsidP="00836952">
      <w:pPr>
        <w:pStyle w:val="Nadpis2"/>
        <w:spacing w:line="360" w:lineRule="auto"/>
        <w:jc w:val="both"/>
      </w:pPr>
      <w:bookmarkStart w:id="18" w:name="_Toc98874390"/>
      <w:r w:rsidRPr="00A471FD">
        <w:t>Metodologie</w:t>
      </w:r>
      <w:bookmarkEnd w:id="18"/>
    </w:p>
    <w:p w14:paraId="1DE84065" w14:textId="5F59ACCF" w:rsidR="007D1863" w:rsidRDefault="007D1863" w:rsidP="00836952">
      <w:pPr>
        <w:spacing w:line="360" w:lineRule="auto"/>
        <w:ind w:firstLine="360"/>
        <w:jc w:val="both"/>
        <w:rPr>
          <w:rFonts w:ascii="Palatino Linotype" w:hAnsi="Palatino Linotype"/>
          <w:sz w:val="24"/>
          <w:szCs w:val="24"/>
        </w:rPr>
      </w:pPr>
      <w:r w:rsidRPr="007D1863">
        <w:rPr>
          <w:rFonts w:ascii="Palatino Linotype" w:hAnsi="Palatino Linotype"/>
          <w:sz w:val="24"/>
          <w:szCs w:val="24"/>
        </w:rPr>
        <w:t>Při zadávání práce byla nejprve zvolena kvantitativní metoda, ovšem v procesu tvorby a hlubšího pohledu v daném tématu došlo ke změně na už zmiňovanou metodu kvalitativní.</w:t>
      </w:r>
    </w:p>
    <w:p w14:paraId="702C3558" w14:textId="50EADFF9" w:rsidR="00827715" w:rsidRPr="00CD77D5" w:rsidRDefault="005213F6" w:rsidP="00836952">
      <w:pPr>
        <w:pStyle w:val="Nadpis3"/>
        <w:numPr>
          <w:ilvl w:val="0"/>
          <w:numId w:val="0"/>
        </w:numPr>
        <w:spacing w:line="360" w:lineRule="auto"/>
        <w:ind w:left="360" w:hanging="360"/>
        <w:jc w:val="both"/>
      </w:pPr>
      <w:bookmarkStart w:id="19" w:name="_Toc98874391"/>
      <w:r>
        <w:t>4.1</w:t>
      </w:r>
      <w:r w:rsidR="007D1863">
        <w:t xml:space="preserve"> </w:t>
      </w:r>
      <w:r w:rsidR="0046103D">
        <w:t xml:space="preserve"> </w:t>
      </w:r>
      <w:r w:rsidR="00547CB8">
        <w:t>Cíl a výzkumná otázka</w:t>
      </w:r>
      <w:bookmarkEnd w:id="19"/>
    </w:p>
    <w:p w14:paraId="58D8CD78" w14:textId="439EC5B8" w:rsidR="00686D8C" w:rsidRDefault="00686D8C" w:rsidP="00836952">
      <w:pPr>
        <w:spacing w:line="360" w:lineRule="auto"/>
        <w:ind w:firstLine="360"/>
        <w:jc w:val="both"/>
        <w:rPr>
          <w:rFonts w:ascii="Palatino Linotype" w:hAnsi="Palatino Linotype"/>
          <w:sz w:val="24"/>
          <w:szCs w:val="24"/>
        </w:rPr>
      </w:pPr>
      <w:r>
        <w:rPr>
          <w:rFonts w:ascii="Palatino Linotype" w:hAnsi="Palatino Linotype"/>
          <w:sz w:val="24"/>
          <w:szCs w:val="24"/>
        </w:rPr>
        <w:t>Cílem této práce je analyzovat proces výběru zaměstnanců a jejich rozvoj, a to dle indikátorů talent managementu.</w:t>
      </w:r>
      <w:r w:rsidR="000D5B87">
        <w:rPr>
          <w:rFonts w:ascii="Palatino Linotype" w:hAnsi="Palatino Linotype"/>
          <w:sz w:val="24"/>
          <w:szCs w:val="24"/>
        </w:rPr>
        <w:t xml:space="preserve"> </w:t>
      </w:r>
      <w:r>
        <w:rPr>
          <w:rFonts w:ascii="Palatino Linotype" w:hAnsi="Palatino Linotype"/>
          <w:sz w:val="24"/>
          <w:szCs w:val="24"/>
        </w:rPr>
        <w:t xml:space="preserve">Pro analýzu předmětu práce byla zvolena případová studie formou dotazníku. </w:t>
      </w:r>
      <w:r w:rsidR="00FB630B">
        <w:rPr>
          <w:rFonts w:ascii="Palatino Linotype" w:hAnsi="Palatino Linotype"/>
          <w:sz w:val="24"/>
          <w:szCs w:val="24"/>
        </w:rPr>
        <w:t xml:space="preserve">Důvodem volby této metody bylo získání lepšího vhledu na využití talent managementu v dané organizaci. </w:t>
      </w:r>
      <w:r>
        <w:rPr>
          <w:rFonts w:ascii="Palatino Linotype" w:hAnsi="Palatino Linotype"/>
          <w:sz w:val="24"/>
          <w:szCs w:val="24"/>
        </w:rPr>
        <w:t xml:space="preserve">K empirickému šetření byla vybrána organizace X/Y, </w:t>
      </w:r>
      <w:r w:rsidR="008D7272">
        <w:rPr>
          <w:rFonts w:ascii="Palatino Linotype" w:hAnsi="Palatino Linotype"/>
          <w:sz w:val="24"/>
          <w:szCs w:val="24"/>
        </w:rPr>
        <w:t xml:space="preserve">ve </w:t>
      </w:r>
      <w:r>
        <w:rPr>
          <w:rFonts w:ascii="Palatino Linotype" w:hAnsi="Palatino Linotype"/>
          <w:sz w:val="24"/>
          <w:szCs w:val="24"/>
        </w:rPr>
        <w:t>kter</w:t>
      </w:r>
      <w:r w:rsidR="008D7272">
        <w:rPr>
          <w:rFonts w:ascii="Palatino Linotype" w:hAnsi="Palatino Linotype"/>
          <w:sz w:val="24"/>
          <w:szCs w:val="24"/>
        </w:rPr>
        <w:t>é HR oddělení</w:t>
      </w:r>
      <w:r>
        <w:rPr>
          <w:rFonts w:ascii="Palatino Linotype" w:hAnsi="Palatino Linotype"/>
          <w:sz w:val="24"/>
          <w:szCs w:val="24"/>
        </w:rPr>
        <w:t xml:space="preserve"> obdržel</w:t>
      </w:r>
      <w:r w:rsidR="008D7272">
        <w:rPr>
          <w:rFonts w:ascii="Palatino Linotype" w:hAnsi="Palatino Linotype"/>
          <w:sz w:val="24"/>
          <w:szCs w:val="24"/>
        </w:rPr>
        <w:t>o</w:t>
      </w:r>
      <w:r>
        <w:rPr>
          <w:rFonts w:ascii="Palatino Linotype" w:hAnsi="Palatino Linotype"/>
          <w:sz w:val="24"/>
          <w:szCs w:val="24"/>
        </w:rPr>
        <w:t xml:space="preserve"> dotazník s otázkami ohledně talent managementu v jejich organizaci, jeho využití a </w:t>
      </w:r>
      <w:r w:rsidR="00A3532D">
        <w:rPr>
          <w:rFonts w:ascii="Palatino Linotype" w:hAnsi="Palatino Linotype"/>
          <w:sz w:val="24"/>
          <w:szCs w:val="24"/>
        </w:rPr>
        <w:t>způsob práce</w:t>
      </w:r>
      <w:r>
        <w:rPr>
          <w:rFonts w:ascii="Palatino Linotype" w:hAnsi="Palatino Linotype"/>
          <w:sz w:val="24"/>
          <w:szCs w:val="24"/>
        </w:rPr>
        <w:t xml:space="preserve"> se svými talentovými zaměstnanci.</w:t>
      </w:r>
      <w:r w:rsidR="00DF3E5C">
        <w:rPr>
          <w:rFonts w:ascii="Palatino Linotype" w:hAnsi="Palatino Linotype"/>
          <w:sz w:val="24"/>
          <w:szCs w:val="24"/>
        </w:rPr>
        <w:t xml:space="preserve"> Z důvodu zachování anonymity není uvedeno jméno této organizace.</w:t>
      </w:r>
    </w:p>
    <w:p w14:paraId="02A15A0B" w14:textId="52EDD3FE" w:rsidR="00C54ACF" w:rsidRDefault="00C54ACF" w:rsidP="00836952">
      <w:pPr>
        <w:spacing w:line="360" w:lineRule="auto"/>
        <w:ind w:firstLine="360"/>
        <w:jc w:val="both"/>
        <w:rPr>
          <w:rFonts w:ascii="Palatino Linotype" w:hAnsi="Palatino Linotype"/>
          <w:sz w:val="24"/>
          <w:szCs w:val="24"/>
        </w:rPr>
      </w:pPr>
      <w:r>
        <w:rPr>
          <w:rFonts w:ascii="Palatino Linotype" w:hAnsi="Palatino Linotype"/>
          <w:sz w:val="24"/>
          <w:szCs w:val="24"/>
        </w:rPr>
        <w:t>Hlavní výzkumn</w:t>
      </w:r>
      <w:r w:rsidR="00726340">
        <w:rPr>
          <w:rFonts w:ascii="Palatino Linotype" w:hAnsi="Palatino Linotype"/>
          <w:sz w:val="24"/>
          <w:szCs w:val="24"/>
        </w:rPr>
        <w:t>á</w:t>
      </w:r>
      <w:r>
        <w:rPr>
          <w:rFonts w:ascii="Palatino Linotype" w:hAnsi="Palatino Linotype"/>
          <w:sz w:val="24"/>
          <w:szCs w:val="24"/>
        </w:rPr>
        <w:t xml:space="preserve"> otázk</w:t>
      </w:r>
      <w:r w:rsidR="00726340">
        <w:rPr>
          <w:rFonts w:ascii="Palatino Linotype" w:hAnsi="Palatino Linotype"/>
          <w:sz w:val="24"/>
          <w:szCs w:val="24"/>
        </w:rPr>
        <w:t>a</w:t>
      </w:r>
      <w:r>
        <w:rPr>
          <w:rFonts w:ascii="Palatino Linotype" w:hAnsi="Palatino Linotype"/>
          <w:sz w:val="24"/>
          <w:szCs w:val="24"/>
        </w:rPr>
        <w:t xml:space="preserve"> tohoto šetře</w:t>
      </w:r>
      <w:r w:rsidR="0059682E">
        <w:rPr>
          <w:rFonts w:ascii="Palatino Linotype" w:hAnsi="Palatino Linotype"/>
          <w:sz w:val="24"/>
          <w:szCs w:val="24"/>
        </w:rPr>
        <w:t>ní</w:t>
      </w:r>
      <w:r>
        <w:rPr>
          <w:rFonts w:ascii="Palatino Linotype" w:hAnsi="Palatino Linotype"/>
          <w:sz w:val="24"/>
          <w:szCs w:val="24"/>
        </w:rPr>
        <w:t xml:space="preserve"> </w:t>
      </w:r>
      <w:r w:rsidR="00726340">
        <w:rPr>
          <w:rFonts w:ascii="Palatino Linotype" w:hAnsi="Palatino Linotype"/>
          <w:sz w:val="24"/>
          <w:szCs w:val="24"/>
        </w:rPr>
        <w:t>zní</w:t>
      </w:r>
      <w:r w:rsidR="0059682E">
        <w:rPr>
          <w:rFonts w:ascii="Palatino Linotype" w:hAnsi="Palatino Linotype"/>
          <w:sz w:val="24"/>
          <w:szCs w:val="24"/>
        </w:rPr>
        <w:t xml:space="preserve">: </w:t>
      </w:r>
      <w:r w:rsidR="0059682E" w:rsidRPr="0059682E">
        <w:rPr>
          <w:rFonts w:ascii="Palatino Linotype" w:hAnsi="Palatino Linotype"/>
          <w:sz w:val="24"/>
          <w:szCs w:val="24"/>
        </w:rPr>
        <w:t>Jsou základní indikátory talent</w:t>
      </w:r>
      <w:r w:rsidR="0059682E">
        <w:rPr>
          <w:rFonts w:ascii="Palatino Linotype" w:hAnsi="Palatino Linotype"/>
          <w:sz w:val="24"/>
          <w:szCs w:val="24"/>
        </w:rPr>
        <w:t xml:space="preserve"> </w:t>
      </w:r>
      <w:r w:rsidR="0059682E" w:rsidRPr="0059682E">
        <w:rPr>
          <w:rFonts w:ascii="Palatino Linotype" w:hAnsi="Palatino Linotype"/>
          <w:sz w:val="24"/>
          <w:szCs w:val="24"/>
        </w:rPr>
        <w:t>managementu uplatňovány v dané organizaci při výběru zaměstnanců?</w:t>
      </w:r>
    </w:p>
    <w:p w14:paraId="5924F7BD" w14:textId="7856863B" w:rsidR="00547CB8" w:rsidRPr="00547CB8" w:rsidRDefault="005213F6" w:rsidP="00836952">
      <w:pPr>
        <w:pStyle w:val="Nadpis3"/>
        <w:numPr>
          <w:ilvl w:val="0"/>
          <w:numId w:val="0"/>
        </w:numPr>
        <w:spacing w:line="360" w:lineRule="auto"/>
        <w:ind w:left="360" w:hanging="360"/>
        <w:jc w:val="both"/>
      </w:pPr>
      <w:bookmarkStart w:id="20" w:name="_Toc98874392"/>
      <w:r>
        <w:t>4.2</w:t>
      </w:r>
      <w:r w:rsidR="00547CB8">
        <w:t xml:space="preserve"> </w:t>
      </w:r>
      <w:r w:rsidR="0046103D">
        <w:t xml:space="preserve"> </w:t>
      </w:r>
      <w:r w:rsidR="00472450">
        <w:t>Metoda</w:t>
      </w:r>
      <w:r w:rsidR="00547CB8" w:rsidRPr="00547CB8">
        <w:t xml:space="preserve"> šetření</w:t>
      </w:r>
      <w:r w:rsidR="00472450">
        <w:t xml:space="preserve"> dat</w:t>
      </w:r>
      <w:r w:rsidR="00547CB8" w:rsidRPr="00547CB8">
        <w:t xml:space="preserve"> a vzorek</w:t>
      </w:r>
      <w:bookmarkEnd w:id="20"/>
    </w:p>
    <w:p w14:paraId="60085ADA" w14:textId="6671D8E3" w:rsidR="00472450" w:rsidRDefault="00472450" w:rsidP="00836952">
      <w:pPr>
        <w:spacing w:line="360" w:lineRule="auto"/>
        <w:ind w:firstLine="360"/>
        <w:jc w:val="both"/>
        <w:rPr>
          <w:rFonts w:ascii="Palatino Linotype" w:hAnsi="Palatino Linotype"/>
          <w:sz w:val="24"/>
          <w:szCs w:val="24"/>
        </w:rPr>
      </w:pPr>
      <w:r>
        <w:rPr>
          <w:rFonts w:ascii="Palatino Linotype" w:hAnsi="Palatino Linotype"/>
          <w:sz w:val="24"/>
          <w:szCs w:val="24"/>
        </w:rPr>
        <w:t>Jako metoda šetření byla zvolena dotazníková forma získá</w:t>
      </w:r>
      <w:r w:rsidR="00223118">
        <w:rPr>
          <w:rFonts w:ascii="Palatino Linotype" w:hAnsi="Palatino Linotype"/>
          <w:sz w:val="24"/>
          <w:szCs w:val="24"/>
        </w:rPr>
        <w:t>vá</w:t>
      </w:r>
      <w:r>
        <w:rPr>
          <w:rFonts w:ascii="Palatino Linotype" w:hAnsi="Palatino Linotype"/>
          <w:sz w:val="24"/>
          <w:szCs w:val="24"/>
        </w:rPr>
        <w:t xml:space="preserve">ní dat za účelem zjištění, jak daná organizace přistupuje k talent managementu a jak ho využívá </w:t>
      </w:r>
      <w:r>
        <w:rPr>
          <w:rFonts w:ascii="Palatino Linotype" w:hAnsi="Palatino Linotype"/>
          <w:sz w:val="24"/>
          <w:szCs w:val="24"/>
        </w:rPr>
        <w:lastRenderedPageBreak/>
        <w:t>v procesu výběru zaměstnanců</w:t>
      </w:r>
      <w:r w:rsidR="0059682E">
        <w:rPr>
          <w:rFonts w:ascii="Palatino Linotype" w:hAnsi="Palatino Linotype"/>
          <w:sz w:val="24"/>
          <w:szCs w:val="24"/>
        </w:rPr>
        <w:t xml:space="preserve"> podle indikátorů talent managementu vycházejících z teorie.</w:t>
      </w:r>
    </w:p>
    <w:p w14:paraId="473BE948" w14:textId="4556878C" w:rsidR="00FA4132" w:rsidRDefault="00FA4132" w:rsidP="00836952">
      <w:pPr>
        <w:spacing w:line="360" w:lineRule="auto"/>
        <w:ind w:firstLine="360"/>
        <w:jc w:val="both"/>
        <w:rPr>
          <w:rFonts w:ascii="Palatino Linotype" w:hAnsi="Palatino Linotype"/>
          <w:sz w:val="24"/>
          <w:szCs w:val="24"/>
        </w:rPr>
      </w:pPr>
      <w:r>
        <w:rPr>
          <w:rFonts w:ascii="Palatino Linotype" w:hAnsi="Palatino Linotype"/>
          <w:sz w:val="24"/>
          <w:szCs w:val="24"/>
        </w:rPr>
        <w:t>Dotazník byl vytvořen</w:t>
      </w:r>
      <w:r w:rsidR="00BE091A">
        <w:rPr>
          <w:rFonts w:ascii="Palatino Linotype" w:hAnsi="Palatino Linotype"/>
          <w:sz w:val="24"/>
          <w:szCs w:val="24"/>
        </w:rPr>
        <w:t xml:space="preserve"> především na základě </w:t>
      </w:r>
      <w:r w:rsidR="007F47E4">
        <w:rPr>
          <w:rFonts w:ascii="Palatino Linotype" w:hAnsi="Palatino Linotype"/>
          <w:sz w:val="24"/>
          <w:szCs w:val="24"/>
        </w:rPr>
        <w:t>výzkumné otázky</w:t>
      </w:r>
      <w:r w:rsidR="0059682E">
        <w:rPr>
          <w:rFonts w:ascii="Palatino Linotype" w:hAnsi="Palatino Linotype"/>
          <w:sz w:val="24"/>
          <w:szCs w:val="24"/>
        </w:rPr>
        <w:t>:</w:t>
      </w:r>
      <w:r w:rsidR="00EC7AD3" w:rsidRPr="00EC7AD3">
        <w:rPr>
          <w:rFonts w:ascii="Times New Roman" w:eastAsia="Times New Roman" w:hAnsi="Times New Roman" w:cs="Calibri"/>
          <w:color w:val="201F1E"/>
          <w:sz w:val="24"/>
          <w:szCs w:val="24"/>
          <w:shd w:val="clear" w:color="auto" w:fill="FFFFFF"/>
          <w:lang w:eastAsia="cs-CZ"/>
        </w:rPr>
        <w:t xml:space="preserve"> </w:t>
      </w:r>
      <w:r w:rsidR="00EC7AD3" w:rsidRPr="00EC7AD3">
        <w:rPr>
          <w:rFonts w:ascii="Palatino Linotype" w:hAnsi="Palatino Linotype"/>
          <w:sz w:val="24"/>
          <w:szCs w:val="24"/>
        </w:rPr>
        <w:t>Jsou základní indikátory talent</w:t>
      </w:r>
      <w:r w:rsidR="00EC7AD3">
        <w:rPr>
          <w:rFonts w:ascii="Palatino Linotype" w:hAnsi="Palatino Linotype"/>
          <w:sz w:val="24"/>
          <w:szCs w:val="24"/>
        </w:rPr>
        <w:t xml:space="preserve"> </w:t>
      </w:r>
      <w:r w:rsidR="00EC7AD3" w:rsidRPr="00EC7AD3">
        <w:rPr>
          <w:rFonts w:ascii="Palatino Linotype" w:hAnsi="Palatino Linotype"/>
          <w:sz w:val="24"/>
          <w:szCs w:val="24"/>
        </w:rPr>
        <w:t>managementu uplatňovány v dané organizaci při výběru zaměstnanců?</w:t>
      </w:r>
      <w:r w:rsidR="00EC7AD3">
        <w:rPr>
          <w:rFonts w:ascii="Palatino Linotype" w:hAnsi="Palatino Linotype"/>
          <w:sz w:val="24"/>
          <w:szCs w:val="24"/>
        </w:rPr>
        <w:t xml:space="preserve"> T</w:t>
      </w:r>
      <w:r w:rsidR="00BE091A">
        <w:rPr>
          <w:rFonts w:ascii="Palatino Linotype" w:hAnsi="Palatino Linotype"/>
          <w:sz w:val="24"/>
          <w:szCs w:val="24"/>
        </w:rPr>
        <w:t>edy jak je</w:t>
      </w:r>
      <w:r w:rsidR="007F47E4">
        <w:rPr>
          <w:rFonts w:ascii="Palatino Linotype" w:hAnsi="Palatino Linotype"/>
          <w:sz w:val="24"/>
          <w:szCs w:val="24"/>
        </w:rPr>
        <w:t xml:space="preserve"> definice</w:t>
      </w:r>
      <w:r w:rsidR="00BE091A">
        <w:rPr>
          <w:rFonts w:ascii="Palatino Linotype" w:hAnsi="Palatino Linotype"/>
          <w:sz w:val="24"/>
          <w:szCs w:val="24"/>
        </w:rPr>
        <w:t xml:space="preserve"> talent</w:t>
      </w:r>
      <w:r w:rsidR="007F47E4">
        <w:rPr>
          <w:rFonts w:ascii="Palatino Linotype" w:hAnsi="Palatino Linotype"/>
          <w:sz w:val="24"/>
          <w:szCs w:val="24"/>
        </w:rPr>
        <w:t>u</w:t>
      </w:r>
      <w:r w:rsidR="00BE091A">
        <w:rPr>
          <w:rFonts w:ascii="Palatino Linotype" w:hAnsi="Palatino Linotype"/>
          <w:sz w:val="24"/>
          <w:szCs w:val="24"/>
        </w:rPr>
        <w:t xml:space="preserve"> a talent management v dané organizaci, </w:t>
      </w:r>
      <w:r w:rsidR="007F47E4">
        <w:rPr>
          <w:rFonts w:ascii="Palatino Linotype" w:hAnsi="Palatino Linotype"/>
          <w:sz w:val="24"/>
          <w:szCs w:val="24"/>
        </w:rPr>
        <w:t xml:space="preserve">zda má organizace určená </w:t>
      </w:r>
      <w:r w:rsidR="00BE091A">
        <w:rPr>
          <w:rFonts w:ascii="Palatino Linotype" w:hAnsi="Palatino Linotype"/>
          <w:sz w:val="24"/>
          <w:szCs w:val="24"/>
        </w:rPr>
        <w:t>kritéria při vybírání talentových zaměstnanců</w:t>
      </w:r>
      <w:r w:rsidR="007F47E4">
        <w:rPr>
          <w:rFonts w:ascii="Palatino Linotype" w:hAnsi="Palatino Linotype"/>
          <w:sz w:val="24"/>
          <w:szCs w:val="24"/>
        </w:rPr>
        <w:t>, případně o jaká kritéria se jedná</w:t>
      </w:r>
      <w:r w:rsidR="00BE091A">
        <w:rPr>
          <w:rFonts w:ascii="Palatino Linotype" w:hAnsi="Palatino Linotype"/>
          <w:sz w:val="24"/>
          <w:szCs w:val="24"/>
        </w:rPr>
        <w:t xml:space="preserve"> a jak js</w:t>
      </w:r>
      <w:r w:rsidR="007F47E4">
        <w:rPr>
          <w:rFonts w:ascii="Palatino Linotype" w:hAnsi="Palatino Linotype"/>
          <w:sz w:val="24"/>
          <w:szCs w:val="24"/>
        </w:rPr>
        <w:t>ou</w:t>
      </w:r>
      <w:r w:rsidR="00BE091A">
        <w:rPr>
          <w:rFonts w:ascii="Palatino Linotype" w:hAnsi="Palatino Linotype"/>
          <w:sz w:val="24"/>
          <w:szCs w:val="24"/>
        </w:rPr>
        <w:t xml:space="preserve"> talentoví zaměstnanci rozvíjeni a motivování. Při tvorbě dotazníku jsem dále vycházela z prostudované literatury týkající se tématu talent managementu a také na základě konzultací s vedoucí diplomové práce. </w:t>
      </w:r>
      <w:r>
        <w:rPr>
          <w:rFonts w:ascii="Palatino Linotype" w:hAnsi="Palatino Linotype"/>
          <w:sz w:val="24"/>
          <w:szCs w:val="24"/>
        </w:rPr>
        <w:t>Dotazníkové šetření obsahuje otázky týkající se definice talentu a talent managementu v organizaci X/Y, jak organizace X/Y talent management využívá, jaká kritéria talent managementu zohledňuje při výběru zaměstnance a jak dál motivuje a rozvíjí své talentové zaměstnance.</w:t>
      </w:r>
      <w:r w:rsidR="001A29E9">
        <w:rPr>
          <w:rFonts w:ascii="Palatino Linotype" w:hAnsi="Palatino Linotype"/>
          <w:sz w:val="24"/>
          <w:szCs w:val="24"/>
        </w:rPr>
        <w:t xml:space="preserve"> Takto sestavený dotazník zajistí získání informací ohledně celkového způsobu využívání talent management v organizaci X/Y a díky tomu bude následně možné získaná data porovnat s indikátory talent managementu</w:t>
      </w:r>
      <w:r w:rsidR="0045615A">
        <w:rPr>
          <w:rFonts w:ascii="Palatino Linotype" w:hAnsi="Palatino Linotype"/>
          <w:sz w:val="24"/>
          <w:szCs w:val="24"/>
        </w:rPr>
        <w:t xml:space="preserve"> vycházejících z teorie.</w:t>
      </w:r>
    </w:p>
    <w:p w14:paraId="711A9B15" w14:textId="77777777" w:rsidR="00D21907" w:rsidRDefault="00EC4DD7" w:rsidP="00836952">
      <w:pPr>
        <w:spacing w:line="360" w:lineRule="auto"/>
        <w:ind w:firstLine="360"/>
        <w:jc w:val="both"/>
        <w:rPr>
          <w:rFonts w:ascii="Palatino Linotype" w:hAnsi="Palatino Linotype"/>
          <w:sz w:val="24"/>
          <w:szCs w:val="24"/>
        </w:rPr>
      </w:pPr>
      <w:r>
        <w:rPr>
          <w:rFonts w:ascii="Palatino Linotype" w:hAnsi="Palatino Linotype"/>
          <w:sz w:val="24"/>
          <w:szCs w:val="24"/>
        </w:rPr>
        <w:t xml:space="preserve">Dotazník obsahuje především otevřené otázky a to z několika důvodů: </w:t>
      </w:r>
    </w:p>
    <w:p w14:paraId="35BCC61B" w14:textId="0067192C" w:rsidR="00D21907" w:rsidRDefault="00EC4DD7" w:rsidP="00597DD8">
      <w:pPr>
        <w:pStyle w:val="Odstavecseseznamem"/>
        <w:numPr>
          <w:ilvl w:val="0"/>
          <w:numId w:val="32"/>
        </w:numPr>
        <w:spacing w:line="360" w:lineRule="auto"/>
        <w:jc w:val="both"/>
        <w:rPr>
          <w:rFonts w:ascii="Palatino Linotype" w:hAnsi="Palatino Linotype"/>
          <w:sz w:val="24"/>
          <w:szCs w:val="24"/>
        </w:rPr>
      </w:pPr>
      <w:r w:rsidRPr="00D21907">
        <w:rPr>
          <w:rFonts w:ascii="Palatino Linotype" w:hAnsi="Palatino Linotype"/>
          <w:sz w:val="24"/>
          <w:szCs w:val="24"/>
        </w:rPr>
        <w:t>Při uzavřených otázk</w:t>
      </w:r>
      <w:r w:rsidR="00CA34C1">
        <w:rPr>
          <w:rFonts w:ascii="Palatino Linotype" w:hAnsi="Palatino Linotype"/>
          <w:sz w:val="24"/>
          <w:szCs w:val="24"/>
        </w:rPr>
        <w:t>ách</w:t>
      </w:r>
      <w:r w:rsidRPr="00D21907">
        <w:rPr>
          <w:rFonts w:ascii="Palatino Linotype" w:hAnsi="Palatino Linotype"/>
          <w:sz w:val="24"/>
          <w:szCs w:val="24"/>
        </w:rPr>
        <w:t xml:space="preserve"> by nabídka možných odpovědí mohl</w:t>
      </w:r>
      <w:r w:rsidR="00D76DA0" w:rsidRPr="00D21907">
        <w:rPr>
          <w:rFonts w:ascii="Palatino Linotype" w:hAnsi="Palatino Linotype"/>
          <w:sz w:val="24"/>
          <w:szCs w:val="24"/>
        </w:rPr>
        <w:t>a</w:t>
      </w:r>
      <w:r w:rsidRPr="00D21907">
        <w:rPr>
          <w:rFonts w:ascii="Palatino Linotype" w:hAnsi="Palatino Linotype"/>
          <w:sz w:val="24"/>
          <w:szCs w:val="24"/>
        </w:rPr>
        <w:t xml:space="preserve"> vést k nápovědě a neautentické odpovědi respondenta.</w:t>
      </w:r>
    </w:p>
    <w:p w14:paraId="3796080D" w14:textId="77777777" w:rsidR="00D21907" w:rsidRDefault="00EC4DD7" w:rsidP="00597DD8">
      <w:pPr>
        <w:pStyle w:val="Odstavecseseznamem"/>
        <w:numPr>
          <w:ilvl w:val="0"/>
          <w:numId w:val="32"/>
        </w:numPr>
        <w:spacing w:line="360" w:lineRule="auto"/>
        <w:jc w:val="both"/>
        <w:rPr>
          <w:rFonts w:ascii="Palatino Linotype" w:hAnsi="Palatino Linotype"/>
          <w:sz w:val="24"/>
          <w:szCs w:val="24"/>
        </w:rPr>
      </w:pPr>
      <w:r w:rsidRPr="00D21907">
        <w:rPr>
          <w:rFonts w:ascii="Palatino Linotype" w:hAnsi="Palatino Linotype"/>
          <w:sz w:val="24"/>
          <w:szCs w:val="24"/>
        </w:rPr>
        <w:t>Uzavřen</w:t>
      </w:r>
      <w:r w:rsidR="00D76DA0" w:rsidRPr="00D21907">
        <w:rPr>
          <w:rFonts w:ascii="Palatino Linotype" w:hAnsi="Palatino Linotype"/>
          <w:sz w:val="24"/>
          <w:szCs w:val="24"/>
        </w:rPr>
        <w:t>é</w:t>
      </w:r>
      <w:r w:rsidRPr="00D21907">
        <w:rPr>
          <w:rFonts w:ascii="Palatino Linotype" w:hAnsi="Palatino Linotype"/>
          <w:sz w:val="24"/>
          <w:szCs w:val="24"/>
        </w:rPr>
        <w:t xml:space="preserve"> otázky by nemusely nabídnout všechny možnosti odpovědi.</w:t>
      </w:r>
    </w:p>
    <w:p w14:paraId="0303040A" w14:textId="77777777" w:rsidR="00D21907" w:rsidRDefault="00EC4DD7" w:rsidP="00597DD8">
      <w:pPr>
        <w:pStyle w:val="Odstavecseseznamem"/>
        <w:numPr>
          <w:ilvl w:val="0"/>
          <w:numId w:val="32"/>
        </w:numPr>
        <w:spacing w:line="360" w:lineRule="auto"/>
        <w:jc w:val="both"/>
        <w:rPr>
          <w:rFonts w:ascii="Palatino Linotype" w:hAnsi="Palatino Linotype"/>
          <w:sz w:val="24"/>
          <w:szCs w:val="24"/>
        </w:rPr>
      </w:pPr>
      <w:r w:rsidRPr="00D21907">
        <w:rPr>
          <w:rFonts w:ascii="Palatino Linotype" w:hAnsi="Palatino Linotype"/>
          <w:sz w:val="24"/>
          <w:szCs w:val="24"/>
        </w:rPr>
        <w:t>Otevřené otázky nabízí větší možnost uvědomované činnosti ze strany respondenta, a tím nutí respondenta více se nad otázkou zamyslet.</w:t>
      </w:r>
    </w:p>
    <w:p w14:paraId="4913AF5B" w14:textId="11BFB803" w:rsidR="00EC4DD7" w:rsidRPr="00D21907" w:rsidRDefault="00B112D7" w:rsidP="00597DD8">
      <w:pPr>
        <w:pStyle w:val="Odstavecseseznamem"/>
        <w:numPr>
          <w:ilvl w:val="0"/>
          <w:numId w:val="32"/>
        </w:numPr>
        <w:spacing w:line="360" w:lineRule="auto"/>
        <w:jc w:val="both"/>
        <w:rPr>
          <w:rFonts w:ascii="Palatino Linotype" w:hAnsi="Palatino Linotype"/>
          <w:sz w:val="24"/>
          <w:szCs w:val="24"/>
        </w:rPr>
      </w:pPr>
      <w:r w:rsidRPr="00D21907">
        <w:rPr>
          <w:rFonts w:ascii="Palatino Linotype" w:hAnsi="Palatino Linotype"/>
          <w:sz w:val="24"/>
          <w:szCs w:val="24"/>
        </w:rPr>
        <w:t>Otevřené otázky doplní informační základnu.</w:t>
      </w:r>
    </w:p>
    <w:p w14:paraId="2D32E43F" w14:textId="7272033F" w:rsidR="00B112D7" w:rsidRDefault="00B112D7" w:rsidP="00836952">
      <w:pPr>
        <w:spacing w:line="360" w:lineRule="auto"/>
        <w:ind w:firstLine="360"/>
        <w:jc w:val="both"/>
        <w:rPr>
          <w:rFonts w:ascii="Palatino Linotype" w:hAnsi="Palatino Linotype"/>
          <w:sz w:val="24"/>
          <w:szCs w:val="24"/>
        </w:rPr>
      </w:pPr>
      <w:r>
        <w:rPr>
          <w:rFonts w:ascii="Palatino Linotype" w:hAnsi="Palatino Linotype"/>
          <w:sz w:val="24"/>
          <w:szCs w:val="24"/>
        </w:rPr>
        <w:t>Dotazník odkryl, že informace k </w:t>
      </w:r>
      <w:r w:rsidR="00D658F4">
        <w:rPr>
          <w:rFonts w:ascii="Palatino Linotype" w:hAnsi="Palatino Linotype"/>
          <w:sz w:val="24"/>
          <w:szCs w:val="24"/>
        </w:rPr>
        <w:t>uvedeným</w:t>
      </w:r>
      <w:r>
        <w:rPr>
          <w:rFonts w:ascii="Palatino Linotype" w:hAnsi="Palatino Linotype"/>
          <w:sz w:val="24"/>
          <w:szCs w:val="24"/>
        </w:rPr>
        <w:t xml:space="preserve"> otázkám může sdělit pouze jedna </w:t>
      </w:r>
      <w:r w:rsidR="00D658F4">
        <w:rPr>
          <w:rFonts w:ascii="Palatino Linotype" w:hAnsi="Palatino Linotype"/>
          <w:sz w:val="24"/>
          <w:szCs w:val="24"/>
        </w:rPr>
        <w:t>od</w:t>
      </w:r>
      <w:r>
        <w:rPr>
          <w:rFonts w:ascii="Palatino Linotype" w:hAnsi="Palatino Linotype"/>
          <w:sz w:val="24"/>
          <w:szCs w:val="24"/>
        </w:rPr>
        <w:t>povědná osoba.</w:t>
      </w:r>
      <w:r w:rsidR="00E235FC">
        <w:rPr>
          <w:rFonts w:ascii="Palatino Linotype" w:hAnsi="Palatino Linotype"/>
          <w:sz w:val="24"/>
          <w:szCs w:val="24"/>
        </w:rPr>
        <w:t xml:space="preserve"> V tomto případě by bylo vhodnější provést šetření formou </w:t>
      </w:r>
      <w:r w:rsidR="00E235FC">
        <w:rPr>
          <w:rFonts w:ascii="Palatino Linotype" w:hAnsi="Palatino Linotype"/>
          <w:sz w:val="24"/>
          <w:szCs w:val="24"/>
        </w:rPr>
        <w:lastRenderedPageBreak/>
        <w:t>rozhovoru, ovšem z dů</w:t>
      </w:r>
      <w:r>
        <w:rPr>
          <w:rFonts w:ascii="Palatino Linotype" w:hAnsi="Palatino Linotype"/>
          <w:sz w:val="24"/>
          <w:szCs w:val="24"/>
        </w:rPr>
        <w:t>vod</w:t>
      </w:r>
      <w:r w:rsidR="00E235FC">
        <w:rPr>
          <w:rFonts w:ascii="Palatino Linotype" w:hAnsi="Palatino Linotype"/>
          <w:sz w:val="24"/>
          <w:szCs w:val="24"/>
        </w:rPr>
        <w:t>u</w:t>
      </w:r>
      <w:r>
        <w:rPr>
          <w:rFonts w:ascii="Palatino Linotype" w:hAnsi="Palatino Linotype"/>
          <w:sz w:val="24"/>
          <w:szCs w:val="24"/>
        </w:rPr>
        <w:t xml:space="preserve"> časové</w:t>
      </w:r>
      <w:r w:rsidR="00E235FC">
        <w:rPr>
          <w:rFonts w:ascii="Palatino Linotype" w:hAnsi="Palatino Linotype"/>
          <w:sz w:val="24"/>
          <w:szCs w:val="24"/>
        </w:rPr>
        <w:t>ho</w:t>
      </w:r>
      <w:r>
        <w:rPr>
          <w:rFonts w:ascii="Palatino Linotype" w:hAnsi="Palatino Linotype"/>
          <w:sz w:val="24"/>
          <w:szCs w:val="24"/>
        </w:rPr>
        <w:t xml:space="preserve"> vytížení respondenta</w:t>
      </w:r>
      <w:r w:rsidR="00E235FC">
        <w:rPr>
          <w:rFonts w:ascii="Palatino Linotype" w:hAnsi="Palatino Linotype"/>
          <w:sz w:val="24"/>
          <w:szCs w:val="24"/>
        </w:rPr>
        <w:t xml:space="preserve"> nebylo možné rozhovor provést</w:t>
      </w:r>
      <w:r>
        <w:rPr>
          <w:rFonts w:ascii="Palatino Linotype" w:hAnsi="Palatino Linotype"/>
          <w:sz w:val="24"/>
          <w:szCs w:val="24"/>
        </w:rPr>
        <w:t>, proto byl tedy ponechán dotazník jako forma šetření.</w:t>
      </w:r>
    </w:p>
    <w:p w14:paraId="6BA61D99" w14:textId="62D3D236" w:rsidR="005D0CF9" w:rsidRDefault="005D0CF9" w:rsidP="00836952">
      <w:pPr>
        <w:spacing w:line="360" w:lineRule="auto"/>
        <w:ind w:firstLine="360"/>
        <w:jc w:val="both"/>
        <w:rPr>
          <w:rFonts w:ascii="Palatino Linotype" w:hAnsi="Palatino Linotype"/>
          <w:sz w:val="24"/>
          <w:szCs w:val="24"/>
        </w:rPr>
      </w:pPr>
      <w:r>
        <w:rPr>
          <w:rFonts w:ascii="Palatino Linotype" w:hAnsi="Palatino Linotype"/>
          <w:sz w:val="24"/>
          <w:szCs w:val="24"/>
        </w:rPr>
        <w:t>Po prozkoumání několika variant vzorku ve formě organizací, které</w:t>
      </w:r>
      <w:r w:rsidR="00417D09">
        <w:rPr>
          <w:rFonts w:ascii="Palatino Linotype" w:hAnsi="Palatino Linotype"/>
          <w:sz w:val="24"/>
          <w:szCs w:val="24"/>
        </w:rPr>
        <w:t xml:space="preserve"> </w:t>
      </w:r>
      <w:r>
        <w:rPr>
          <w:rFonts w:ascii="Palatino Linotype" w:hAnsi="Palatino Linotype"/>
          <w:sz w:val="24"/>
          <w:szCs w:val="24"/>
        </w:rPr>
        <w:t>disponují talentovými pracovníky a</w:t>
      </w:r>
      <w:r w:rsidR="00417D09">
        <w:rPr>
          <w:rFonts w:ascii="Palatino Linotype" w:hAnsi="Palatino Linotype"/>
          <w:sz w:val="24"/>
          <w:szCs w:val="24"/>
        </w:rPr>
        <w:t xml:space="preserve"> využívají</w:t>
      </w:r>
      <w:r>
        <w:rPr>
          <w:rFonts w:ascii="Palatino Linotype" w:hAnsi="Palatino Linotype"/>
          <w:sz w:val="24"/>
          <w:szCs w:val="24"/>
        </w:rPr>
        <w:t xml:space="preserve"> talent management v procesu výběru nových pracovníků, byla vybrána organizace X/Y.</w:t>
      </w:r>
    </w:p>
    <w:p w14:paraId="103DAC6D" w14:textId="7BF821B5" w:rsidR="009A3A93" w:rsidRPr="00A471FD" w:rsidRDefault="009A3A93" w:rsidP="00836952">
      <w:pPr>
        <w:pStyle w:val="Nadpis3"/>
        <w:numPr>
          <w:ilvl w:val="0"/>
          <w:numId w:val="0"/>
        </w:numPr>
        <w:spacing w:line="360" w:lineRule="auto"/>
        <w:ind w:left="360" w:hanging="360"/>
        <w:jc w:val="both"/>
      </w:pPr>
      <w:bookmarkStart w:id="21" w:name="_Toc98874393"/>
      <w:r w:rsidRPr="00A471FD">
        <w:t xml:space="preserve">4.3 </w:t>
      </w:r>
      <w:r w:rsidR="0046103D">
        <w:t xml:space="preserve"> </w:t>
      </w:r>
      <w:r w:rsidRPr="00A471FD">
        <w:t>Sběr dat</w:t>
      </w:r>
      <w:bookmarkEnd w:id="21"/>
    </w:p>
    <w:p w14:paraId="6153C474" w14:textId="7F8E2390" w:rsidR="000D4100" w:rsidRDefault="000D4100" w:rsidP="00836952">
      <w:pPr>
        <w:spacing w:line="360" w:lineRule="auto"/>
        <w:ind w:firstLine="360"/>
        <w:jc w:val="both"/>
        <w:rPr>
          <w:rFonts w:ascii="Palatino Linotype" w:hAnsi="Palatino Linotype"/>
          <w:sz w:val="24"/>
          <w:szCs w:val="24"/>
        </w:rPr>
      </w:pPr>
      <w:r>
        <w:rPr>
          <w:rFonts w:ascii="Palatino Linotype" w:hAnsi="Palatino Linotype"/>
          <w:sz w:val="24"/>
          <w:szCs w:val="24"/>
        </w:rPr>
        <w:t xml:space="preserve">Sběr dat probíhal na přelomu měsíce ledna a měsíce února roku 2022. K vyplnění dotazníku bylo osloveno personální oddělení organizace X/Y, které </w:t>
      </w:r>
      <w:r w:rsidR="00BF24ED">
        <w:rPr>
          <w:rFonts w:ascii="Palatino Linotype" w:hAnsi="Palatino Linotype"/>
          <w:sz w:val="24"/>
          <w:szCs w:val="24"/>
        </w:rPr>
        <w:t xml:space="preserve">mělo </w:t>
      </w:r>
      <w:r>
        <w:rPr>
          <w:rFonts w:ascii="Palatino Linotype" w:hAnsi="Palatino Linotype"/>
          <w:sz w:val="24"/>
          <w:szCs w:val="24"/>
        </w:rPr>
        <w:t>ze svých řad vybr</w:t>
      </w:r>
      <w:r w:rsidR="00BF24ED">
        <w:rPr>
          <w:rFonts w:ascii="Palatino Linotype" w:hAnsi="Palatino Linotype"/>
          <w:sz w:val="24"/>
          <w:szCs w:val="24"/>
        </w:rPr>
        <w:t>at</w:t>
      </w:r>
      <w:r>
        <w:rPr>
          <w:rFonts w:ascii="Palatino Linotype" w:hAnsi="Palatino Linotype"/>
          <w:sz w:val="24"/>
          <w:szCs w:val="24"/>
        </w:rPr>
        <w:t xml:space="preserve"> odpovědn</w:t>
      </w:r>
      <w:r w:rsidR="00BF24ED">
        <w:rPr>
          <w:rFonts w:ascii="Palatino Linotype" w:hAnsi="Palatino Linotype"/>
          <w:sz w:val="24"/>
          <w:szCs w:val="24"/>
        </w:rPr>
        <w:t>é</w:t>
      </w:r>
      <w:r>
        <w:rPr>
          <w:rFonts w:ascii="Palatino Linotype" w:hAnsi="Palatino Linotype"/>
          <w:sz w:val="24"/>
          <w:szCs w:val="24"/>
        </w:rPr>
        <w:t xml:space="preserve"> osob</w:t>
      </w:r>
      <w:r w:rsidR="00BF24ED">
        <w:rPr>
          <w:rFonts w:ascii="Palatino Linotype" w:hAnsi="Palatino Linotype"/>
          <w:sz w:val="24"/>
          <w:szCs w:val="24"/>
        </w:rPr>
        <w:t>y</w:t>
      </w:r>
      <w:r>
        <w:rPr>
          <w:rFonts w:ascii="Palatino Linotype" w:hAnsi="Palatino Linotype"/>
          <w:sz w:val="24"/>
          <w:szCs w:val="24"/>
        </w:rPr>
        <w:t xml:space="preserve"> pro vyplnění dotazníku týkajícího se talent managementu. Oslovení jak personálního oddělení, tak odpovědné osoby proběhlo formou e-mailové korespondence. Na e</w:t>
      </w:r>
      <w:r w:rsidR="0016207B">
        <w:rPr>
          <w:rFonts w:ascii="Palatino Linotype" w:hAnsi="Palatino Linotype"/>
          <w:sz w:val="24"/>
          <w:szCs w:val="24"/>
        </w:rPr>
        <w:t>-</w:t>
      </w:r>
      <w:r>
        <w:rPr>
          <w:rFonts w:ascii="Palatino Linotype" w:hAnsi="Palatino Linotype"/>
          <w:sz w:val="24"/>
          <w:szCs w:val="24"/>
        </w:rPr>
        <w:t>mailovou adresu byl dále poslán online dotazník k vyplnění.</w:t>
      </w:r>
      <w:r w:rsidR="009E1EF2">
        <w:rPr>
          <w:rFonts w:ascii="Palatino Linotype" w:hAnsi="Palatino Linotype"/>
          <w:sz w:val="24"/>
          <w:szCs w:val="24"/>
        </w:rPr>
        <w:t xml:space="preserve"> Vyplněný dotazník byl </w:t>
      </w:r>
      <w:r w:rsidR="002F4B82">
        <w:rPr>
          <w:rFonts w:ascii="Palatino Linotype" w:hAnsi="Palatino Linotype"/>
          <w:sz w:val="24"/>
          <w:szCs w:val="24"/>
        </w:rPr>
        <w:t>vrácen vyplněný</w:t>
      </w:r>
      <w:r w:rsidR="009E1EF2">
        <w:rPr>
          <w:rFonts w:ascii="Palatino Linotype" w:hAnsi="Palatino Linotype"/>
          <w:sz w:val="24"/>
          <w:szCs w:val="24"/>
        </w:rPr>
        <w:t xml:space="preserve"> asi týden po jeho odeslání a následovalo jeho zpracování.</w:t>
      </w:r>
    </w:p>
    <w:p w14:paraId="688E462E" w14:textId="7261AE8C" w:rsidR="002A09DB" w:rsidRPr="002A09DB" w:rsidRDefault="00A471FD" w:rsidP="00836952">
      <w:pPr>
        <w:pStyle w:val="Nadpis3"/>
        <w:numPr>
          <w:ilvl w:val="0"/>
          <w:numId w:val="0"/>
        </w:numPr>
        <w:spacing w:line="360" w:lineRule="auto"/>
        <w:ind w:left="360" w:hanging="360"/>
        <w:jc w:val="both"/>
      </w:pPr>
      <w:bookmarkStart w:id="22" w:name="_Toc98874394"/>
      <w:r>
        <w:t>4.4</w:t>
      </w:r>
      <w:r w:rsidR="002A09DB">
        <w:t xml:space="preserve"> </w:t>
      </w:r>
      <w:r w:rsidR="0046103D">
        <w:t xml:space="preserve"> </w:t>
      </w:r>
      <w:r w:rsidR="002A09DB" w:rsidRPr="002A09DB">
        <w:t>Profil organizace</w:t>
      </w:r>
      <w:bookmarkEnd w:id="22"/>
    </w:p>
    <w:p w14:paraId="63B864FB" w14:textId="27CA55E1" w:rsidR="0097748A" w:rsidRDefault="0097748A" w:rsidP="00836952">
      <w:pPr>
        <w:spacing w:line="360" w:lineRule="auto"/>
        <w:ind w:firstLine="360"/>
        <w:jc w:val="both"/>
        <w:rPr>
          <w:rFonts w:ascii="Palatino Linotype" w:hAnsi="Palatino Linotype"/>
          <w:sz w:val="24"/>
          <w:szCs w:val="24"/>
        </w:rPr>
      </w:pPr>
      <w:r>
        <w:rPr>
          <w:rFonts w:ascii="Palatino Linotype" w:hAnsi="Palatino Linotype"/>
          <w:sz w:val="24"/>
          <w:szCs w:val="24"/>
        </w:rPr>
        <w:t>Organizace X/Y má svůj původ na Taiwanu a vznikla v roce 2014. Zaměřuje se na inteligentní systémy IoT a vestavěné platformy. Za uplynulé roky získala organizace několik ocenění ve svém oboru a postupně expandovala do dalších světových zemí, mj. také do České republiky. V České republice má své pobočky v Brně a Ústí nad Orlicí. Právě pobočka organizace X/Y v městě Ústí nad Orlicí posloužila jako vybraný vzorek pro dotazníkové šetření této práce.</w:t>
      </w:r>
    </w:p>
    <w:p w14:paraId="57C1A868" w14:textId="19378107" w:rsidR="00E96DFB" w:rsidRPr="00E96DFB" w:rsidRDefault="0032326A" w:rsidP="00836952">
      <w:pPr>
        <w:spacing w:line="360" w:lineRule="auto"/>
        <w:ind w:firstLine="360"/>
        <w:jc w:val="both"/>
        <w:rPr>
          <w:rFonts w:ascii="Palatino Linotype" w:hAnsi="Palatino Linotype"/>
          <w:sz w:val="24"/>
          <w:szCs w:val="24"/>
        </w:rPr>
      </w:pPr>
      <w:r>
        <w:rPr>
          <w:rFonts w:ascii="Palatino Linotype" w:hAnsi="Palatino Linotype"/>
          <w:sz w:val="24"/>
          <w:szCs w:val="24"/>
        </w:rPr>
        <w:t>Firemní vizí</w:t>
      </w:r>
      <w:r w:rsidR="008800FB">
        <w:rPr>
          <w:rFonts w:ascii="Palatino Linotype" w:hAnsi="Palatino Linotype"/>
          <w:sz w:val="24"/>
          <w:szCs w:val="24"/>
        </w:rPr>
        <w:t xml:space="preserve"> této</w:t>
      </w:r>
      <w:r>
        <w:rPr>
          <w:rFonts w:ascii="Palatino Linotype" w:hAnsi="Palatino Linotype"/>
          <w:sz w:val="24"/>
          <w:szCs w:val="24"/>
        </w:rPr>
        <w:t xml:space="preserve"> organizace je „umožnit inteligentní planetu“. Společnost propaguje hardwarová a softwarová řešení IoT s jádrem Edge Intelligence WISE-PaaS, aby pomohla obchodním partnerům a klientům propojit jejich průmyslové řetězce. Dále organizace spolupracuje s obchodními partnery na spoluvytváření obchodních ekosystémů, které urychlují cíl průmyslové inteligence. Organizace </w:t>
      </w:r>
      <w:r>
        <w:rPr>
          <w:rFonts w:ascii="Palatino Linotype" w:hAnsi="Palatino Linotype"/>
          <w:sz w:val="24"/>
          <w:szCs w:val="24"/>
        </w:rPr>
        <w:lastRenderedPageBreak/>
        <w:t>X/Y řídí své cíle a vize podle svého 3-</w:t>
      </w:r>
      <w:r w:rsidR="00BB3A70">
        <w:rPr>
          <w:rFonts w:ascii="Palatino Linotype" w:hAnsi="Palatino Linotype"/>
          <w:sz w:val="24"/>
          <w:szCs w:val="24"/>
        </w:rPr>
        <w:t>Circle principu, který je založen na knize Good to Great (Jak z dobré firmy udělat skvělou) od Jima Collinse. Podle této knihy by se daná organizace měla zaměřit na 3 základní principy a zavázat se k dlouhodobému provádění těchto principů</w:t>
      </w:r>
      <w:r w:rsidR="00CE6D9E">
        <w:rPr>
          <w:rFonts w:ascii="Palatino Linotype" w:hAnsi="Palatino Linotype"/>
          <w:sz w:val="24"/>
          <w:szCs w:val="24"/>
        </w:rPr>
        <w:t xml:space="preserve"> </w:t>
      </w:r>
      <w:r w:rsidR="00BB3A70">
        <w:rPr>
          <w:rFonts w:ascii="Palatino Linotype" w:hAnsi="Palatino Linotype"/>
          <w:sz w:val="24"/>
          <w:szCs w:val="24"/>
        </w:rPr>
        <w:t xml:space="preserve">za účelem jejího dlouhodobého </w:t>
      </w:r>
      <w:r w:rsidR="00AB3D0E">
        <w:rPr>
          <w:noProof/>
        </w:rPr>
        <mc:AlternateContent>
          <mc:Choice Requires="wps">
            <w:drawing>
              <wp:anchor distT="0" distB="0" distL="114300" distR="114300" simplePos="0" relativeHeight="251660288" behindDoc="0" locked="0" layoutInCell="1" allowOverlap="1" wp14:anchorId="4EB22A72" wp14:editId="015DA245">
                <wp:simplePos x="0" y="0"/>
                <wp:positionH relativeFrom="page">
                  <wp:align>center</wp:align>
                </wp:positionH>
                <wp:positionV relativeFrom="paragraph">
                  <wp:posOffset>3605530</wp:posOffset>
                </wp:positionV>
                <wp:extent cx="3873500" cy="635"/>
                <wp:effectExtent l="0" t="0" r="0" b="0"/>
                <wp:wrapTopAndBottom/>
                <wp:docPr id="21" name="Textové pole 21"/>
                <wp:cNvGraphicFramePr/>
                <a:graphic xmlns:a="http://schemas.openxmlformats.org/drawingml/2006/main">
                  <a:graphicData uri="http://schemas.microsoft.com/office/word/2010/wordprocessingShape">
                    <wps:wsp>
                      <wps:cNvSpPr txBox="1"/>
                      <wps:spPr>
                        <a:xfrm>
                          <a:off x="0" y="0"/>
                          <a:ext cx="3873500" cy="635"/>
                        </a:xfrm>
                        <a:prstGeom prst="rect">
                          <a:avLst/>
                        </a:prstGeom>
                        <a:solidFill>
                          <a:prstClr val="white"/>
                        </a:solidFill>
                        <a:ln>
                          <a:noFill/>
                        </a:ln>
                      </wps:spPr>
                      <wps:txbx>
                        <w:txbxContent>
                          <w:p w14:paraId="1FC70805" w14:textId="62C55CE2" w:rsidR="002A202B" w:rsidRPr="00A03B86" w:rsidRDefault="002A202B" w:rsidP="002A202B">
                            <w:pPr>
                              <w:pStyle w:val="Titulek"/>
                              <w:rPr>
                                <w:rFonts w:ascii="Palatino Linotype" w:hAnsi="Palatino Linotype"/>
                                <w:sz w:val="24"/>
                                <w:szCs w:val="24"/>
                              </w:rPr>
                            </w:pPr>
                            <w:bookmarkStart w:id="23" w:name="_Toc98519587"/>
                            <w:r>
                              <w:t xml:space="preserve">Obrázek č. </w:t>
                            </w:r>
                            <w:r>
                              <w:fldChar w:fldCharType="begin"/>
                            </w:r>
                            <w:r>
                              <w:instrText xml:space="preserve"> SEQ Obrázek_č. \* ARABIC </w:instrText>
                            </w:r>
                            <w:r>
                              <w:fldChar w:fldCharType="separate"/>
                            </w:r>
                            <w:r w:rsidR="00827A40">
                              <w:rPr>
                                <w:noProof/>
                              </w:rPr>
                              <w:t>1</w:t>
                            </w:r>
                            <w:r>
                              <w:fldChar w:fldCharType="end"/>
                            </w:r>
                            <w:r>
                              <w:t xml:space="preserve"> – Princip 3-Circle organizace (Zdroj: webové stránky organizace X/Y)</w:t>
                            </w:r>
                            <w:bookmarkEnd w:id="2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EB22A72" id="_x0000_t202" coordsize="21600,21600" o:spt="202" path="m,l,21600r21600,l21600,xe">
                <v:stroke joinstyle="miter"/>
                <v:path gradientshapeok="t" o:connecttype="rect"/>
              </v:shapetype>
              <v:shape id="Textové pole 21" o:spid="_x0000_s1026" type="#_x0000_t202" style="position:absolute;left:0;text-align:left;margin-left:0;margin-top:283.9pt;width:305pt;height:.0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" stroked="f">
                <v:textbox style="mso-fit-shape-to-text:t" inset="0,0,0,0">
                  <w:txbxContent>
                    <w:p w14:paraId="1FC70805" w14:textId="62C55CE2" w:rsidR="002A202B" w:rsidRPr="00A03B86" w:rsidRDefault="002A202B" w:rsidP="002A202B">
                      <w:pPr>
                        <w:pStyle w:val="Titulek"/>
                        <w:rPr>
                          <w:rFonts w:ascii="Palatino Linotype" w:hAnsi="Palatino Linotype"/>
                          <w:sz w:val="24"/>
                          <w:szCs w:val="24"/>
                        </w:rPr>
                      </w:pPr>
                      <w:bookmarkStart w:id="24" w:name="_Toc98519587"/>
                      <w:r>
                        <w:t xml:space="preserve">Obrázek č. </w:t>
                      </w:r>
                      <w:r>
                        <w:fldChar w:fldCharType="begin"/>
                      </w:r>
                      <w:r>
                        <w:instrText xml:space="preserve"> SEQ Obrázek_č. \* ARABIC </w:instrText>
                      </w:r>
                      <w:r>
                        <w:fldChar w:fldCharType="separate"/>
                      </w:r>
                      <w:r w:rsidR="00827A40">
                        <w:rPr>
                          <w:noProof/>
                        </w:rPr>
                        <w:t>1</w:t>
                      </w:r>
                      <w:r>
                        <w:fldChar w:fldCharType="end"/>
                      </w:r>
                      <w:r>
                        <w:t xml:space="preserve"> – Princip 3-Circle organizace (Zdroj: webové stránky organizace X/Y)</w:t>
                      </w:r>
                      <w:bookmarkEnd w:id="24"/>
                    </w:p>
                  </w:txbxContent>
                </v:textbox>
                <w10:wrap type="topAndBottom" anchorx="page"/>
              </v:shape>
            </w:pict>
          </mc:Fallback>
        </mc:AlternateContent>
      </w:r>
      <w:r w:rsidR="00AB3D0E">
        <w:rPr>
          <w:rFonts w:ascii="Palatino Linotype" w:hAnsi="Palatino Linotype"/>
          <w:noProof/>
          <w:sz w:val="24"/>
          <w:szCs w:val="24"/>
        </w:rPr>
        <w:drawing>
          <wp:anchor distT="0" distB="0" distL="114300" distR="114300" simplePos="0" relativeHeight="251658240" behindDoc="0" locked="0" layoutInCell="1" allowOverlap="1" wp14:anchorId="2CA770FB" wp14:editId="4FAF2390">
            <wp:simplePos x="0" y="0"/>
            <wp:positionH relativeFrom="page">
              <wp:align>center</wp:align>
            </wp:positionH>
            <wp:positionV relativeFrom="paragraph">
              <wp:posOffset>1663358</wp:posOffset>
            </wp:positionV>
            <wp:extent cx="2279650" cy="1882140"/>
            <wp:effectExtent l="0" t="0" r="6350" b="381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1882140"/>
                    </a:xfrm>
                    <a:prstGeom prst="rect">
                      <a:avLst/>
                    </a:prstGeom>
                  </pic:spPr>
                </pic:pic>
              </a:graphicData>
            </a:graphic>
            <wp14:sizeRelH relativeFrom="margin">
              <wp14:pctWidth>0</wp14:pctWidth>
            </wp14:sizeRelH>
            <wp14:sizeRelV relativeFrom="margin">
              <wp14:pctHeight>0</wp14:pctHeight>
            </wp14:sizeRelV>
          </wp:anchor>
        </w:drawing>
      </w:r>
      <w:r w:rsidR="00BB3A70">
        <w:rPr>
          <w:rFonts w:ascii="Palatino Linotype" w:hAnsi="Palatino Linotype"/>
          <w:sz w:val="24"/>
          <w:szCs w:val="24"/>
        </w:rPr>
        <w:t>úspěchu.</w:t>
      </w:r>
      <w:r w:rsidR="00FA46E7">
        <w:rPr>
          <w:rFonts w:ascii="Palatino Linotype" w:hAnsi="Palatino Linotype"/>
          <w:sz w:val="24"/>
          <w:szCs w:val="24"/>
        </w:rPr>
        <w:t xml:space="preserve"> Princip 3-Circle organizace X/Y je znázorněn na obrázku níže.</w:t>
      </w:r>
    </w:p>
    <w:p w14:paraId="63DA0E03" w14:textId="54C80A14" w:rsidR="00E96DFB" w:rsidRDefault="00E96DFB" w:rsidP="00836952">
      <w:pPr>
        <w:spacing w:line="360" w:lineRule="auto"/>
        <w:jc w:val="both"/>
        <w:rPr>
          <w:rFonts w:ascii="Palatino Linotype" w:eastAsiaTheme="majorEastAsia" w:hAnsi="Palatino Linotype" w:cstheme="majorBidi"/>
          <w:b/>
          <w:color w:val="000000" w:themeColor="text1"/>
          <w:sz w:val="28"/>
          <w:szCs w:val="26"/>
        </w:rPr>
      </w:pPr>
      <w:r>
        <w:br w:type="page"/>
      </w:r>
    </w:p>
    <w:p w14:paraId="373243E2" w14:textId="614DCD0E" w:rsidR="00CE17EF" w:rsidRPr="00D150E7" w:rsidRDefault="009A2053" w:rsidP="00836952">
      <w:pPr>
        <w:pStyle w:val="Nadpis2"/>
        <w:spacing w:line="360" w:lineRule="auto"/>
        <w:jc w:val="both"/>
      </w:pPr>
      <w:bookmarkStart w:id="25" w:name="_Toc98874395"/>
      <w:r w:rsidRPr="00D150E7">
        <w:lastRenderedPageBreak/>
        <w:t>Vyhodnocení dotazníku</w:t>
      </w:r>
      <w:bookmarkEnd w:id="25"/>
    </w:p>
    <w:p w14:paraId="7F57E484" w14:textId="36C3F3F3" w:rsidR="00BE388B" w:rsidRDefault="009A2053" w:rsidP="00836952">
      <w:pPr>
        <w:spacing w:line="360" w:lineRule="auto"/>
        <w:ind w:firstLine="360"/>
        <w:jc w:val="both"/>
        <w:rPr>
          <w:rFonts w:ascii="Palatino Linotype" w:hAnsi="Palatino Linotype"/>
          <w:sz w:val="24"/>
          <w:szCs w:val="24"/>
        </w:rPr>
      </w:pPr>
      <w:r w:rsidRPr="009F5F92">
        <w:rPr>
          <w:rFonts w:ascii="Palatino Linotype" w:hAnsi="Palatino Linotype"/>
          <w:sz w:val="24"/>
          <w:szCs w:val="24"/>
        </w:rPr>
        <w:t>Jak už vyplývá z</w:t>
      </w:r>
      <w:r w:rsidR="00D12BA5">
        <w:rPr>
          <w:rFonts w:ascii="Palatino Linotype" w:hAnsi="Palatino Linotype"/>
          <w:sz w:val="24"/>
          <w:szCs w:val="24"/>
        </w:rPr>
        <w:t> </w:t>
      </w:r>
      <w:r w:rsidRPr="009F5F92">
        <w:rPr>
          <w:rFonts w:ascii="Palatino Linotype" w:hAnsi="Palatino Linotype"/>
          <w:sz w:val="24"/>
          <w:szCs w:val="24"/>
        </w:rPr>
        <w:t>názvu</w:t>
      </w:r>
      <w:r w:rsidR="00D12BA5">
        <w:rPr>
          <w:rFonts w:ascii="Palatino Linotype" w:hAnsi="Palatino Linotype"/>
          <w:sz w:val="24"/>
          <w:szCs w:val="24"/>
        </w:rPr>
        <w:t>,</w:t>
      </w:r>
      <w:r w:rsidRPr="009F5F92">
        <w:rPr>
          <w:rFonts w:ascii="Palatino Linotype" w:hAnsi="Palatino Linotype"/>
          <w:sz w:val="24"/>
          <w:szCs w:val="24"/>
        </w:rPr>
        <w:t xml:space="preserve"> v této kapitole se bud</w:t>
      </w:r>
      <w:r w:rsidR="00D12BA5">
        <w:rPr>
          <w:rFonts w:ascii="Palatino Linotype" w:hAnsi="Palatino Linotype"/>
          <w:sz w:val="24"/>
          <w:szCs w:val="24"/>
        </w:rPr>
        <w:t xml:space="preserve">ou uvedeny a analyzovány </w:t>
      </w:r>
      <w:r w:rsidRPr="009F5F92">
        <w:rPr>
          <w:rFonts w:ascii="Palatino Linotype" w:hAnsi="Palatino Linotype"/>
          <w:sz w:val="24"/>
          <w:szCs w:val="24"/>
        </w:rPr>
        <w:t>výsledky šetření v rámci organizace X/Y.</w:t>
      </w:r>
      <w:r w:rsidR="001F300D">
        <w:rPr>
          <w:rFonts w:ascii="Palatino Linotype" w:hAnsi="Palatino Linotype"/>
          <w:sz w:val="24"/>
          <w:szCs w:val="24"/>
        </w:rPr>
        <w:t xml:space="preserve"> </w:t>
      </w:r>
    </w:p>
    <w:p w14:paraId="7E4479D3" w14:textId="5B724F76" w:rsidR="009A2053" w:rsidRDefault="009A2053" w:rsidP="00836952">
      <w:pPr>
        <w:spacing w:line="360" w:lineRule="auto"/>
        <w:jc w:val="both"/>
        <w:rPr>
          <w:rFonts w:ascii="Palatino Linotype" w:hAnsi="Palatino Linotype"/>
          <w:sz w:val="24"/>
          <w:szCs w:val="24"/>
        </w:rPr>
      </w:pPr>
      <w:r w:rsidRPr="009F5F92">
        <w:rPr>
          <w:rFonts w:ascii="Palatino Linotype" w:hAnsi="Palatino Linotype"/>
          <w:sz w:val="24"/>
          <w:szCs w:val="24"/>
        </w:rPr>
        <w:t>Otázka č. 1: Kolik pracovníku v současné době zaměstnává vaše organizace?</w:t>
      </w:r>
    </w:p>
    <w:p w14:paraId="66113B4F" w14:textId="70D66883" w:rsidR="009D224B" w:rsidRPr="009F5F92" w:rsidRDefault="00F038DD" w:rsidP="00836952">
      <w:pPr>
        <w:spacing w:line="360" w:lineRule="auto"/>
        <w:ind w:firstLine="426"/>
        <w:jc w:val="both"/>
        <w:rPr>
          <w:rFonts w:ascii="Palatino Linotype" w:hAnsi="Palatino Linotype"/>
          <w:sz w:val="24"/>
          <w:szCs w:val="24"/>
        </w:rPr>
      </w:pPr>
      <w:r>
        <w:rPr>
          <w:rFonts w:ascii="Palatino Linotype" w:hAnsi="Palatino Linotype"/>
          <w:sz w:val="24"/>
          <w:szCs w:val="24"/>
        </w:rPr>
        <w:t>První otázka zjišťuje, kolik pracovníků momentálně organizace zaměstnává. Z odpovědi vyplývá, že počet současných zaměstnanců v organizaci činí 70</w:t>
      </w:r>
      <w:r w:rsidR="009D224B">
        <w:rPr>
          <w:rFonts w:ascii="Palatino Linotype" w:hAnsi="Palatino Linotype"/>
          <w:sz w:val="24"/>
          <w:szCs w:val="24"/>
        </w:rPr>
        <w:t>.</w:t>
      </w:r>
    </w:p>
    <w:p w14:paraId="4618D5F5" w14:textId="77777777" w:rsidR="00622288" w:rsidRDefault="00DA6549" w:rsidP="00836952">
      <w:pPr>
        <w:keepNext/>
        <w:spacing w:line="360" w:lineRule="auto"/>
        <w:jc w:val="both"/>
      </w:pPr>
      <w:r w:rsidRPr="009F5F92">
        <w:rPr>
          <w:rFonts w:ascii="Palatino Linotype" w:hAnsi="Palatino Linotype"/>
          <w:noProof/>
          <w:sz w:val="24"/>
          <w:szCs w:val="24"/>
        </w:rPr>
        <w:drawing>
          <wp:inline distT="0" distB="0" distL="0" distR="0" wp14:anchorId="2246E01B" wp14:editId="01F3428F">
            <wp:extent cx="39497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9">
                      <a:extLst>
                        <a:ext uri="{28A0092B-C50C-407E-A947-70E740481C1C}">
                          <a14:useLocalDpi xmlns:a14="http://schemas.microsoft.com/office/drawing/2010/main" val="0"/>
                        </a:ext>
                      </a:extLst>
                    </a:blip>
                    <a:srcRect r="27167"/>
                    <a:stretch/>
                  </pic:blipFill>
                  <pic:spPr bwMode="auto">
                    <a:xfrm>
                      <a:off x="0" y="0"/>
                      <a:ext cx="3949903" cy="609631"/>
                    </a:xfrm>
                    <a:prstGeom prst="rect">
                      <a:avLst/>
                    </a:prstGeom>
                    <a:ln>
                      <a:noFill/>
                    </a:ln>
                    <a:extLst>
                      <a:ext uri="{53640926-AAD7-44D8-BBD7-CCE9431645EC}">
                        <a14:shadowObscured xmlns:a14="http://schemas.microsoft.com/office/drawing/2010/main"/>
                      </a:ext>
                    </a:extLst>
                  </pic:spPr>
                </pic:pic>
              </a:graphicData>
            </a:graphic>
          </wp:inline>
        </w:drawing>
      </w:r>
    </w:p>
    <w:p w14:paraId="78E65190" w14:textId="07D81A30" w:rsidR="007E1C43" w:rsidRDefault="00622288" w:rsidP="00836952">
      <w:pPr>
        <w:pStyle w:val="Titulek"/>
        <w:spacing w:line="360" w:lineRule="auto"/>
        <w:jc w:val="both"/>
      </w:pPr>
      <w:bookmarkStart w:id="26" w:name="_Toc98519588"/>
      <w:r>
        <w:t xml:space="preserve">Obrázek č. </w:t>
      </w:r>
      <w:r>
        <w:fldChar w:fldCharType="begin"/>
      </w:r>
      <w:r>
        <w:instrText xml:space="preserve"> SEQ Obrázek_č. \* ARABIC </w:instrText>
      </w:r>
      <w:r>
        <w:fldChar w:fldCharType="separate"/>
      </w:r>
      <w:r w:rsidR="00827A40">
        <w:rPr>
          <w:noProof/>
        </w:rPr>
        <w:t>2</w:t>
      </w:r>
      <w:r>
        <w:fldChar w:fldCharType="end"/>
      </w:r>
      <w:r>
        <w:t xml:space="preserve"> – Počet pracovníků organizace X/Y  v současné době (Zdroj: vlastní zpracování)</w:t>
      </w:r>
      <w:bookmarkEnd w:id="26"/>
    </w:p>
    <w:p w14:paraId="1CFEF053" w14:textId="3E405654" w:rsidR="00DA6549" w:rsidRDefault="00DA6549" w:rsidP="00836952">
      <w:pPr>
        <w:spacing w:line="360" w:lineRule="auto"/>
        <w:jc w:val="both"/>
        <w:rPr>
          <w:rFonts w:ascii="Palatino Linotype" w:hAnsi="Palatino Linotype"/>
          <w:sz w:val="24"/>
          <w:szCs w:val="24"/>
        </w:rPr>
      </w:pPr>
      <w:r w:rsidRPr="009F5F92">
        <w:rPr>
          <w:rFonts w:ascii="Palatino Linotype" w:hAnsi="Palatino Linotype"/>
          <w:sz w:val="24"/>
          <w:szCs w:val="24"/>
        </w:rPr>
        <w:t>Otázka č. 2: Jak vaše organizace definuje talent management?</w:t>
      </w:r>
    </w:p>
    <w:p w14:paraId="312D9523" w14:textId="08FDC2A1" w:rsidR="009D224B" w:rsidRPr="009F5F92" w:rsidRDefault="009D224B" w:rsidP="00836952">
      <w:pPr>
        <w:spacing w:line="360" w:lineRule="auto"/>
        <w:ind w:firstLine="426"/>
        <w:jc w:val="both"/>
        <w:rPr>
          <w:rFonts w:ascii="Palatino Linotype" w:hAnsi="Palatino Linotype"/>
          <w:sz w:val="24"/>
          <w:szCs w:val="24"/>
        </w:rPr>
      </w:pPr>
      <w:r>
        <w:rPr>
          <w:rFonts w:ascii="Palatino Linotype" w:hAnsi="Palatino Linotype"/>
          <w:sz w:val="24"/>
          <w:szCs w:val="24"/>
        </w:rPr>
        <w:t>Druhá otázka se zabývá definicí talent managementu v dan</w:t>
      </w:r>
      <w:r w:rsidR="00BE091A">
        <w:rPr>
          <w:rFonts w:ascii="Palatino Linotype" w:hAnsi="Palatino Linotype"/>
          <w:sz w:val="24"/>
          <w:szCs w:val="24"/>
        </w:rPr>
        <w:t>é</w:t>
      </w:r>
      <w:r>
        <w:rPr>
          <w:rFonts w:ascii="Palatino Linotype" w:hAnsi="Palatino Linotype"/>
          <w:sz w:val="24"/>
          <w:szCs w:val="24"/>
        </w:rPr>
        <w:t xml:space="preserve"> organizaci, tedy jak je definován talent management. Z odpovědi vyplývá, že organizace X/Y má definici talent managementu nastavenou takto: Identifikace talentu a práce s nimi pomocí řízení pracovní dráhy zaměstnance.</w:t>
      </w:r>
    </w:p>
    <w:p w14:paraId="01156BCD" w14:textId="77777777" w:rsidR="00622288" w:rsidRDefault="00DA6549" w:rsidP="00836952">
      <w:pPr>
        <w:keepNext/>
        <w:spacing w:line="360" w:lineRule="auto"/>
        <w:jc w:val="both"/>
      </w:pPr>
      <w:r w:rsidRPr="009F5F92">
        <w:rPr>
          <w:rFonts w:ascii="Palatino Linotype" w:hAnsi="Palatino Linotype"/>
          <w:noProof/>
          <w:sz w:val="24"/>
          <w:szCs w:val="24"/>
        </w:rPr>
        <w:drawing>
          <wp:inline distT="0" distB="0" distL="0" distR="0" wp14:anchorId="3F403738" wp14:editId="6624AAA1">
            <wp:extent cx="3930650" cy="755650"/>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rotWithShape="1">
                    <a:blip r:embed="rId10">
                      <a:extLst>
                        <a:ext uri="{28A0092B-C50C-407E-A947-70E740481C1C}">
                          <a14:useLocalDpi xmlns:a14="http://schemas.microsoft.com/office/drawing/2010/main" val="0"/>
                        </a:ext>
                      </a:extLst>
                    </a:blip>
                    <a:srcRect r="27176"/>
                    <a:stretch/>
                  </pic:blipFill>
                  <pic:spPr bwMode="auto">
                    <a:xfrm>
                      <a:off x="0" y="0"/>
                      <a:ext cx="3930853" cy="755689"/>
                    </a:xfrm>
                    <a:prstGeom prst="rect">
                      <a:avLst/>
                    </a:prstGeom>
                    <a:ln>
                      <a:noFill/>
                    </a:ln>
                    <a:extLst>
                      <a:ext uri="{53640926-AAD7-44D8-BBD7-CCE9431645EC}">
                        <a14:shadowObscured xmlns:a14="http://schemas.microsoft.com/office/drawing/2010/main"/>
                      </a:ext>
                    </a:extLst>
                  </pic:spPr>
                </pic:pic>
              </a:graphicData>
            </a:graphic>
          </wp:inline>
        </w:drawing>
      </w:r>
    </w:p>
    <w:p w14:paraId="23D4FBE4" w14:textId="1F4FAE07" w:rsidR="007E1C43" w:rsidRDefault="00622288" w:rsidP="00836952">
      <w:pPr>
        <w:pStyle w:val="Titulek"/>
        <w:spacing w:line="360" w:lineRule="auto"/>
        <w:jc w:val="both"/>
      </w:pPr>
      <w:bookmarkStart w:id="27" w:name="_Toc98519589"/>
      <w:r>
        <w:t xml:space="preserve">Obrázek č. </w:t>
      </w:r>
      <w:r>
        <w:fldChar w:fldCharType="begin"/>
      </w:r>
      <w:r>
        <w:instrText xml:space="preserve"> SEQ Obrázek_č. \* ARABIC </w:instrText>
      </w:r>
      <w:r>
        <w:fldChar w:fldCharType="separate"/>
      </w:r>
      <w:r w:rsidR="00827A40">
        <w:rPr>
          <w:noProof/>
        </w:rPr>
        <w:t>3</w:t>
      </w:r>
      <w:r>
        <w:fldChar w:fldCharType="end"/>
      </w:r>
      <w:r>
        <w:t xml:space="preserve"> – Definice talent managementu v organizaci X/Y (Zdroj: vlastní zpracování)</w:t>
      </w:r>
      <w:bookmarkEnd w:id="27"/>
    </w:p>
    <w:p w14:paraId="3E79A9C1" w14:textId="01EFF19B" w:rsidR="00DA6549" w:rsidRDefault="00DA6549" w:rsidP="00836952">
      <w:pPr>
        <w:spacing w:line="360" w:lineRule="auto"/>
        <w:jc w:val="both"/>
        <w:rPr>
          <w:rFonts w:ascii="Palatino Linotype" w:hAnsi="Palatino Linotype"/>
          <w:sz w:val="24"/>
          <w:szCs w:val="24"/>
        </w:rPr>
      </w:pPr>
      <w:r w:rsidRPr="009F5F92">
        <w:rPr>
          <w:rFonts w:ascii="Palatino Linotype" w:hAnsi="Palatino Linotype"/>
          <w:sz w:val="24"/>
          <w:szCs w:val="24"/>
        </w:rPr>
        <w:t>Otázka č. 3: Jak je vaší organizací definován talent pracovníka?</w:t>
      </w:r>
    </w:p>
    <w:p w14:paraId="2A9EB558" w14:textId="3C4B2D9C" w:rsidR="009D224B" w:rsidRPr="009F5F92" w:rsidRDefault="009D224B" w:rsidP="00836952">
      <w:pPr>
        <w:spacing w:line="360" w:lineRule="auto"/>
        <w:ind w:firstLine="426"/>
        <w:jc w:val="both"/>
        <w:rPr>
          <w:rFonts w:ascii="Palatino Linotype" w:hAnsi="Palatino Linotype"/>
          <w:sz w:val="24"/>
          <w:szCs w:val="24"/>
        </w:rPr>
      </w:pPr>
      <w:r>
        <w:rPr>
          <w:rFonts w:ascii="Palatino Linotype" w:hAnsi="Palatino Linotype"/>
          <w:sz w:val="24"/>
          <w:szCs w:val="24"/>
        </w:rPr>
        <w:t xml:space="preserve">Třetí otázka se ptá na to, jak organizace X/Y definuje talent pracovníka, podobně jako tomu bylo u otázky č. 2 týkající se definice talent managementu. Respondent uvedl, že v jejich organizaci je talent definován následovně: Potenciál k velkému růstu pracovníka, schopnost aktivně řešit problémy a stávat se </w:t>
      </w:r>
      <w:r>
        <w:rPr>
          <w:rFonts w:ascii="Palatino Linotype" w:hAnsi="Palatino Linotype"/>
          <w:sz w:val="24"/>
          <w:szCs w:val="24"/>
        </w:rPr>
        <w:lastRenderedPageBreak/>
        <w:t>expertem ve své oblasti, přicházet s inovativními řešeními, které dokážou tým posunout dále.</w:t>
      </w:r>
    </w:p>
    <w:p w14:paraId="24C4B712" w14:textId="77777777" w:rsidR="00622288" w:rsidRDefault="00DA6549" w:rsidP="00836952">
      <w:pPr>
        <w:keepNext/>
        <w:spacing w:line="360" w:lineRule="auto"/>
        <w:jc w:val="both"/>
      </w:pPr>
      <w:r w:rsidRPr="009F5F92">
        <w:rPr>
          <w:rFonts w:ascii="Palatino Linotype" w:hAnsi="Palatino Linotype"/>
          <w:noProof/>
          <w:sz w:val="24"/>
          <w:szCs w:val="24"/>
        </w:rPr>
        <w:drawing>
          <wp:inline distT="0" distB="0" distL="0" distR="0" wp14:anchorId="581260B2" wp14:editId="143C7726">
            <wp:extent cx="3943350" cy="952500"/>
            <wp:effectExtent l="0" t="0" r="0" b="0"/>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rotWithShape="1">
                    <a:blip r:embed="rId11">
                      <a:extLst>
                        <a:ext uri="{28A0092B-C50C-407E-A947-70E740481C1C}">
                          <a14:useLocalDpi xmlns:a14="http://schemas.microsoft.com/office/drawing/2010/main" val="0"/>
                        </a:ext>
                      </a:extLst>
                    </a:blip>
                    <a:srcRect r="27198"/>
                    <a:stretch/>
                  </pic:blipFill>
                  <pic:spPr bwMode="auto">
                    <a:xfrm>
                      <a:off x="0" y="0"/>
                      <a:ext cx="3943553" cy="952549"/>
                    </a:xfrm>
                    <a:prstGeom prst="rect">
                      <a:avLst/>
                    </a:prstGeom>
                    <a:ln>
                      <a:noFill/>
                    </a:ln>
                    <a:extLst>
                      <a:ext uri="{53640926-AAD7-44D8-BBD7-CCE9431645EC}">
                        <a14:shadowObscured xmlns:a14="http://schemas.microsoft.com/office/drawing/2010/main"/>
                      </a:ext>
                    </a:extLst>
                  </pic:spPr>
                </pic:pic>
              </a:graphicData>
            </a:graphic>
          </wp:inline>
        </w:drawing>
      </w:r>
    </w:p>
    <w:p w14:paraId="3FAFB682" w14:textId="05C95220" w:rsidR="009665EF" w:rsidRDefault="00622288" w:rsidP="00836952">
      <w:pPr>
        <w:pStyle w:val="Titulek"/>
        <w:spacing w:line="360" w:lineRule="auto"/>
        <w:jc w:val="both"/>
      </w:pPr>
      <w:bookmarkStart w:id="28" w:name="_Toc98519590"/>
      <w:r>
        <w:t xml:space="preserve">Obrázek č. </w:t>
      </w:r>
      <w:r>
        <w:fldChar w:fldCharType="begin"/>
      </w:r>
      <w:r>
        <w:instrText xml:space="preserve"> SEQ Obrázek_č. \* ARABIC </w:instrText>
      </w:r>
      <w:r>
        <w:fldChar w:fldCharType="separate"/>
      </w:r>
      <w:r w:rsidR="00827A40">
        <w:rPr>
          <w:noProof/>
        </w:rPr>
        <w:t>4</w:t>
      </w:r>
      <w:r>
        <w:fldChar w:fldCharType="end"/>
      </w:r>
      <w:r>
        <w:t xml:space="preserve"> – Definice talentu v organizaci X/Y (Zdroj: vlastní zpracování)</w:t>
      </w:r>
      <w:bookmarkEnd w:id="28"/>
    </w:p>
    <w:p w14:paraId="529D50AD" w14:textId="1146B31D" w:rsidR="00DA6549" w:rsidRDefault="00DA6549" w:rsidP="00836952">
      <w:pPr>
        <w:spacing w:line="360" w:lineRule="auto"/>
        <w:jc w:val="both"/>
        <w:rPr>
          <w:rFonts w:ascii="Palatino Linotype" w:hAnsi="Palatino Linotype"/>
          <w:sz w:val="24"/>
          <w:szCs w:val="24"/>
        </w:rPr>
      </w:pPr>
      <w:r w:rsidRPr="009F5F92">
        <w:rPr>
          <w:rFonts w:ascii="Palatino Linotype" w:hAnsi="Palatino Linotype"/>
          <w:sz w:val="24"/>
          <w:szCs w:val="24"/>
        </w:rPr>
        <w:t>Otázka č. 4: Využívá vaše organizace talent management v rámci výběru pracovníků?</w:t>
      </w:r>
    </w:p>
    <w:p w14:paraId="1F466C38" w14:textId="73FFAAAA" w:rsidR="00AC58D6" w:rsidRPr="009F5F92" w:rsidRDefault="00AC58D6" w:rsidP="00836952">
      <w:pPr>
        <w:spacing w:line="360" w:lineRule="auto"/>
        <w:ind w:firstLine="426"/>
        <w:jc w:val="both"/>
        <w:rPr>
          <w:rFonts w:ascii="Palatino Linotype" w:hAnsi="Palatino Linotype"/>
          <w:sz w:val="24"/>
          <w:szCs w:val="24"/>
        </w:rPr>
      </w:pPr>
      <w:r>
        <w:rPr>
          <w:rFonts w:ascii="Palatino Linotype" w:hAnsi="Palatino Linotype"/>
          <w:sz w:val="24"/>
          <w:szCs w:val="24"/>
        </w:rPr>
        <w:t>Čtvrtá otázka se týká toho, zda je vůbec talent management přítomen při výběru nových pracovníků. Z </w:t>
      </w:r>
      <w:r w:rsidR="004C7F32">
        <w:rPr>
          <w:rFonts w:ascii="Palatino Linotype" w:hAnsi="Palatino Linotype"/>
          <w:sz w:val="24"/>
          <w:szCs w:val="24"/>
        </w:rPr>
        <w:t>odpovědi</w:t>
      </w:r>
      <w:r>
        <w:rPr>
          <w:rFonts w:ascii="Palatino Linotype" w:hAnsi="Palatino Linotype"/>
          <w:sz w:val="24"/>
          <w:szCs w:val="24"/>
        </w:rPr>
        <w:t xml:space="preserve"> vyplývá, že organizace X/Y využívá talent management při výběrovém řízení zaměstnanců.</w:t>
      </w:r>
    </w:p>
    <w:p w14:paraId="5118CF27" w14:textId="77777777" w:rsidR="00622288" w:rsidRDefault="004C7F32" w:rsidP="00836952">
      <w:pPr>
        <w:keepNext/>
        <w:spacing w:line="360" w:lineRule="auto"/>
        <w:jc w:val="both"/>
      </w:pPr>
      <w:r>
        <w:rPr>
          <w:rFonts w:ascii="Palatino Linotype" w:hAnsi="Palatino Linotype"/>
          <w:noProof/>
          <w:sz w:val="24"/>
          <w:szCs w:val="24"/>
        </w:rPr>
        <w:drawing>
          <wp:inline distT="0" distB="0" distL="0" distR="0" wp14:anchorId="114153E3" wp14:editId="4012F171">
            <wp:extent cx="3937000" cy="61595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12">
                      <a:extLst>
                        <a:ext uri="{28A0092B-C50C-407E-A947-70E740481C1C}">
                          <a14:useLocalDpi xmlns:a14="http://schemas.microsoft.com/office/drawing/2010/main" val="0"/>
                        </a:ext>
                      </a:extLst>
                    </a:blip>
                    <a:srcRect r="27059"/>
                    <a:stretch/>
                  </pic:blipFill>
                  <pic:spPr bwMode="auto">
                    <a:xfrm>
                      <a:off x="0" y="0"/>
                      <a:ext cx="3937205" cy="615982"/>
                    </a:xfrm>
                    <a:prstGeom prst="rect">
                      <a:avLst/>
                    </a:prstGeom>
                    <a:ln>
                      <a:noFill/>
                    </a:ln>
                    <a:extLst>
                      <a:ext uri="{53640926-AAD7-44D8-BBD7-CCE9431645EC}">
                        <a14:shadowObscured xmlns:a14="http://schemas.microsoft.com/office/drawing/2010/main"/>
                      </a:ext>
                    </a:extLst>
                  </pic:spPr>
                </pic:pic>
              </a:graphicData>
            </a:graphic>
          </wp:inline>
        </w:drawing>
      </w:r>
    </w:p>
    <w:p w14:paraId="632EF632" w14:textId="49B49D96" w:rsidR="00ED1930" w:rsidRDefault="00622288" w:rsidP="00836952">
      <w:pPr>
        <w:pStyle w:val="Titulek"/>
        <w:spacing w:line="360" w:lineRule="auto"/>
        <w:jc w:val="both"/>
      </w:pPr>
      <w:bookmarkStart w:id="29" w:name="_Toc98519591"/>
      <w:r>
        <w:t xml:space="preserve">Obrázek č. </w:t>
      </w:r>
      <w:r>
        <w:fldChar w:fldCharType="begin"/>
      </w:r>
      <w:r>
        <w:instrText xml:space="preserve"> SEQ Obrázek_č. \* ARABIC </w:instrText>
      </w:r>
      <w:r>
        <w:fldChar w:fldCharType="separate"/>
      </w:r>
      <w:r w:rsidR="00827A40">
        <w:rPr>
          <w:noProof/>
        </w:rPr>
        <w:t>5</w:t>
      </w:r>
      <w:r>
        <w:fldChar w:fldCharType="end"/>
      </w:r>
      <w:r>
        <w:t xml:space="preserve"> – Využívání talent managementu při výběru pracovníků (Zdroj: vlastní zpracování)</w:t>
      </w:r>
      <w:bookmarkEnd w:id="29"/>
    </w:p>
    <w:p w14:paraId="63B61393" w14:textId="7E75F43E" w:rsidR="006B230E" w:rsidRDefault="006B230E" w:rsidP="00836952">
      <w:pPr>
        <w:spacing w:line="360" w:lineRule="auto"/>
        <w:jc w:val="both"/>
        <w:rPr>
          <w:rFonts w:ascii="Palatino Linotype" w:hAnsi="Palatino Linotype"/>
          <w:sz w:val="24"/>
          <w:szCs w:val="24"/>
        </w:rPr>
      </w:pPr>
      <w:r w:rsidRPr="009F5F92">
        <w:rPr>
          <w:rFonts w:ascii="Palatino Linotype" w:hAnsi="Palatino Linotype"/>
          <w:sz w:val="24"/>
          <w:szCs w:val="24"/>
        </w:rPr>
        <w:t>Otázka č. 5: V jakých skupinách hledaných pracovníků využíváte talent management?</w:t>
      </w:r>
    </w:p>
    <w:p w14:paraId="63B16717" w14:textId="5DE42C93" w:rsidR="00D020E7" w:rsidRDefault="00CC3031" w:rsidP="00836952">
      <w:pPr>
        <w:spacing w:line="360" w:lineRule="auto"/>
        <w:ind w:firstLine="426"/>
        <w:jc w:val="both"/>
        <w:rPr>
          <w:rFonts w:ascii="Palatino Linotype" w:hAnsi="Palatino Linotype"/>
          <w:sz w:val="24"/>
          <w:szCs w:val="24"/>
        </w:rPr>
      </w:pPr>
      <w:r>
        <w:rPr>
          <w:rFonts w:ascii="Palatino Linotype" w:hAnsi="Palatino Linotype"/>
          <w:sz w:val="24"/>
          <w:szCs w:val="24"/>
        </w:rPr>
        <w:t>Pátá otázka zjišťuje mezi jakým typem zaměstnanců je využíván talent management, a to v procesu výběru</w:t>
      </w:r>
      <w:r w:rsidR="007C3436">
        <w:rPr>
          <w:rFonts w:ascii="Palatino Linotype" w:hAnsi="Palatino Linotype"/>
          <w:sz w:val="24"/>
          <w:szCs w:val="24"/>
        </w:rPr>
        <w:t xml:space="preserve"> nových zaměstnanců. Z </w:t>
      </w:r>
      <w:r w:rsidR="00D5628B">
        <w:rPr>
          <w:rFonts w:ascii="Palatino Linotype" w:hAnsi="Palatino Linotype"/>
          <w:sz w:val="24"/>
          <w:szCs w:val="24"/>
        </w:rPr>
        <w:t>tabulky</w:t>
      </w:r>
      <w:r w:rsidR="007C3436">
        <w:rPr>
          <w:rFonts w:ascii="Palatino Linotype" w:hAnsi="Palatino Linotype"/>
          <w:sz w:val="24"/>
          <w:szCs w:val="24"/>
        </w:rPr>
        <w:t xml:space="preserve"> vyplývá, že organizace užívá talent management při výběru pracovníků jak mezi manažery, tak mezi specialisty. </w:t>
      </w:r>
      <w:r w:rsidR="008E43E6">
        <w:rPr>
          <w:rFonts w:ascii="Palatino Linotype" w:hAnsi="Palatino Linotype"/>
          <w:sz w:val="24"/>
          <w:szCs w:val="24"/>
        </w:rPr>
        <w:t>To znamená, že talent management v organizaci X/Y není užíván napříč všemi zaměstnanci, ale jen v určitých skupinách.</w:t>
      </w:r>
    </w:p>
    <w:p w14:paraId="03727097" w14:textId="22F8B355" w:rsidR="00622288" w:rsidRDefault="00A74072" w:rsidP="00836952">
      <w:pPr>
        <w:keepNext/>
        <w:spacing w:line="360" w:lineRule="auto"/>
        <w:jc w:val="both"/>
      </w:pPr>
      <w:r>
        <w:rPr>
          <w:noProof/>
        </w:rPr>
        <w:lastRenderedPageBreak/>
        <w:drawing>
          <wp:inline distT="0" distB="0" distL="0" distR="0" wp14:anchorId="3A0496D3" wp14:editId="154FEB12">
            <wp:extent cx="3960682" cy="1055077"/>
            <wp:effectExtent l="0" t="0" r="190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13">
                      <a:extLst>
                        <a:ext uri="{28A0092B-C50C-407E-A947-70E740481C1C}">
                          <a14:useLocalDpi xmlns:a14="http://schemas.microsoft.com/office/drawing/2010/main" val="0"/>
                        </a:ext>
                      </a:extLst>
                    </a:blip>
                    <a:stretch>
                      <a:fillRect/>
                    </a:stretch>
                  </pic:blipFill>
                  <pic:spPr>
                    <a:xfrm>
                      <a:off x="0" y="0"/>
                      <a:ext cx="4003547" cy="1066496"/>
                    </a:xfrm>
                    <a:prstGeom prst="rect">
                      <a:avLst/>
                    </a:prstGeom>
                  </pic:spPr>
                </pic:pic>
              </a:graphicData>
            </a:graphic>
          </wp:inline>
        </w:drawing>
      </w:r>
    </w:p>
    <w:p w14:paraId="15C4F427" w14:textId="4F946BC5" w:rsidR="00ED1930" w:rsidRDefault="00622288" w:rsidP="00836952">
      <w:pPr>
        <w:pStyle w:val="Titulek"/>
        <w:spacing w:line="360" w:lineRule="auto"/>
        <w:jc w:val="both"/>
      </w:pPr>
      <w:bookmarkStart w:id="30" w:name="_Toc98519592"/>
      <w:r>
        <w:t xml:space="preserve">Obrázek č. </w:t>
      </w:r>
      <w:r>
        <w:fldChar w:fldCharType="begin"/>
      </w:r>
      <w:r>
        <w:instrText xml:space="preserve"> SEQ Obrázek_č. \* ARABIC </w:instrText>
      </w:r>
      <w:r>
        <w:fldChar w:fldCharType="separate"/>
      </w:r>
      <w:r w:rsidR="00827A40">
        <w:rPr>
          <w:noProof/>
        </w:rPr>
        <w:t>6</w:t>
      </w:r>
      <w:r>
        <w:fldChar w:fldCharType="end"/>
      </w:r>
      <w:r>
        <w:t xml:space="preserve"> </w:t>
      </w:r>
      <w:r w:rsidR="00516443">
        <w:t>–</w:t>
      </w:r>
      <w:r>
        <w:t xml:space="preserve"> </w:t>
      </w:r>
      <w:r w:rsidR="00516443">
        <w:t>Skupiny talentových pracovníků (Zdroj: vlastní zpracování)</w:t>
      </w:r>
      <w:bookmarkEnd w:id="30"/>
    </w:p>
    <w:p w14:paraId="29594233" w14:textId="71A3C8C2" w:rsidR="006B230E" w:rsidRDefault="006B230E" w:rsidP="00836952">
      <w:pPr>
        <w:spacing w:line="360" w:lineRule="auto"/>
        <w:jc w:val="both"/>
        <w:rPr>
          <w:rFonts w:ascii="Palatino Linotype" w:hAnsi="Palatino Linotype"/>
          <w:sz w:val="24"/>
          <w:szCs w:val="24"/>
        </w:rPr>
      </w:pPr>
      <w:r w:rsidRPr="009F5F92">
        <w:rPr>
          <w:rFonts w:ascii="Palatino Linotype" w:hAnsi="Palatino Linotype"/>
          <w:sz w:val="24"/>
          <w:szCs w:val="24"/>
        </w:rPr>
        <w:t>Otázka č. 6: Hledáte talentové pracovníky spíše v interních nebo externích zdrojích?</w:t>
      </w:r>
    </w:p>
    <w:p w14:paraId="48307675" w14:textId="6C69381C" w:rsidR="00D020E7" w:rsidRPr="009F5F92" w:rsidRDefault="0082598E" w:rsidP="00836952">
      <w:pPr>
        <w:spacing w:line="360" w:lineRule="auto"/>
        <w:ind w:firstLine="426"/>
        <w:jc w:val="both"/>
        <w:rPr>
          <w:rFonts w:ascii="Palatino Linotype" w:hAnsi="Palatino Linotype"/>
          <w:sz w:val="24"/>
          <w:szCs w:val="24"/>
        </w:rPr>
      </w:pPr>
      <w:r>
        <w:rPr>
          <w:rFonts w:ascii="Palatino Linotype" w:hAnsi="Palatino Linotype"/>
          <w:sz w:val="24"/>
          <w:szCs w:val="24"/>
        </w:rPr>
        <w:t>Šestá otázka se týká toho, zda organizace v procesu hledání talentových zaměstnanců tíhne spíše k interním či externím zdrojům. Z </w:t>
      </w:r>
      <w:r w:rsidR="004D32F0">
        <w:rPr>
          <w:rFonts w:ascii="Palatino Linotype" w:hAnsi="Palatino Linotype"/>
          <w:sz w:val="24"/>
          <w:szCs w:val="24"/>
        </w:rPr>
        <w:t>odpovědi</w:t>
      </w:r>
      <w:r>
        <w:rPr>
          <w:rFonts w:ascii="Palatino Linotype" w:hAnsi="Palatino Linotype"/>
          <w:sz w:val="24"/>
          <w:szCs w:val="24"/>
        </w:rPr>
        <w:t xml:space="preserve"> vyplývá, že organizace hledá talentové pracovníky v interních zdrojích, tedy v rámci vlastní organi</w:t>
      </w:r>
      <w:r w:rsidR="00BE388B">
        <w:rPr>
          <w:rFonts w:ascii="Palatino Linotype" w:hAnsi="Palatino Linotype"/>
          <w:sz w:val="24"/>
          <w:szCs w:val="24"/>
        </w:rPr>
        <w:t>za</w:t>
      </w:r>
      <w:r>
        <w:rPr>
          <w:rFonts w:ascii="Palatino Linotype" w:hAnsi="Palatino Linotype"/>
          <w:sz w:val="24"/>
          <w:szCs w:val="24"/>
        </w:rPr>
        <w:t>ce.</w:t>
      </w:r>
    </w:p>
    <w:p w14:paraId="135DF42E" w14:textId="455712EB" w:rsidR="00516443" w:rsidRDefault="00A74072" w:rsidP="00836952">
      <w:pPr>
        <w:keepNext/>
        <w:spacing w:line="360" w:lineRule="auto"/>
        <w:jc w:val="both"/>
      </w:pPr>
      <w:r>
        <w:rPr>
          <w:noProof/>
        </w:rPr>
        <w:drawing>
          <wp:inline distT="0" distB="0" distL="0" distR="0" wp14:anchorId="387DAA1F" wp14:editId="3D901192">
            <wp:extent cx="4061428" cy="808892"/>
            <wp:effectExtent l="0" t="0" r="0" b="0"/>
            <wp:docPr id="15" name="Obrázek 1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descr="Obsah obrázku text&#10;&#10;Popis byl vytvořen automaticky"/>
                    <pic:cNvPicPr/>
                  </pic:nvPicPr>
                  <pic:blipFill>
                    <a:blip r:embed="rId14">
                      <a:extLst>
                        <a:ext uri="{28A0092B-C50C-407E-A947-70E740481C1C}">
                          <a14:useLocalDpi xmlns:a14="http://schemas.microsoft.com/office/drawing/2010/main" val="0"/>
                        </a:ext>
                      </a:extLst>
                    </a:blip>
                    <a:stretch>
                      <a:fillRect/>
                    </a:stretch>
                  </pic:blipFill>
                  <pic:spPr>
                    <a:xfrm>
                      <a:off x="0" y="0"/>
                      <a:ext cx="4092076" cy="814996"/>
                    </a:xfrm>
                    <a:prstGeom prst="rect">
                      <a:avLst/>
                    </a:prstGeom>
                  </pic:spPr>
                </pic:pic>
              </a:graphicData>
            </a:graphic>
          </wp:inline>
        </w:drawing>
      </w:r>
    </w:p>
    <w:p w14:paraId="46B62922" w14:textId="5EA7B295" w:rsidR="00ED1930" w:rsidRDefault="00516443" w:rsidP="00836952">
      <w:pPr>
        <w:pStyle w:val="Titulek"/>
        <w:spacing w:line="360" w:lineRule="auto"/>
        <w:jc w:val="both"/>
      </w:pPr>
      <w:bookmarkStart w:id="31" w:name="_Toc98519593"/>
      <w:r>
        <w:t xml:space="preserve">Obrázek č. </w:t>
      </w:r>
      <w:r>
        <w:fldChar w:fldCharType="begin"/>
      </w:r>
      <w:r>
        <w:instrText xml:space="preserve"> SEQ Obrázek_č. \* ARABIC </w:instrText>
      </w:r>
      <w:r>
        <w:fldChar w:fldCharType="separate"/>
      </w:r>
      <w:r w:rsidR="00827A40">
        <w:rPr>
          <w:noProof/>
        </w:rPr>
        <w:t>7</w:t>
      </w:r>
      <w:r>
        <w:fldChar w:fldCharType="end"/>
      </w:r>
      <w:r>
        <w:t xml:space="preserve"> – Hledání talentových pracovníků v interních a externích zdrojích (Zdroj: vlastní zpracován</w:t>
      </w:r>
      <w:r w:rsidR="00C524DB">
        <w:t>í</w:t>
      </w:r>
      <w:r>
        <w:t>)</w:t>
      </w:r>
      <w:bookmarkEnd w:id="31"/>
    </w:p>
    <w:p w14:paraId="394D8525" w14:textId="77777777" w:rsidR="00ED68AE" w:rsidRDefault="006B230E" w:rsidP="00836952">
      <w:pPr>
        <w:spacing w:line="360" w:lineRule="auto"/>
        <w:jc w:val="both"/>
        <w:rPr>
          <w:rFonts w:ascii="Palatino Linotype" w:hAnsi="Palatino Linotype"/>
          <w:sz w:val="24"/>
          <w:szCs w:val="24"/>
        </w:rPr>
      </w:pPr>
      <w:r w:rsidRPr="009F5F92">
        <w:rPr>
          <w:rFonts w:ascii="Palatino Linotype" w:hAnsi="Palatino Linotype"/>
          <w:sz w:val="24"/>
          <w:szCs w:val="24"/>
        </w:rPr>
        <w:t>Otázka č. 7: Jaká jsou kritéria talent management</w:t>
      </w:r>
      <w:r w:rsidR="006C1148">
        <w:rPr>
          <w:rFonts w:ascii="Palatino Linotype" w:hAnsi="Palatino Linotype"/>
          <w:sz w:val="24"/>
          <w:szCs w:val="24"/>
        </w:rPr>
        <w:t>u</w:t>
      </w:r>
      <w:r w:rsidRPr="009F5F92">
        <w:rPr>
          <w:rFonts w:ascii="Palatino Linotype" w:hAnsi="Palatino Linotype"/>
          <w:sz w:val="24"/>
          <w:szCs w:val="24"/>
        </w:rPr>
        <w:t xml:space="preserve"> ve vaší organizaci při výběru pracovníků?</w:t>
      </w:r>
    </w:p>
    <w:p w14:paraId="5EE01A7B" w14:textId="1BB9931D" w:rsidR="009061E7" w:rsidRPr="009F5F92" w:rsidRDefault="009061E7" w:rsidP="00836952">
      <w:pPr>
        <w:spacing w:line="360" w:lineRule="auto"/>
        <w:ind w:firstLine="426"/>
        <w:jc w:val="both"/>
        <w:rPr>
          <w:rFonts w:ascii="Palatino Linotype" w:hAnsi="Palatino Linotype"/>
          <w:sz w:val="24"/>
          <w:szCs w:val="24"/>
        </w:rPr>
      </w:pPr>
      <w:r>
        <w:rPr>
          <w:rFonts w:ascii="Palatino Linotype" w:hAnsi="Palatino Linotype"/>
          <w:sz w:val="24"/>
          <w:szCs w:val="24"/>
        </w:rPr>
        <w:t>Sedmá otázka se ptá na stanovená kritéria talent managementu ve výběru pracovníků. Z otázky vyplývá, že těmito kritérii je: potenciál a ochota pracovníka k růstu, jeho otevřenost ke změnám, stejně tak jejich iniciativa, dále pak proaktivita v práci, tedy vysoká motivovanost a angažovanost</w:t>
      </w:r>
      <w:r w:rsidR="00091F0A">
        <w:rPr>
          <w:rFonts w:ascii="Palatino Linotype" w:hAnsi="Palatino Linotype"/>
          <w:sz w:val="24"/>
          <w:szCs w:val="24"/>
        </w:rPr>
        <w:t>, a to v souladu s firemními hodnotami.</w:t>
      </w:r>
    </w:p>
    <w:p w14:paraId="494294BB" w14:textId="77777777" w:rsidR="00516443" w:rsidRDefault="006B230E" w:rsidP="00836952">
      <w:pPr>
        <w:keepNext/>
        <w:spacing w:line="360" w:lineRule="auto"/>
        <w:jc w:val="both"/>
      </w:pPr>
      <w:r w:rsidRPr="009F5F92">
        <w:rPr>
          <w:rFonts w:ascii="Palatino Linotype" w:hAnsi="Palatino Linotype"/>
          <w:noProof/>
          <w:sz w:val="24"/>
          <w:szCs w:val="24"/>
        </w:rPr>
        <w:lastRenderedPageBreak/>
        <w:drawing>
          <wp:inline distT="0" distB="0" distL="0" distR="0" wp14:anchorId="1F8209BA" wp14:editId="68C5DCC0">
            <wp:extent cx="3924300" cy="1022350"/>
            <wp:effectExtent l="0" t="0" r="0" b="6350"/>
            <wp:docPr id="8" name="Obrázek 8"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text&#10;&#10;Popis byl vytvořen automaticky"/>
                    <pic:cNvPicPr/>
                  </pic:nvPicPr>
                  <pic:blipFill rotWithShape="1">
                    <a:blip r:embed="rId15">
                      <a:extLst>
                        <a:ext uri="{28A0092B-C50C-407E-A947-70E740481C1C}">
                          <a14:useLocalDpi xmlns:a14="http://schemas.microsoft.com/office/drawing/2010/main" val="0"/>
                        </a:ext>
                      </a:extLst>
                    </a:blip>
                    <a:srcRect r="27379"/>
                    <a:stretch/>
                  </pic:blipFill>
                  <pic:spPr bwMode="auto">
                    <a:xfrm>
                      <a:off x="0" y="0"/>
                      <a:ext cx="3924503" cy="1022403"/>
                    </a:xfrm>
                    <a:prstGeom prst="rect">
                      <a:avLst/>
                    </a:prstGeom>
                    <a:ln>
                      <a:noFill/>
                    </a:ln>
                    <a:extLst>
                      <a:ext uri="{53640926-AAD7-44D8-BBD7-CCE9431645EC}">
                        <a14:shadowObscured xmlns:a14="http://schemas.microsoft.com/office/drawing/2010/main"/>
                      </a:ext>
                    </a:extLst>
                  </pic:spPr>
                </pic:pic>
              </a:graphicData>
            </a:graphic>
          </wp:inline>
        </w:drawing>
      </w:r>
    </w:p>
    <w:p w14:paraId="040B487B" w14:textId="6BEE0040" w:rsidR="006B230E" w:rsidRPr="00490DB2" w:rsidRDefault="00516443" w:rsidP="00836952">
      <w:pPr>
        <w:pStyle w:val="Titulek"/>
        <w:spacing w:line="360" w:lineRule="auto"/>
        <w:jc w:val="both"/>
      </w:pPr>
      <w:bookmarkStart w:id="32" w:name="_Toc98519594"/>
      <w:r>
        <w:t xml:space="preserve">Obrázek č. </w:t>
      </w:r>
      <w:r>
        <w:fldChar w:fldCharType="begin"/>
      </w:r>
      <w:r>
        <w:instrText xml:space="preserve"> SEQ Obrázek_č. \* ARABIC </w:instrText>
      </w:r>
      <w:r>
        <w:fldChar w:fldCharType="separate"/>
      </w:r>
      <w:r w:rsidR="00827A40">
        <w:rPr>
          <w:noProof/>
        </w:rPr>
        <w:t>8</w:t>
      </w:r>
      <w:r>
        <w:fldChar w:fldCharType="end"/>
      </w:r>
      <w:r>
        <w:t xml:space="preserve"> – Kritéria talent managementu při výběru pracovníků (Zdroj: vlastní zpracování)</w:t>
      </w:r>
      <w:bookmarkEnd w:id="32"/>
    </w:p>
    <w:p w14:paraId="5DE23658" w14:textId="137EAC4A" w:rsidR="006B230E" w:rsidRDefault="006B230E" w:rsidP="00836952">
      <w:pPr>
        <w:spacing w:line="360" w:lineRule="auto"/>
        <w:jc w:val="both"/>
        <w:rPr>
          <w:rFonts w:ascii="Palatino Linotype" w:hAnsi="Palatino Linotype"/>
          <w:sz w:val="24"/>
          <w:szCs w:val="24"/>
        </w:rPr>
      </w:pPr>
      <w:r w:rsidRPr="009F5F92">
        <w:rPr>
          <w:rFonts w:ascii="Palatino Linotype" w:hAnsi="Palatino Linotype"/>
          <w:sz w:val="24"/>
          <w:szCs w:val="24"/>
        </w:rPr>
        <w:t>Otázka č. 8: Jsou s těmito kritérii obeznámeni všichni zaměstnanci zabývajíc</w:t>
      </w:r>
      <w:r w:rsidR="0043125A">
        <w:rPr>
          <w:rFonts w:ascii="Palatino Linotype" w:hAnsi="Palatino Linotype"/>
          <w:sz w:val="24"/>
          <w:szCs w:val="24"/>
        </w:rPr>
        <w:t>í</w:t>
      </w:r>
      <w:r w:rsidRPr="009F5F92">
        <w:rPr>
          <w:rFonts w:ascii="Palatino Linotype" w:hAnsi="Palatino Linotype"/>
          <w:sz w:val="24"/>
          <w:szCs w:val="24"/>
        </w:rPr>
        <w:t xml:space="preserve"> se výběrem nových pracovníků?</w:t>
      </w:r>
    </w:p>
    <w:p w14:paraId="7DA45A70" w14:textId="3098D7B8" w:rsidR="00BE763B" w:rsidRPr="009F5F92" w:rsidRDefault="00BE763B" w:rsidP="00836952">
      <w:pPr>
        <w:spacing w:line="360" w:lineRule="auto"/>
        <w:ind w:firstLine="426"/>
        <w:jc w:val="both"/>
        <w:rPr>
          <w:rFonts w:ascii="Palatino Linotype" w:hAnsi="Palatino Linotype"/>
          <w:sz w:val="24"/>
          <w:szCs w:val="24"/>
        </w:rPr>
      </w:pPr>
      <w:r>
        <w:rPr>
          <w:rFonts w:ascii="Palatino Linotype" w:hAnsi="Palatino Linotype"/>
          <w:sz w:val="24"/>
          <w:szCs w:val="24"/>
        </w:rPr>
        <w:t>Osmá otázka zjišťuje, zda s výše uvedenými kritérii talent managementu jsou seznámeni všichni zaměstnanci, kteří mají na starost výběr nových pracovníků. Z odpovědi vyplývá, že všichni zaměstnanci zapojeni do výběru nových pracovníků znají daná kritéria talent managementu.</w:t>
      </w:r>
      <w:r w:rsidR="00827A40">
        <w:rPr>
          <w:rFonts w:ascii="Palatino Linotype" w:hAnsi="Palatino Linotype"/>
          <w:sz w:val="24"/>
          <w:szCs w:val="24"/>
        </w:rPr>
        <w:t xml:space="preserve"> Z celého šetření už víme, že se jedná pouze o jednu odpovědnou osobu v této oblasti.</w:t>
      </w:r>
    </w:p>
    <w:p w14:paraId="7E2EF798" w14:textId="77777777" w:rsidR="00827A40" w:rsidRDefault="00E31D5C" w:rsidP="00836952">
      <w:pPr>
        <w:keepNext/>
        <w:spacing w:line="360" w:lineRule="auto"/>
        <w:jc w:val="both"/>
      </w:pPr>
      <w:r w:rsidRPr="009F5F92">
        <w:rPr>
          <w:rFonts w:ascii="Palatino Linotype" w:hAnsi="Palatino Linotype"/>
          <w:noProof/>
          <w:sz w:val="24"/>
          <w:szCs w:val="24"/>
        </w:rPr>
        <w:drawing>
          <wp:inline distT="0" distB="0" distL="0" distR="0" wp14:anchorId="0718F5E8" wp14:editId="661EF8A5">
            <wp:extent cx="3898900" cy="615950"/>
            <wp:effectExtent l="0" t="0" r="635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rotWithShape="1">
                    <a:blip r:embed="rId16">
                      <a:extLst>
                        <a:ext uri="{28A0092B-C50C-407E-A947-70E740481C1C}">
                          <a14:useLocalDpi xmlns:a14="http://schemas.microsoft.com/office/drawing/2010/main" val="0"/>
                        </a:ext>
                      </a:extLst>
                    </a:blip>
                    <a:srcRect r="28018"/>
                    <a:stretch/>
                  </pic:blipFill>
                  <pic:spPr bwMode="auto">
                    <a:xfrm>
                      <a:off x="0" y="0"/>
                      <a:ext cx="3899103" cy="615982"/>
                    </a:xfrm>
                    <a:prstGeom prst="rect">
                      <a:avLst/>
                    </a:prstGeom>
                    <a:ln>
                      <a:noFill/>
                    </a:ln>
                    <a:extLst>
                      <a:ext uri="{53640926-AAD7-44D8-BBD7-CCE9431645EC}">
                        <a14:shadowObscured xmlns:a14="http://schemas.microsoft.com/office/drawing/2010/main"/>
                      </a:ext>
                    </a:extLst>
                  </pic:spPr>
                </pic:pic>
              </a:graphicData>
            </a:graphic>
          </wp:inline>
        </w:drawing>
      </w:r>
    </w:p>
    <w:p w14:paraId="0DD6A63D" w14:textId="0B9C123E" w:rsidR="006B230E" w:rsidRPr="009F5F92" w:rsidRDefault="00827A40" w:rsidP="00836952">
      <w:pPr>
        <w:pStyle w:val="Titulek"/>
        <w:spacing w:line="360" w:lineRule="auto"/>
        <w:jc w:val="both"/>
        <w:rPr>
          <w:rFonts w:ascii="Palatino Linotype" w:hAnsi="Palatino Linotype"/>
          <w:sz w:val="24"/>
          <w:szCs w:val="24"/>
        </w:rPr>
      </w:pPr>
      <w:bookmarkStart w:id="33" w:name="_Toc98519595"/>
      <w:r>
        <w:t xml:space="preserve">Obrázek č. </w:t>
      </w:r>
      <w:r>
        <w:fldChar w:fldCharType="begin"/>
      </w:r>
      <w:r>
        <w:instrText xml:space="preserve"> SEQ Obrázek_č. \* ARABIC </w:instrText>
      </w:r>
      <w:r>
        <w:fldChar w:fldCharType="separate"/>
      </w:r>
      <w:r>
        <w:rPr>
          <w:noProof/>
        </w:rPr>
        <w:t>9</w:t>
      </w:r>
      <w:r>
        <w:fldChar w:fldCharType="end"/>
      </w:r>
      <w:r>
        <w:t xml:space="preserve"> – Seznámení zaměstnanců s kritérii talent managementu (Zdroj: vlastní zpracování)</w:t>
      </w:r>
      <w:bookmarkEnd w:id="33"/>
    </w:p>
    <w:p w14:paraId="784E32C7" w14:textId="27474C7E" w:rsidR="00E31D5C" w:rsidRDefault="00E31D5C" w:rsidP="00836952">
      <w:pPr>
        <w:spacing w:line="360" w:lineRule="auto"/>
        <w:jc w:val="both"/>
        <w:rPr>
          <w:rFonts w:ascii="Palatino Linotype" w:hAnsi="Palatino Linotype"/>
          <w:sz w:val="24"/>
          <w:szCs w:val="24"/>
        </w:rPr>
      </w:pPr>
      <w:r w:rsidRPr="009F5F92">
        <w:rPr>
          <w:rFonts w:ascii="Palatino Linotype" w:hAnsi="Palatino Linotype"/>
          <w:sz w:val="24"/>
          <w:szCs w:val="24"/>
        </w:rPr>
        <w:t>Otázka č. 9: Která z uvedených kritérií j</w:t>
      </w:r>
      <w:r w:rsidR="0043125A">
        <w:rPr>
          <w:rFonts w:ascii="Palatino Linotype" w:hAnsi="Palatino Linotype"/>
          <w:sz w:val="24"/>
          <w:szCs w:val="24"/>
        </w:rPr>
        <w:t>sou</w:t>
      </w:r>
      <w:r w:rsidRPr="009F5F92">
        <w:rPr>
          <w:rFonts w:ascii="Palatino Linotype" w:hAnsi="Palatino Linotype"/>
          <w:sz w:val="24"/>
          <w:szCs w:val="24"/>
        </w:rPr>
        <w:t xml:space="preserve"> pro vaši organizaci stěžejní při výběru pracovníků?</w:t>
      </w:r>
    </w:p>
    <w:p w14:paraId="754E3657" w14:textId="0EE7398B" w:rsidR="00276BA3" w:rsidRPr="009F5F92" w:rsidRDefault="00276BA3" w:rsidP="00836952">
      <w:pPr>
        <w:spacing w:line="360" w:lineRule="auto"/>
        <w:ind w:firstLine="426"/>
        <w:jc w:val="both"/>
        <w:rPr>
          <w:rFonts w:ascii="Palatino Linotype" w:hAnsi="Palatino Linotype"/>
          <w:sz w:val="24"/>
          <w:szCs w:val="24"/>
        </w:rPr>
      </w:pPr>
      <w:r>
        <w:rPr>
          <w:rFonts w:ascii="Palatino Linotype" w:hAnsi="Palatino Linotype"/>
          <w:sz w:val="24"/>
          <w:szCs w:val="24"/>
        </w:rPr>
        <w:t>Devátá otázka zjišťuje jaká uvedená kritéria talent managementu jsou pro</w:t>
      </w:r>
      <w:r w:rsidR="004673C4">
        <w:rPr>
          <w:rFonts w:ascii="Palatino Linotype" w:hAnsi="Palatino Linotype"/>
          <w:sz w:val="24"/>
          <w:szCs w:val="24"/>
        </w:rPr>
        <w:t> </w:t>
      </w:r>
      <w:r>
        <w:rPr>
          <w:rFonts w:ascii="Palatino Linotype" w:hAnsi="Palatino Linotype"/>
          <w:sz w:val="24"/>
          <w:szCs w:val="24"/>
        </w:rPr>
        <w:t>organizaci X/Y stěžejní. Podle odpovědi respondenta jsou těmito kritérii zájem jak o profesním tak osobní růst, otevřenost vůči změnám a iniciativa nových řešení.</w:t>
      </w:r>
    </w:p>
    <w:p w14:paraId="7045CC08" w14:textId="77777777" w:rsidR="00827A40" w:rsidRDefault="00E31D5C" w:rsidP="00836952">
      <w:pPr>
        <w:keepNext/>
        <w:spacing w:line="360" w:lineRule="auto"/>
        <w:jc w:val="both"/>
      </w:pPr>
      <w:r w:rsidRPr="009F5F92">
        <w:rPr>
          <w:rFonts w:ascii="Palatino Linotype" w:hAnsi="Palatino Linotype"/>
          <w:noProof/>
          <w:sz w:val="24"/>
          <w:szCs w:val="24"/>
        </w:rPr>
        <w:lastRenderedPageBreak/>
        <w:drawing>
          <wp:inline distT="0" distB="0" distL="0" distR="0" wp14:anchorId="0FD29436" wp14:editId="1F902362">
            <wp:extent cx="3911600" cy="793750"/>
            <wp:effectExtent l="0" t="0" r="0" b="6350"/>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rotWithShape="1">
                    <a:blip r:embed="rId17">
                      <a:extLst>
                        <a:ext uri="{28A0092B-C50C-407E-A947-70E740481C1C}">
                          <a14:useLocalDpi xmlns:a14="http://schemas.microsoft.com/office/drawing/2010/main" val="0"/>
                        </a:ext>
                      </a:extLst>
                    </a:blip>
                    <a:srcRect r="27273"/>
                    <a:stretch/>
                  </pic:blipFill>
                  <pic:spPr bwMode="auto">
                    <a:xfrm>
                      <a:off x="0" y="0"/>
                      <a:ext cx="3911802" cy="793791"/>
                    </a:xfrm>
                    <a:prstGeom prst="rect">
                      <a:avLst/>
                    </a:prstGeom>
                    <a:ln>
                      <a:noFill/>
                    </a:ln>
                    <a:extLst>
                      <a:ext uri="{53640926-AAD7-44D8-BBD7-CCE9431645EC}">
                        <a14:shadowObscured xmlns:a14="http://schemas.microsoft.com/office/drawing/2010/main"/>
                      </a:ext>
                    </a:extLst>
                  </pic:spPr>
                </pic:pic>
              </a:graphicData>
            </a:graphic>
          </wp:inline>
        </w:drawing>
      </w:r>
    </w:p>
    <w:p w14:paraId="31EB65CF" w14:textId="365DB1BA" w:rsidR="00276BA3" w:rsidRPr="009F5F92" w:rsidRDefault="00827A40" w:rsidP="00836952">
      <w:pPr>
        <w:pStyle w:val="Titulek"/>
        <w:spacing w:line="360" w:lineRule="auto"/>
        <w:jc w:val="both"/>
        <w:rPr>
          <w:rFonts w:ascii="Palatino Linotype" w:hAnsi="Palatino Linotype"/>
          <w:sz w:val="24"/>
          <w:szCs w:val="24"/>
        </w:rPr>
      </w:pPr>
      <w:bookmarkStart w:id="34" w:name="_Toc98519596"/>
      <w:r>
        <w:t xml:space="preserve">Obrázek č. </w:t>
      </w:r>
      <w:r>
        <w:fldChar w:fldCharType="begin"/>
      </w:r>
      <w:r>
        <w:instrText xml:space="preserve"> SEQ Obrázek_č. \* ARABIC </w:instrText>
      </w:r>
      <w:r>
        <w:fldChar w:fldCharType="separate"/>
      </w:r>
      <w:r>
        <w:rPr>
          <w:noProof/>
        </w:rPr>
        <w:t>10</w:t>
      </w:r>
      <w:r>
        <w:fldChar w:fldCharType="end"/>
      </w:r>
      <w:r>
        <w:t xml:space="preserve"> – Stěžejní kritéria při výběru pracovníků (Zdroj: vlastní zpracování)</w:t>
      </w:r>
      <w:bookmarkEnd w:id="34"/>
    </w:p>
    <w:p w14:paraId="32192E6A" w14:textId="2EAD8FBD" w:rsidR="00E31D5C" w:rsidRDefault="00E31D5C" w:rsidP="00836952">
      <w:pPr>
        <w:spacing w:line="360" w:lineRule="auto"/>
        <w:jc w:val="both"/>
        <w:rPr>
          <w:rFonts w:ascii="Palatino Linotype" w:hAnsi="Palatino Linotype"/>
          <w:sz w:val="24"/>
          <w:szCs w:val="24"/>
        </w:rPr>
      </w:pPr>
      <w:r w:rsidRPr="009F5F92">
        <w:rPr>
          <w:rFonts w:ascii="Palatino Linotype" w:hAnsi="Palatino Linotype"/>
          <w:sz w:val="24"/>
          <w:szCs w:val="24"/>
        </w:rPr>
        <w:t>Otázka č. 10: Jak zjišťujete př</w:t>
      </w:r>
      <w:r w:rsidR="00B63805" w:rsidRPr="009F5F92">
        <w:rPr>
          <w:rFonts w:ascii="Palatino Linotype" w:hAnsi="Palatino Linotype"/>
          <w:sz w:val="24"/>
          <w:szCs w:val="24"/>
        </w:rPr>
        <w:t>ítomnost těchto kritérií u potenciálních pracovníků ve vaší organizaci?</w:t>
      </w:r>
    </w:p>
    <w:p w14:paraId="537021D2" w14:textId="5403DB2F" w:rsidR="00276BA3" w:rsidRPr="009F5F92" w:rsidRDefault="00276BA3" w:rsidP="00836952">
      <w:pPr>
        <w:spacing w:line="360" w:lineRule="auto"/>
        <w:ind w:firstLine="426"/>
        <w:jc w:val="both"/>
        <w:rPr>
          <w:rFonts w:ascii="Palatino Linotype" w:hAnsi="Palatino Linotype"/>
          <w:sz w:val="24"/>
          <w:szCs w:val="24"/>
        </w:rPr>
      </w:pPr>
      <w:r>
        <w:rPr>
          <w:rFonts w:ascii="Palatino Linotype" w:hAnsi="Palatino Linotype"/>
          <w:sz w:val="24"/>
          <w:szCs w:val="24"/>
        </w:rPr>
        <w:t>Desátá otázka se týká způsob zjišťování uvedených kritérií talent managementu u pracovníků organizace. Respondent uvádí, že kritéria v organizaci X/Y jsou zjišťována za pomocí hodnocení zaměstnanců, dále pak skrze výsledky pracovního výkonu.</w:t>
      </w:r>
    </w:p>
    <w:p w14:paraId="4D2DFB48" w14:textId="77777777" w:rsidR="00827A40" w:rsidRDefault="00B63805" w:rsidP="00836952">
      <w:pPr>
        <w:keepNext/>
        <w:spacing w:line="360" w:lineRule="auto"/>
        <w:jc w:val="both"/>
      </w:pPr>
      <w:r w:rsidRPr="009F5F92">
        <w:rPr>
          <w:rFonts w:ascii="Palatino Linotype" w:hAnsi="Palatino Linotype"/>
          <w:noProof/>
          <w:sz w:val="24"/>
          <w:szCs w:val="24"/>
        </w:rPr>
        <w:drawing>
          <wp:inline distT="0" distB="0" distL="0" distR="0" wp14:anchorId="2B0FE61D" wp14:editId="0F29B81B">
            <wp:extent cx="3905250" cy="6159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rotWithShape="1">
                    <a:blip r:embed="rId18">
                      <a:extLst>
                        <a:ext uri="{28A0092B-C50C-407E-A947-70E740481C1C}">
                          <a14:useLocalDpi xmlns:a14="http://schemas.microsoft.com/office/drawing/2010/main" val="0"/>
                        </a:ext>
                      </a:extLst>
                    </a:blip>
                    <a:srcRect r="27732"/>
                    <a:stretch/>
                  </pic:blipFill>
                  <pic:spPr bwMode="auto">
                    <a:xfrm>
                      <a:off x="0" y="0"/>
                      <a:ext cx="3905453" cy="615982"/>
                    </a:xfrm>
                    <a:prstGeom prst="rect">
                      <a:avLst/>
                    </a:prstGeom>
                    <a:ln>
                      <a:noFill/>
                    </a:ln>
                    <a:extLst>
                      <a:ext uri="{53640926-AAD7-44D8-BBD7-CCE9431645EC}">
                        <a14:shadowObscured xmlns:a14="http://schemas.microsoft.com/office/drawing/2010/main"/>
                      </a:ext>
                    </a:extLst>
                  </pic:spPr>
                </pic:pic>
              </a:graphicData>
            </a:graphic>
          </wp:inline>
        </w:drawing>
      </w:r>
    </w:p>
    <w:p w14:paraId="07DDF8FE" w14:textId="43EE2D67" w:rsidR="007D48FA" w:rsidRPr="009F5F92" w:rsidRDefault="00827A40" w:rsidP="00836952">
      <w:pPr>
        <w:pStyle w:val="Titulek"/>
        <w:spacing w:line="360" w:lineRule="auto"/>
        <w:jc w:val="both"/>
        <w:rPr>
          <w:rFonts w:ascii="Palatino Linotype" w:hAnsi="Palatino Linotype"/>
          <w:sz w:val="24"/>
          <w:szCs w:val="24"/>
        </w:rPr>
      </w:pPr>
      <w:bookmarkStart w:id="35" w:name="_Toc98519597"/>
      <w:r>
        <w:t xml:space="preserve">Obrázek č. </w:t>
      </w:r>
      <w:r>
        <w:fldChar w:fldCharType="begin"/>
      </w:r>
      <w:r>
        <w:instrText xml:space="preserve"> SEQ Obrázek_č. \* ARABIC </w:instrText>
      </w:r>
      <w:r>
        <w:fldChar w:fldCharType="separate"/>
      </w:r>
      <w:r>
        <w:rPr>
          <w:noProof/>
        </w:rPr>
        <w:t>11</w:t>
      </w:r>
      <w:r>
        <w:fldChar w:fldCharType="end"/>
      </w:r>
      <w:r>
        <w:t xml:space="preserve"> – Způsob zjišťování přítomnosti kritérií (Zdroj: vlastní zpracování)</w:t>
      </w:r>
      <w:bookmarkEnd w:id="35"/>
    </w:p>
    <w:p w14:paraId="0573090B" w14:textId="72FF1FC9" w:rsidR="00B63805" w:rsidRDefault="00DC0DFC" w:rsidP="00836952">
      <w:pPr>
        <w:spacing w:line="360" w:lineRule="auto"/>
        <w:jc w:val="both"/>
        <w:rPr>
          <w:rFonts w:ascii="Palatino Linotype" w:hAnsi="Palatino Linotype"/>
          <w:sz w:val="24"/>
          <w:szCs w:val="24"/>
        </w:rPr>
      </w:pPr>
      <w:r w:rsidRPr="009F5F92">
        <w:rPr>
          <w:rFonts w:ascii="Palatino Linotype" w:hAnsi="Palatino Linotype"/>
          <w:sz w:val="24"/>
          <w:szCs w:val="24"/>
        </w:rPr>
        <w:t>Otázka č. 11: Podle jakých strategií talent managementu vybíráte nové pracovníky?</w:t>
      </w:r>
    </w:p>
    <w:p w14:paraId="40735170" w14:textId="584F7DEB" w:rsidR="007D48FA" w:rsidRPr="009F5F92" w:rsidRDefault="007D48FA" w:rsidP="00836952">
      <w:pPr>
        <w:spacing w:line="360" w:lineRule="auto"/>
        <w:ind w:firstLine="426"/>
        <w:jc w:val="both"/>
        <w:rPr>
          <w:rFonts w:ascii="Palatino Linotype" w:hAnsi="Palatino Linotype"/>
          <w:sz w:val="24"/>
          <w:szCs w:val="24"/>
        </w:rPr>
      </w:pPr>
      <w:r>
        <w:rPr>
          <w:rFonts w:ascii="Palatino Linotype" w:hAnsi="Palatino Linotype"/>
          <w:sz w:val="24"/>
          <w:szCs w:val="24"/>
        </w:rPr>
        <w:t xml:space="preserve">Jedenáctá otázka zjišťuje, jaké strategie talent managementu využívá organizace X/Y při výběru nových pracovníků. Z odpovědi jsme se nedozvěděli, o jaké strategie se jedná, jelikož </w:t>
      </w:r>
      <w:r w:rsidR="00857041">
        <w:rPr>
          <w:rFonts w:ascii="Palatino Linotype" w:hAnsi="Palatino Linotype"/>
          <w:sz w:val="24"/>
          <w:szCs w:val="24"/>
        </w:rPr>
        <w:t xml:space="preserve">odpověď respondenta je </w:t>
      </w:r>
      <w:r w:rsidR="004673C4">
        <w:rPr>
          <w:rFonts w:ascii="Palatino Linotype" w:hAnsi="Palatino Linotype"/>
          <w:sz w:val="24"/>
          <w:szCs w:val="24"/>
        </w:rPr>
        <w:t>„</w:t>
      </w:r>
      <w:r w:rsidR="00857041">
        <w:rPr>
          <w:rFonts w:ascii="Palatino Linotype" w:hAnsi="Palatino Linotype"/>
          <w:sz w:val="24"/>
          <w:szCs w:val="24"/>
        </w:rPr>
        <w:t>nevím</w:t>
      </w:r>
      <w:r w:rsidR="004673C4">
        <w:rPr>
          <w:rFonts w:ascii="Palatino Linotype" w:hAnsi="Palatino Linotype"/>
          <w:sz w:val="24"/>
          <w:szCs w:val="24"/>
        </w:rPr>
        <w:t>“</w:t>
      </w:r>
      <w:r w:rsidR="00857041">
        <w:rPr>
          <w:rFonts w:ascii="Palatino Linotype" w:hAnsi="Palatino Linotype"/>
          <w:sz w:val="24"/>
          <w:szCs w:val="24"/>
        </w:rPr>
        <w:t>.</w:t>
      </w:r>
    </w:p>
    <w:p w14:paraId="5924FA80" w14:textId="77777777" w:rsidR="00827A40" w:rsidRDefault="00DC0DFC" w:rsidP="00836952">
      <w:pPr>
        <w:keepNext/>
        <w:spacing w:line="360" w:lineRule="auto"/>
        <w:jc w:val="both"/>
      </w:pPr>
      <w:r w:rsidRPr="009F5F92">
        <w:rPr>
          <w:rFonts w:ascii="Palatino Linotype" w:hAnsi="Palatino Linotype"/>
          <w:noProof/>
          <w:sz w:val="24"/>
          <w:szCs w:val="24"/>
        </w:rPr>
        <w:drawing>
          <wp:inline distT="0" distB="0" distL="0" distR="0" wp14:anchorId="0275DEE8" wp14:editId="2EC3AFAF">
            <wp:extent cx="3917950" cy="615950"/>
            <wp:effectExtent l="0" t="0" r="635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rotWithShape="1">
                    <a:blip r:embed="rId19">
                      <a:extLst>
                        <a:ext uri="{28A0092B-C50C-407E-A947-70E740481C1C}">
                          <a14:useLocalDpi xmlns:a14="http://schemas.microsoft.com/office/drawing/2010/main" val="0"/>
                        </a:ext>
                      </a:extLst>
                    </a:blip>
                    <a:srcRect r="27836"/>
                    <a:stretch/>
                  </pic:blipFill>
                  <pic:spPr bwMode="auto">
                    <a:xfrm>
                      <a:off x="0" y="0"/>
                      <a:ext cx="3918154" cy="615982"/>
                    </a:xfrm>
                    <a:prstGeom prst="rect">
                      <a:avLst/>
                    </a:prstGeom>
                    <a:ln>
                      <a:noFill/>
                    </a:ln>
                    <a:extLst>
                      <a:ext uri="{53640926-AAD7-44D8-BBD7-CCE9431645EC}">
                        <a14:shadowObscured xmlns:a14="http://schemas.microsoft.com/office/drawing/2010/main"/>
                      </a:ext>
                    </a:extLst>
                  </pic:spPr>
                </pic:pic>
              </a:graphicData>
            </a:graphic>
          </wp:inline>
        </w:drawing>
      </w:r>
    </w:p>
    <w:p w14:paraId="4D0075BB" w14:textId="32563475" w:rsidR="00BE388B" w:rsidRDefault="00827A40" w:rsidP="00836952">
      <w:pPr>
        <w:pStyle w:val="Titulek"/>
        <w:spacing w:line="360" w:lineRule="auto"/>
        <w:jc w:val="both"/>
        <w:rPr>
          <w:rFonts w:ascii="Palatino Linotype" w:hAnsi="Palatino Linotype"/>
          <w:sz w:val="24"/>
          <w:szCs w:val="24"/>
        </w:rPr>
      </w:pPr>
      <w:bookmarkStart w:id="36" w:name="_Toc98519598"/>
      <w:r>
        <w:t xml:space="preserve">Obrázek č. </w:t>
      </w:r>
      <w:r>
        <w:fldChar w:fldCharType="begin"/>
      </w:r>
      <w:r>
        <w:instrText xml:space="preserve"> SEQ Obrázek_č. \* ARABIC </w:instrText>
      </w:r>
      <w:r>
        <w:fldChar w:fldCharType="separate"/>
      </w:r>
      <w:r>
        <w:rPr>
          <w:noProof/>
        </w:rPr>
        <w:t>12</w:t>
      </w:r>
      <w:r>
        <w:fldChar w:fldCharType="end"/>
      </w:r>
      <w:r>
        <w:t xml:space="preserve"> – Strategie talent managementu při výběru pracovníků (Zdroj: vlastní zpracování)</w:t>
      </w:r>
      <w:bookmarkEnd w:id="36"/>
    </w:p>
    <w:p w14:paraId="406FAE8B" w14:textId="77777777" w:rsidR="009D773A" w:rsidRDefault="009D773A" w:rsidP="00836952">
      <w:pPr>
        <w:spacing w:line="360" w:lineRule="auto"/>
        <w:jc w:val="both"/>
        <w:rPr>
          <w:rFonts w:ascii="Palatino Linotype" w:hAnsi="Palatino Linotype"/>
          <w:sz w:val="24"/>
          <w:szCs w:val="24"/>
        </w:rPr>
      </w:pPr>
    </w:p>
    <w:p w14:paraId="51E83914" w14:textId="77777777" w:rsidR="009D773A" w:rsidRDefault="009D773A" w:rsidP="00836952">
      <w:pPr>
        <w:spacing w:line="360" w:lineRule="auto"/>
        <w:jc w:val="both"/>
        <w:rPr>
          <w:rFonts w:ascii="Palatino Linotype" w:hAnsi="Palatino Linotype"/>
          <w:sz w:val="24"/>
          <w:szCs w:val="24"/>
        </w:rPr>
      </w:pPr>
    </w:p>
    <w:p w14:paraId="083961A1" w14:textId="1787DAF9" w:rsidR="00DC0DFC" w:rsidRDefault="00DC0DFC" w:rsidP="00836952">
      <w:pPr>
        <w:spacing w:line="360" w:lineRule="auto"/>
        <w:jc w:val="both"/>
        <w:rPr>
          <w:rFonts w:ascii="Palatino Linotype" w:hAnsi="Palatino Linotype"/>
          <w:sz w:val="24"/>
          <w:szCs w:val="24"/>
        </w:rPr>
      </w:pPr>
      <w:r w:rsidRPr="009F5F92">
        <w:rPr>
          <w:rFonts w:ascii="Palatino Linotype" w:hAnsi="Palatino Linotype"/>
          <w:sz w:val="24"/>
          <w:szCs w:val="24"/>
        </w:rPr>
        <w:lastRenderedPageBreak/>
        <w:t>Otázka č. 12: Jaké nástroje talent management využíváte při výběru pracovníků?</w:t>
      </w:r>
    </w:p>
    <w:p w14:paraId="05371E0B" w14:textId="044ED767" w:rsidR="00857041" w:rsidRPr="009F5F92" w:rsidRDefault="00857041" w:rsidP="00836952">
      <w:pPr>
        <w:spacing w:line="360" w:lineRule="auto"/>
        <w:ind w:firstLine="426"/>
        <w:jc w:val="both"/>
        <w:rPr>
          <w:rFonts w:ascii="Palatino Linotype" w:hAnsi="Palatino Linotype"/>
          <w:sz w:val="24"/>
          <w:szCs w:val="24"/>
        </w:rPr>
      </w:pPr>
      <w:r>
        <w:rPr>
          <w:rFonts w:ascii="Palatino Linotype" w:hAnsi="Palatino Linotype"/>
          <w:sz w:val="24"/>
          <w:szCs w:val="24"/>
        </w:rPr>
        <w:t>Dvanáctá otázka zjišťuje, jaké nástroje talent managementu využívá organizace X/Y při výběru pracovníků. Z odpovědi vyplývá, že organizace X/Y užívá technické otázky, které jsou vytvářeny jejich experty, dále pak využívá test pracovně-osobnostních předpokladů, jenž zjišťuje kolem 10 kompetencí k práci. Tyto nástroje využívá organizace především při výběru externích pracovníků.</w:t>
      </w:r>
    </w:p>
    <w:p w14:paraId="0CDC1D6E" w14:textId="77777777" w:rsidR="00827A40" w:rsidRDefault="00DC0DFC" w:rsidP="00836952">
      <w:pPr>
        <w:keepNext/>
        <w:spacing w:line="360" w:lineRule="auto"/>
        <w:jc w:val="both"/>
      </w:pPr>
      <w:r w:rsidRPr="009F5F92">
        <w:rPr>
          <w:rFonts w:ascii="Palatino Linotype" w:hAnsi="Palatino Linotype"/>
          <w:noProof/>
          <w:sz w:val="24"/>
          <w:szCs w:val="24"/>
        </w:rPr>
        <w:drawing>
          <wp:inline distT="0" distB="0" distL="0" distR="0" wp14:anchorId="330A2BA5" wp14:editId="01353905">
            <wp:extent cx="3911600" cy="996950"/>
            <wp:effectExtent l="0" t="0" r="0" b="0"/>
            <wp:docPr id="14" name="Obrázek 1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4" descr="Obsah obrázku text&#10;&#10;Popis byl vytvořen automaticky"/>
                    <pic:cNvPicPr/>
                  </pic:nvPicPr>
                  <pic:blipFill rotWithShape="1">
                    <a:blip r:embed="rId20">
                      <a:extLst>
                        <a:ext uri="{28A0092B-C50C-407E-A947-70E740481C1C}">
                          <a14:useLocalDpi xmlns:a14="http://schemas.microsoft.com/office/drawing/2010/main" val="0"/>
                        </a:ext>
                      </a:extLst>
                    </a:blip>
                    <a:srcRect r="27784"/>
                    <a:stretch/>
                  </pic:blipFill>
                  <pic:spPr bwMode="auto">
                    <a:xfrm>
                      <a:off x="0" y="0"/>
                      <a:ext cx="3911801" cy="997001"/>
                    </a:xfrm>
                    <a:prstGeom prst="rect">
                      <a:avLst/>
                    </a:prstGeom>
                    <a:ln>
                      <a:noFill/>
                    </a:ln>
                    <a:extLst>
                      <a:ext uri="{53640926-AAD7-44D8-BBD7-CCE9431645EC}">
                        <a14:shadowObscured xmlns:a14="http://schemas.microsoft.com/office/drawing/2010/main"/>
                      </a:ext>
                    </a:extLst>
                  </pic:spPr>
                </pic:pic>
              </a:graphicData>
            </a:graphic>
          </wp:inline>
        </w:drawing>
      </w:r>
    </w:p>
    <w:p w14:paraId="0FD6D3EE" w14:textId="4FE3BFD1" w:rsidR="00890A01" w:rsidRPr="009F5F92" w:rsidRDefault="00827A40" w:rsidP="00836952">
      <w:pPr>
        <w:pStyle w:val="Titulek"/>
        <w:spacing w:line="360" w:lineRule="auto"/>
        <w:jc w:val="both"/>
        <w:rPr>
          <w:rFonts w:ascii="Palatino Linotype" w:hAnsi="Palatino Linotype"/>
          <w:sz w:val="24"/>
          <w:szCs w:val="24"/>
        </w:rPr>
      </w:pPr>
      <w:bookmarkStart w:id="37" w:name="_Toc98519599"/>
      <w:r>
        <w:t xml:space="preserve">Obrázek č. </w:t>
      </w:r>
      <w:r>
        <w:fldChar w:fldCharType="begin"/>
      </w:r>
      <w:r>
        <w:instrText xml:space="preserve"> SEQ Obrázek_č. \* ARABIC </w:instrText>
      </w:r>
      <w:r>
        <w:fldChar w:fldCharType="separate"/>
      </w:r>
      <w:r>
        <w:rPr>
          <w:noProof/>
        </w:rPr>
        <w:t>13</w:t>
      </w:r>
      <w:r>
        <w:fldChar w:fldCharType="end"/>
      </w:r>
      <w:r>
        <w:t xml:space="preserve"> – Nástroje talent managementu při výběru pracovníků (Zdroj: vlastní zpracování)</w:t>
      </w:r>
      <w:bookmarkEnd w:id="37"/>
    </w:p>
    <w:p w14:paraId="62CACCC4" w14:textId="3F8D0F80" w:rsidR="00DC0DFC" w:rsidRDefault="00DC0DFC" w:rsidP="00836952">
      <w:pPr>
        <w:spacing w:line="360" w:lineRule="auto"/>
        <w:jc w:val="both"/>
        <w:rPr>
          <w:rFonts w:ascii="Palatino Linotype" w:hAnsi="Palatino Linotype"/>
          <w:sz w:val="24"/>
          <w:szCs w:val="24"/>
        </w:rPr>
      </w:pPr>
      <w:r w:rsidRPr="009F5F92">
        <w:rPr>
          <w:rFonts w:ascii="Palatino Linotype" w:hAnsi="Palatino Linotype"/>
          <w:sz w:val="24"/>
          <w:szCs w:val="24"/>
        </w:rPr>
        <w:t>Otázka č. 13: Vede vaše organizace seznam talentových pracovníků?</w:t>
      </w:r>
    </w:p>
    <w:p w14:paraId="21988AA0" w14:textId="2FBCBB60" w:rsidR="00890A01" w:rsidRPr="009F5F92" w:rsidRDefault="00890A01" w:rsidP="00836952">
      <w:pPr>
        <w:spacing w:line="360" w:lineRule="auto"/>
        <w:ind w:firstLine="426"/>
        <w:jc w:val="both"/>
        <w:rPr>
          <w:rFonts w:ascii="Palatino Linotype" w:hAnsi="Palatino Linotype"/>
          <w:sz w:val="24"/>
          <w:szCs w:val="24"/>
        </w:rPr>
      </w:pPr>
      <w:r>
        <w:rPr>
          <w:rFonts w:ascii="Palatino Linotype" w:hAnsi="Palatino Linotype"/>
          <w:sz w:val="24"/>
          <w:szCs w:val="24"/>
        </w:rPr>
        <w:t>Třináctá otázka se ptá na to, zda si organizace X/Y vede seznam talentových pracovníků. Z grafu jasně vyplývá, že organizace disponuje seznamem talentů.</w:t>
      </w:r>
    </w:p>
    <w:p w14:paraId="30028554" w14:textId="77777777" w:rsidR="00827A40" w:rsidRDefault="00D5628B" w:rsidP="00836952">
      <w:pPr>
        <w:keepNext/>
        <w:spacing w:line="360" w:lineRule="auto"/>
        <w:jc w:val="both"/>
      </w:pPr>
      <w:r>
        <w:rPr>
          <w:rFonts w:ascii="Palatino Linotype" w:hAnsi="Palatino Linotype"/>
          <w:noProof/>
          <w:sz w:val="24"/>
          <w:szCs w:val="24"/>
        </w:rPr>
        <w:drawing>
          <wp:inline distT="0" distB="0" distL="0" distR="0" wp14:anchorId="393FE5ED" wp14:editId="0D932853">
            <wp:extent cx="3943350" cy="6159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20"/>
                    <pic:cNvPicPr/>
                  </pic:nvPicPr>
                  <pic:blipFill rotWithShape="1">
                    <a:blip r:embed="rId21">
                      <a:extLst>
                        <a:ext uri="{28A0092B-C50C-407E-A947-70E740481C1C}">
                          <a14:useLocalDpi xmlns:a14="http://schemas.microsoft.com/office/drawing/2010/main" val="0"/>
                        </a:ext>
                      </a:extLst>
                    </a:blip>
                    <a:srcRect r="27283"/>
                    <a:stretch/>
                  </pic:blipFill>
                  <pic:spPr bwMode="auto">
                    <a:xfrm>
                      <a:off x="0" y="0"/>
                      <a:ext cx="3943555" cy="615982"/>
                    </a:xfrm>
                    <a:prstGeom prst="rect">
                      <a:avLst/>
                    </a:prstGeom>
                    <a:ln>
                      <a:noFill/>
                    </a:ln>
                    <a:extLst>
                      <a:ext uri="{53640926-AAD7-44D8-BBD7-CCE9431645EC}">
                        <a14:shadowObscured xmlns:a14="http://schemas.microsoft.com/office/drawing/2010/main"/>
                      </a:ext>
                    </a:extLst>
                  </pic:spPr>
                </pic:pic>
              </a:graphicData>
            </a:graphic>
          </wp:inline>
        </w:drawing>
      </w:r>
    </w:p>
    <w:p w14:paraId="7A991E36" w14:textId="562DF452" w:rsidR="00C50E3A" w:rsidRPr="009F5F92" w:rsidRDefault="00827A40" w:rsidP="00836952">
      <w:pPr>
        <w:pStyle w:val="Titulek"/>
        <w:spacing w:line="360" w:lineRule="auto"/>
        <w:jc w:val="both"/>
        <w:rPr>
          <w:rFonts w:ascii="Palatino Linotype" w:hAnsi="Palatino Linotype"/>
          <w:sz w:val="24"/>
          <w:szCs w:val="24"/>
        </w:rPr>
      </w:pPr>
      <w:bookmarkStart w:id="38" w:name="_Toc98519600"/>
      <w:r>
        <w:t xml:space="preserve">Obrázek č. </w:t>
      </w:r>
      <w:r>
        <w:fldChar w:fldCharType="begin"/>
      </w:r>
      <w:r>
        <w:instrText xml:space="preserve"> SEQ Obrázek_č. \* ARABIC </w:instrText>
      </w:r>
      <w:r>
        <w:fldChar w:fldCharType="separate"/>
      </w:r>
      <w:r>
        <w:rPr>
          <w:noProof/>
        </w:rPr>
        <w:t>14</w:t>
      </w:r>
      <w:r>
        <w:fldChar w:fldCharType="end"/>
      </w:r>
      <w:r>
        <w:t xml:space="preserve"> – Existence seznamu talentových pracovníků (Zdroj: vlastní zpracování)</w:t>
      </w:r>
      <w:bookmarkEnd w:id="38"/>
    </w:p>
    <w:p w14:paraId="02057519" w14:textId="5F28FDD1" w:rsidR="00DC0DFC" w:rsidRDefault="00DC0DFC" w:rsidP="00836952">
      <w:pPr>
        <w:spacing w:line="360" w:lineRule="auto"/>
        <w:jc w:val="both"/>
        <w:rPr>
          <w:rFonts w:ascii="Palatino Linotype" w:hAnsi="Palatino Linotype"/>
          <w:sz w:val="24"/>
          <w:szCs w:val="24"/>
        </w:rPr>
      </w:pPr>
      <w:r w:rsidRPr="009F5F92">
        <w:rPr>
          <w:rFonts w:ascii="Palatino Linotype" w:hAnsi="Palatino Linotype"/>
          <w:sz w:val="24"/>
          <w:szCs w:val="24"/>
        </w:rPr>
        <w:t>Otázka č. 14: Jakým způsobem rozvíjíte ve vaší organizaci talentové pracovníky?</w:t>
      </w:r>
    </w:p>
    <w:p w14:paraId="429E3309" w14:textId="3C5D6D38" w:rsidR="00C50E3A" w:rsidRPr="009F5F92" w:rsidRDefault="00C50E3A" w:rsidP="00836952">
      <w:pPr>
        <w:spacing w:line="360" w:lineRule="auto"/>
        <w:ind w:firstLine="426"/>
        <w:jc w:val="both"/>
        <w:rPr>
          <w:rFonts w:ascii="Palatino Linotype" w:hAnsi="Palatino Linotype"/>
          <w:sz w:val="24"/>
          <w:szCs w:val="24"/>
        </w:rPr>
      </w:pPr>
      <w:r>
        <w:rPr>
          <w:rFonts w:ascii="Palatino Linotype" w:hAnsi="Palatino Linotype"/>
          <w:sz w:val="24"/>
          <w:szCs w:val="24"/>
        </w:rPr>
        <w:t xml:space="preserve">Čtrnáctá otázka zjišťuje, jakým způsobem organizace X/Y rozvíjí své talentové zaměstnance. Z odpovědi vyplývá, že organizace v rámci rozvoje pracovníků nabízí vždy možnost učení a uplatňování návrhu změn, ovšem jedná-li se smysluplné změny. Dále své pracovník rozvíjí pomocí rozhovorů s nimi, který se zaměřuje na jejich cíle, kam by se chtěli profilovat. Možnost nabízeného </w:t>
      </w:r>
      <w:r>
        <w:rPr>
          <w:rFonts w:ascii="Palatino Linotype" w:hAnsi="Palatino Linotype"/>
          <w:sz w:val="24"/>
          <w:szCs w:val="24"/>
        </w:rPr>
        <w:lastRenderedPageBreak/>
        <w:t>rozvoje je zdůvodněn tím, že organizace si chce talentové pracovníky udržet a stejně tak tomu je u ostatních pracovníků.</w:t>
      </w:r>
    </w:p>
    <w:p w14:paraId="389606E4" w14:textId="77777777" w:rsidR="00827A40" w:rsidRDefault="00DC0DFC" w:rsidP="00836952">
      <w:pPr>
        <w:keepNext/>
        <w:spacing w:line="360" w:lineRule="auto"/>
        <w:jc w:val="both"/>
      </w:pPr>
      <w:r w:rsidRPr="009F5F92">
        <w:rPr>
          <w:rFonts w:ascii="Palatino Linotype" w:hAnsi="Palatino Linotype"/>
          <w:noProof/>
          <w:sz w:val="24"/>
          <w:szCs w:val="24"/>
        </w:rPr>
        <w:drawing>
          <wp:inline distT="0" distB="0" distL="0" distR="0" wp14:anchorId="1DEF0C3F" wp14:editId="5587DA45">
            <wp:extent cx="3943350" cy="1327150"/>
            <wp:effectExtent l="0" t="0" r="0" b="6350"/>
            <wp:docPr id="16" name="Obrázek 1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descr="Obsah obrázku text&#10;&#10;Popis byl vytvořen automaticky"/>
                    <pic:cNvPicPr/>
                  </pic:nvPicPr>
                  <pic:blipFill rotWithShape="1">
                    <a:blip r:embed="rId22">
                      <a:extLst>
                        <a:ext uri="{28A0092B-C50C-407E-A947-70E740481C1C}">
                          <a14:useLocalDpi xmlns:a14="http://schemas.microsoft.com/office/drawing/2010/main" val="0"/>
                        </a:ext>
                      </a:extLst>
                    </a:blip>
                    <a:srcRect r="27198"/>
                    <a:stretch/>
                  </pic:blipFill>
                  <pic:spPr bwMode="auto">
                    <a:xfrm>
                      <a:off x="0" y="0"/>
                      <a:ext cx="3943552" cy="1327218"/>
                    </a:xfrm>
                    <a:prstGeom prst="rect">
                      <a:avLst/>
                    </a:prstGeom>
                    <a:ln>
                      <a:noFill/>
                    </a:ln>
                    <a:extLst>
                      <a:ext uri="{53640926-AAD7-44D8-BBD7-CCE9431645EC}">
                        <a14:shadowObscured xmlns:a14="http://schemas.microsoft.com/office/drawing/2010/main"/>
                      </a:ext>
                    </a:extLst>
                  </pic:spPr>
                </pic:pic>
              </a:graphicData>
            </a:graphic>
          </wp:inline>
        </w:drawing>
      </w:r>
    </w:p>
    <w:p w14:paraId="6FD2B79C" w14:textId="6F38FB9F" w:rsidR="00C50E3A" w:rsidRPr="009F5F92" w:rsidRDefault="00827A40" w:rsidP="00836952">
      <w:pPr>
        <w:pStyle w:val="Titulek"/>
        <w:spacing w:line="360" w:lineRule="auto"/>
        <w:jc w:val="both"/>
        <w:rPr>
          <w:rFonts w:ascii="Palatino Linotype" w:hAnsi="Palatino Linotype"/>
          <w:sz w:val="24"/>
          <w:szCs w:val="24"/>
        </w:rPr>
      </w:pPr>
      <w:bookmarkStart w:id="39" w:name="_Toc98519601"/>
      <w:r>
        <w:t xml:space="preserve">Obrázek č. </w:t>
      </w:r>
      <w:r>
        <w:fldChar w:fldCharType="begin"/>
      </w:r>
      <w:r>
        <w:instrText xml:space="preserve"> SEQ Obrázek_č. \* ARABIC </w:instrText>
      </w:r>
      <w:r>
        <w:fldChar w:fldCharType="separate"/>
      </w:r>
      <w:r>
        <w:rPr>
          <w:noProof/>
        </w:rPr>
        <w:t>15</w:t>
      </w:r>
      <w:r>
        <w:fldChar w:fldCharType="end"/>
      </w:r>
      <w:r>
        <w:t xml:space="preserve"> – Způsob rozvoje talentových pracovníků (Zdroj: vlastní zpracování)</w:t>
      </w:r>
      <w:bookmarkEnd w:id="39"/>
    </w:p>
    <w:p w14:paraId="0B474CEF" w14:textId="705A98D3" w:rsidR="00DC0DFC" w:rsidRDefault="00DC0DFC" w:rsidP="00836952">
      <w:pPr>
        <w:spacing w:line="360" w:lineRule="auto"/>
        <w:jc w:val="both"/>
        <w:rPr>
          <w:rFonts w:ascii="Palatino Linotype" w:hAnsi="Palatino Linotype"/>
          <w:sz w:val="24"/>
          <w:szCs w:val="24"/>
        </w:rPr>
      </w:pPr>
      <w:r w:rsidRPr="009F5F92">
        <w:rPr>
          <w:rFonts w:ascii="Palatino Linotype" w:hAnsi="Palatino Linotype"/>
          <w:sz w:val="24"/>
          <w:szCs w:val="24"/>
        </w:rPr>
        <w:t>Otázka č. 15: Jaké možnosti motivace využíváte u talentových pracovníků?</w:t>
      </w:r>
    </w:p>
    <w:p w14:paraId="5EA5CA1E" w14:textId="7B1F488A" w:rsidR="005343A6" w:rsidRPr="009F5F92" w:rsidRDefault="005343A6" w:rsidP="00836952">
      <w:pPr>
        <w:spacing w:line="360" w:lineRule="auto"/>
        <w:ind w:firstLine="426"/>
        <w:jc w:val="both"/>
        <w:rPr>
          <w:rFonts w:ascii="Palatino Linotype" w:hAnsi="Palatino Linotype"/>
          <w:sz w:val="24"/>
          <w:szCs w:val="24"/>
        </w:rPr>
      </w:pPr>
      <w:r>
        <w:rPr>
          <w:rFonts w:ascii="Palatino Linotype" w:hAnsi="Palatino Linotype"/>
          <w:sz w:val="24"/>
          <w:szCs w:val="24"/>
        </w:rPr>
        <w:t xml:space="preserve">Patnáctá otázka se zabývá možnostmi motivace využívaných u talentových pracovníků. Z odpovědi vyplývá, že </w:t>
      </w:r>
      <w:r w:rsidR="00C14DC6">
        <w:rPr>
          <w:rFonts w:ascii="Palatino Linotype" w:hAnsi="Palatino Linotype"/>
          <w:sz w:val="24"/>
          <w:szCs w:val="24"/>
        </w:rPr>
        <w:t>motivace u těchto jedinců je často vnitřní, a proto jim je nabízena možnost rozvoje a zodpovědnost využít tuto příležitost je na nich samotných. Stejný přístup má organizace X/Y i u ostatních pracovníků, jelikož právě rozhodnutí o společnosti motivuje všechny z</w:t>
      </w:r>
      <w:r w:rsidR="00BE388B">
        <w:rPr>
          <w:rFonts w:ascii="Palatino Linotype" w:hAnsi="Palatino Linotype"/>
          <w:sz w:val="24"/>
          <w:szCs w:val="24"/>
        </w:rPr>
        <w:t>am</w:t>
      </w:r>
      <w:r w:rsidR="00C14DC6">
        <w:rPr>
          <w:rFonts w:ascii="Palatino Linotype" w:hAnsi="Palatino Linotype"/>
          <w:sz w:val="24"/>
          <w:szCs w:val="24"/>
        </w:rPr>
        <w:t>ěstnance.</w:t>
      </w:r>
    </w:p>
    <w:p w14:paraId="24099D88" w14:textId="77777777" w:rsidR="00827A40" w:rsidRDefault="00DC0DFC" w:rsidP="00836952">
      <w:pPr>
        <w:keepNext/>
        <w:spacing w:line="360" w:lineRule="auto"/>
        <w:jc w:val="both"/>
      </w:pPr>
      <w:r w:rsidRPr="009F5F92">
        <w:rPr>
          <w:rFonts w:ascii="Palatino Linotype" w:hAnsi="Palatino Linotype"/>
          <w:noProof/>
          <w:sz w:val="24"/>
          <w:szCs w:val="24"/>
        </w:rPr>
        <w:drawing>
          <wp:inline distT="0" distB="0" distL="0" distR="0" wp14:anchorId="6120E9CF" wp14:editId="18DFD694">
            <wp:extent cx="3924300" cy="1485900"/>
            <wp:effectExtent l="0" t="0" r="0" b="0"/>
            <wp:docPr id="17" name="Obrázek 1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descr="Obsah obrázku text&#10;&#10;Popis byl vytvořen automaticky"/>
                    <pic:cNvPicPr/>
                  </pic:nvPicPr>
                  <pic:blipFill rotWithShape="1">
                    <a:blip r:embed="rId23">
                      <a:extLst>
                        <a:ext uri="{28A0092B-C50C-407E-A947-70E740481C1C}">
                          <a14:useLocalDpi xmlns:a14="http://schemas.microsoft.com/office/drawing/2010/main" val="0"/>
                        </a:ext>
                      </a:extLst>
                    </a:blip>
                    <a:srcRect r="27753"/>
                    <a:stretch/>
                  </pic:blipFill>
                  <pic:spPr bwMode="auto">
                    <a:xfrm>
                      <a:off x="0" y="0"/>
                      <a:ext cx="3924300" cy="1485900"/>
                    </a:xfrm>
                    <a:prstGeom prst="rect">
                      <a:avLst/>
                    </a:prstGeom>
                    <a:ln>
                      <a:noFill/>
                    </a:ln>
                    <a:extLst>
                      <a:ext uri="{53640926-AAD7-44D8-BBD7-CCE9431645EC}">
                        <a14:shadowObscured xmlns:a14="http://schemas.microsoft.com/office/drawing/2010/main"/>
                      </a:ext>
                    </a:extLst>
                  </pic:spPr>
                </pic:pic>
              </a:graphicData>
            </a:graphic>
          </wp:inline>
        </w:drawing>
      </w:r>
    </w:p>
    <w:p w14:paraId="426B27FE" w14:textId="4A9EB175" w:rsidR="008F5648" w:rsidRPr="009F5F92" w:rsidRDefault="00827A40" w:rsidP="00836952">
      <w:pPr>
        <w:pStyle w:val="Titulek"/>
        <w:spacing w:line="360" w:lineRule="auto"/>
        <w:jc w:val="both"/>
        <w:rPr>
          <w:rFonts w:ascii="Palatino Linotype" w:hAnsi="Palatino Linotype"/>
          <w:sz w:val="24"/>
          <w:szCs w:val="24"/>
        </w:rPr>
      </w:pPr>
      <w:bookmarkStart w:id="40" w:name="_Toc98519602"/>
      <w:r>
        <w:t xml:space="preserve">Obrázek č. </w:t>
      </w:r>
      <w:r>
        <w:fldChar w:fldCharType="begin"/>
      </w:r>
      <w:r>
        <w:instrText xml:space="preserve"> SEQ Obrázek_č. \* ARABIC </w:instrText>
      </w:r>
      <w:r>
        <w:fldChar w:fldCharType="separate"/>
      </w:r>
      <w:r>
        <w:rPr>
          <w:noProof/>
        </w:rPr>
        <w:t>16</w:t>
      </w:r>
      <w:r>
        <w:fldChar w:fldCharType="end"/>
      </w:r>
      <w:r>
        <w:t xml:space="preserve"> – Motivace u talentových pracovníků (Zdroj: vlastní zpracování)</w:t>
      </w:r>
      <w:bookmarkEnd w:id="40"/>
    </w:p>
    <w:p w14:paraId="03CD0C9C" w14:textId="23EA0FDF" w:rsidR="00DC0DFC" w:rsidRDefault="00DC0DFC" w:rsidP="00836952">
      <w:pPr>
        <w:spacing w:line="360" w:lineRule="auto"/>
        <w:jc w:val="both"/>
        <w:rPr>
          <w:rFonts w:ascii="Palatino Linotype" w:hAnsi="Palatino Linotype"/>
          <w:sz w:val="24"/>
          <w:szCs w:val="24"/>
        </w:rPr>
      </w:pPr>
      <w:r w:rsidRPr="009F5F92">
        <w:rPr>
          <w:rFonts w:ascii="Palatino Linotype" w:hAnsi="Palatino Linotype"/>
          <w:sz w:val="24"/>
          <w:szCs w:val="24"/>
        </w:rPr>
        <w:t>Otázka č. 16: Kdo byl iniciátorem zavedení talent management ve vaší organizaci?</w:t>
      </w:r>
    </w:p>
    <w:p w14:paraId="656F9442" w14:textId="0856BF3A" w:rsidR="008F5648" w:rsidRPr="009F5F92" w:rsidRDefault="008F5648" w:rsidP="00836952">
      <w:pPr>
        <w:spacing w:line="360" w:lineRule="auto"/>
        <w:ind w:firstLine="426"/>
        <w:jc w:val="both"/>
        <w:rPr>
          <w:rFonts w:ascii="Palatino Linotype" w:hAnsi="Palatino Linotype"/>
          <w:sz w:val="24"/>
          <w:szCs w:val="24"/>
        </w:rPr>
      </w:pPr>
      <w:r>
        <w:rPr>
          <w:rFonts w:ascii="Palatino Linotype" w:hAnsi="Palatino Linotype"/>
          <w:sz w:val="24"/>
          <w:szCs w:val="24"/>
        </w:rPr>
        <w:t>Šestnáctá otázka se ptána to, kdo byl iniciátorem zavedení talent managementu v organizaci X/Y. Podle odpovědi respondenta bylo více iniciátorů, přesněji dva. Jedná se o vedení organizace a HR oddělení.</w:t>
      </w:r>
    </w:p>
    <w:p w14:paraId="122D8829" w14:textId="77777777" w:rsidR="00827A40" w:rsidRDefault="00E24E40" w:rsidP="00836952">
      <w:pPr>
        <w:keepNext/>
        <w:spacing w:line="360" w:lineRule="auto"/>
        <w:jc w:val="both"/>
      </w:pPr>
      <w:r w:rsidRPr="009F5F92">
        <w:rPr>
          <w:rFonts w:ascii="Palatino Linotype" w:hAnsi="Palatino Linotype"/>
          <w:noProof/>
          <w:sz w:val="24"/>
          <w:szCs w:val="24"/>
        </w:rPr>
        <w:lastRenderedPageBreak/>
        <w:drawing>
          <wp:inline distT="0" distB="0" distL="0" distR="0" wp14:anchorId="0DA83B73" wp14:editId="1B710AD2">
            <wp:extent cx="3905250" cy="62865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8"/>
                    <pic:cNvPicPr/>
                  </pic:nvPicPr>
                  <pic:blipFill rotWithShape="1">
                    <a:blip r:embed="rId24">
                      <a:extLst>
                        <a:ext uri="{28A0092B-C50C-407E-A947-70E740481C1C}">
                          <a14:useLocalDpi xmlns:a14="http://schemas.microsoft.com/office/drawing/2010/main" val="0"/>
                        </a:ext>
                      </a:extLst>
                    </a:blip>
                    <a:srcRect r="28070"/>
                    <a:stretch/>
                  </pic:blipFill>
                  <pic:spPr bwMode="auto">
                    <a:xfrm>
                      <a:off x="0" y="0"/>
                      <a:ext cx="3905451" cy="628682"/>
                    </a:xfrm>
                    <a:prstGeom prst="rect">
                      <a:avLst/>
                    </a:prstGeom>
                    <a:ln>
                      <a:noFill/>
                    </a:ln>
                    <a:extLst>
                      <a:ext uri="{53640926-AAD7-44D8-BBD7-CCE9431645EC}">
                        <a14:shadowObscured xmlns:a14="http://schemas.microsoft.com/office/drawing/2010/main"/>
                      </a:ext>
                    </a:extLst>
                  </pic:spPr>
                </pic:pic>
              </a:graphicData>
            </a:graphic>
          </wp:inline>
        </w:drawing>
      </w:r>
    </w:p>
    <w:p w14:paraId="2CACA4CF" w14:textId="288F37BB" w:rsidR="00DC0DFC" w:rsidRPr="009F5F92" w:rsidRDefault="00827A40" w:rsidP="00836952">
      <w:pPr>
        <w:pStyle w:val="Titulek"/>
        <w:spacing w:line="360" w:lineRule="auto"/>
        <w:jc w:val="both"/>
        <w:rPr>
          <w:rFonts w:ascii="Palatino Linotype" w:hAnsi="Palatino Linotype"/>
          <w:sz w:val="24"/>
          <w:szCs w:val="24"/>
        </w:rPr>
      </w:pPr>
      <w:bookmarkStart w:id="41" w:name="_Toc98519603"/>
      <w:r>
        <w:t xml:space="preserve">Obrázek č. </w:t>
      </w:r>
      <w:r>
        <w:fldChar w:fldCharType="begin"/>
      </w:r>
      <w:r>
        <w:instrText xml:space="preserve"> SEQ Obrázek_č. \* ARABIC </w:instrText>
      </w:r>
      <w:r>
        <w:fldChar w:fldCharType="separate"/>
      </w:r>
      <w:r>
        <w:rPr>
          <w:noProof/>
        </w:rPr>
        <w:t>17</w:t>
      </w:r>
      <w:r>
        <w:fldChar w:fldCharType="end"/>
      </w:r>
      <w:r>
        <w:t xml:space="preserve"> – Iniciátoři zavedení talent managementu v organizaci X/Y (Zdroj: vlastní zpracování)</w:t>
      </w:r>
      <w:bookmarkEnd w:id="41"/>
    </w:p>
    <w:p w14:paraId="3F3ACB7A" w14:textId="5A317198" w:rsidR="00E24E40" w:rsidRDefault="00E24E40" w:rsidP="00836952">
      <w:pPr>
        <w:spacing w:line="360" w:lineRule="auto"/>
        <w:jc w:val="both"/>
        <w:rPr>
          <w:rFonts w:ascii="Palatino Linotype" w:hAnsi="Palatino Linotype"/>
          <w:sz w:val="24"/>
          <w:szCs w:val="24"/>
        </w:rPr>
      </w:pPr>
      <w:r w:rsidRPr="009F5F92">
        <w:rPr>
          <w:rFonts w:ascii="Palatino Linotype" w:hAnsi="Palatino Linotype"/>
          <w:sz w:val="24"/>
          <w:szCs w:val="24"/>
        </w:rPr>
        <w:t>Otázka č. 17: Jak byste zhodnotili efektivitu využívání talent management ve vaší organizaci?</w:t>
      </w:r>
    </w:p>
    <w:p w14:paraId="35DFBD7E" w14:textId="03DA2B4B" w:rsidR="00D33D42" w:rsidRPr="009F5F92" w:rsidRDefault="00D33D42" w:rsidP="00836952">
      <w:pPr>
        <w:spacing w:line="360" w:lineRule="auto"/>
        <w:ind w:firstLine="426"/>
        <w:jc w:val="both"/>
        <w:rPr>
          <w:rFonts w:ascii="Palatino Linotype" w:hAnsi="Palatino Linotype"/>
          <w:sz w:val="24"/>
          <w:szCs w:val="24"/>
        </w:rPr>
      </w:pPr>
      <w:r>
        <w:rPr>
          <w:rFonts w:ascii="Palatino Linotype" w:hAnsi="Palatino Linotype"/>
          <w:sz w:val="24"/>
          <w:szCs w:val="24"/>
        </w:rPr>
        <w:t>Sedmnáctá otázka zjišťuje, jak je hodnocena efektivita talent managementu v organizaci X/Y. Podle odpovědi respondenta by bylo možné efektivitu vylepšit zavedením systematičtějších procesů v celkovém řízení výkonu zaměstnanců. Problém ovšem spočívá ve velikosti organizace, jelikož se jedná o menší společnost a na takové změny není dostatek pracovníků.</w:t>
      </w:r>
    </w:p>
    <w:p w14:paraId="0A2894B6" w14:textId="77777777" w:rsidR="00827A40" w:rsidRDefault="00E24E40" w:rsidP="00836952">
      <w:pPr>
        <w:keepNext/>
        <w:spacing w:line="360" w:lineRule="auto"/>
        <w:jc w:val="both"/>
      </w:pPr>
      <w:r w:rsidRPr="009F5F92">
        <w:rPr>
          <w:rFonts w:ascii="Palatino Linotype" w:hAnsi="Palatino Linotype"/>
          <w:noProof/>
          <w:sz w:val="24"/>
          <w:szCs w:val="24"/>
        </w:rPr>
        <w:drawing>
          <wp:inline distT="0" distB="0" distL="0" distR="0" wp14:anchorId="77536648" wp14:editId="0180A9F0">
            <wp:extent cx="3924300" cy="1162050"/>
            <wp:effectExtent l="0" t="0" r="0" b="0"/>
            <wp:docPr id="19" name="Obrázek 1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descr="Obsah obrázku text&#10;&#10;Popis byl vytvořen automaticky"/>
                    <pic:cNvPicPr/>
                  </pic:nvPicPr>
                  <pic:blipFill rotWithShape="1">
                    <a:blip r:embed="rId25">
                      <a:extLst>
                        <a:ext uri="{28A0092B-C50C-407E-A947-70E740481C1C}">
                          <a14:useLocalDpi xmlns:a14="http://schemas.microsoft.com/office/drawing/2010/main" val="0"/>
                        </a:ext>
                      </a:extLst>
                    </a:blip>
                    <a:srcRect r="27550"/>
                    <a:stretch/>
                  </pic:blipFill>
                  <pic:spPr bwMode="auto">
                    <a:xfrm>
                      <a:off x="0" y="0"/>
                      <a:ext cx="3924503" cy="1162110"/>
                    </a:xfrm>
                    <a:prstGeom prst="rect">
                      <a:avLst/>
                    </a:prstGeom>
                    <a:ln>
                      <a:noFill/>
                    </a:ln>
                    <a:extLst>
                      <a:ext uri="{53640926-AAD7-44D8-BBD7-CCE9431645EC}">
                        <a14:shadowObscured xmlns:a14="http://schemas.microsoft.com/office/drawing/2010/main"/>
                      </a:ext>
                    </a:extLst>
                  </pic:spPr>
                </pic:pic>
              </a:graphicData>
            </a:graphic>
          </wp:inline>
        </w:drawing>
      </w:r>
    </w:p>
    <w:p w14:paraId="4EAFC8B2" w14:textId="5BC59579" w:rsidR="00E96DFB" w:rsidRPr="00E96DFB" w:rsidRDefault="00827A40" w:rsidP="00836952">
      <w:pPr>
        <w:pStyle w:val="Titulek"/>
        <w:spacing w:line="360" w:lineRule="auto"/>
        <w:jc w:val="both"/>
        <w:rPr>
          <w:rFonts w:ascii="Palatino Linotype" w:hAnsi="Palatino Linotype"/>
          <w:sz w:val="24"/>
          <w:szCs w:val="24"/>
        </w:rPr>
      </w:pPr>
      <w:bookmarkStart w:id="42" w:name="_Toc98519604"/>
      <w:r>
        <w:t xml:space="preserve">Obrázek č. </w:t>
      </w:r>
      <w:r>
        <w:fldChar w:fldCharType="begin"/>
      </w:r>
      <w:r>
        <w:instrText xml:space="preserve"> SEQ Obrázek_č. \* ARABIC </w:instrText>
      </w:r>
      <w:r>
        <w:fldChar w:fldCharType="separate"/>
      </w:r>
      <w:r>
        <w:rPr>
          <w:noProof/>
        </w:rPr>
        <w:t>18</w:t>
      </w:r>
      <w:r>
        <w:fldChar w:fldCharType="end"/>
      </w:r>
      <w:r>
        <w:t xml:space="preserve"> </w:t>
      </w:r>
      <w:r w:rsidR="00ED0C2C">
        <w:t>–</w:t>
      </w:r>
      <w:r>
        <w:t xml:space="preserve"> </w:t>
      </w:r>
      <w:r w:rsidR="00ED0C2C">
        <w:t>Efektivita využívání talent managementu v organizaci X/Y (Zdroj: vlastní zpracová</w:t>
      </w:r>
      <w:r w:rsidR="0032699B">
        <w:t>n</w:t>
      </w:r>
      <w:r w:rsidR="00ED0C2C">
        <w:t>í)</w:t>
      </w:r>
      <w:bookmarkEnd w:id="42"/>
    </w:p>
    <w:p w14:paraId="1B3191E0" w14:textId="77777777" w:rsidR="00E96DFB" w:rsidRDefault="00E96DFB" w:rsidP="00836952">
      <w:pPr>
        <w:spacing w:line="360" w:lineRule="auto"/>
        <w:jc w:val="both"/>
        <w:rPr>
          <w:rFonts w:ascii="Palatino Linotype" w:eastAsiaTheme="majorEastAsia" w:hAnsi="Palatino Linotype" w:cstheme="majorBidi"/>
          <w:b/>
          <w:color w:val="000000" w:themeColor="text1"/>
          <w:sz w:val="28"/>
          <w:szCs w:val="26"/>
        </w:rPr>
      </w:pPr>
      <w:r>
        <w:br w:type="page"/>
      </w:r>
    </w:p>
    <w:p w14:paraId="4CF20064" w14:textId="28BE5A17" w:rsidR="009A2053" w:rsidRDefault="00B328F9" w:rsidP="00836952">
      <w:pPr>
        <w:pStyle w:val="Nadpis2"/>
        <w:spacing w:line="360" w:lineRule="auto"/>
        <w:jc w:val="both"/>
      </w:pPr>
      <w:bookmarkStart w:id="43" w:name="_Toc98874396"/>
      <w:r w:rsidRPr="00DB5C5E">
        <w:lastRenderedPageBreak/>
        <w:t>Disku</w:t>
      </w:r>
      <w:r w:rsidR="007B3821">
        <w:t>s</w:t>
      </w:r>
      <w:r w:rsidRPr="00DB5C5E">
        <w:t>e</w:t>
      </w:r>
      <w:bookmarkEnd w:id="43"/>
    </w:p>
    <w:p w14:paraId="36906878" w14:textId="204587DA" w:rsidR="0032699B" w:rsidRDefault="0032699B" w:rsidP="00836952">
      <w:pPr>
        <w:spacing w:line="360" w:lineRule="auto"/>
        <w:ind w:firstLine="360"/>
        <w:jc w:val="both"/>
        <w:rPr>
          <w:rFonts w:ascii="Palatino Linotype" w:hAnsi="Palatino Linotype"/>
          <w:sz w:val="24"/>
          <w:szCs w:val="24"/>
        </w:rPr>
      </w:pPr>
      <w:r>
        <w:rPr>
          <w:rFonts w:ascii="Palatino Linotype" w:hAnsi="Palatino Linotype"/>
          <w:sz w:val="24"/>
          <w:szCs w:val="24"/>
        </w:rPr>
        <w:t>Tato kapitola se bude zabývat hodnocení</w:t>
      </w:r>
      <w:r w:rsidR="001C224A">
        <w:rPr>
          <w:rFonts w:ascii="Palatino Linotype" w:hAnsi="Palatino Linotype"/>
          <w:sz w:val="24"/>
          <w:szCs w:val="24"/>
        </w:rPr>
        <w:t>m</w:t>
      </w:r>
      <w:r>
        <w:rPr>
          <w:rFonts w:ascii="Palatino Linotype" w:hAnsi="Palatino Linotype"/>
          <w:sz w:val="24"/>
          <w:szCs w:val="24"/>
        </w:rPr>
        <w:t xml:space="preserve"> základních zjištění vyplývajících z dotazníkového šetření, srovnání</w:t>
      </w:r>
      <w:r w:rsidR="001C224A">
        <w:rPr>
          <w:rFonts w:ascii="Palatino Linotype" w:hAnsi="Palatino Linotype"/>
          <w:sz w:val="24"/>
          <w:szCs w:val="24"/>
        </w:rPr>
        <w:t>m</w:t>
      </w:r>
      <w:r>
        <w:rPr>
          <w:rFonts w:ascii="Palatino Linotype" w:hAnsi="Palatino Linotype"/>
          <w:sz w:val="24"/>
          <w:szCs w:val="24"/>
        </w:rPr>
        <w:t xml:space="preserve"> těchto zjištění s teorií, případn</w:t>
      </w:r>
      <w:r w:rsidR="001C4E6B">
        <w:rPr>
          <w:rFonts w:ascii="Palatino Linotype" w:hAnsi="Palatino Linotype"/>
          <w:sz w:val="24"/>
          <w:szCs w:val="24"/>
        </w:rPr>
        <w:t>ými</w:t>
      </w:r>
      <w:r>
        <w:rPr>
          <w:rFonts w:ascii="Palatino Linotype" w:hAnsi="Palatino Linotype"/>
          <w:sz w:val="24"/>
          <w:szCs w:val="24"/>
        </w:rPr>
        <w:t xml:space="preserve"> shod</w:t>
      </w:r>
      <w:r w:rsidR="00E25C13">
        <w:rPr>
          <w:rFonts w:ascii="Palatino Linotype" w:hAnsi="Palatino Linotype"/>
          <w:sz w:val="24"/>
          <w:szCs w:val="24"/>
        </w:rPr>
        <w:t>ami</w:t>
      </w:r>
      <w:r>
        <w:rPr>
          <w:rFonts w:ascii="Palatino Linotype" w:hAnsi="Palatino Linotype"/>
          <w:sz w:val="24"/>
          <w:szCs w:val="24"/>
        </w:rPr>
        <w:t xml:space="preserve"> a neshod</w:t>
      </w:r>
      <w:r w:rsidR="00E25C13">
        <w:rPr>
          <w:rFonts w:ascii="Palatino Linotype" w:hAnsi="Palatino Linotype"/>
          <w:sz w:val="24"/>
          <w:szCs w:val="24"/>
        </w:rPr>
        <w:t>ami</w:t>
      </w:r>
      <w:r>
        <w:rPr>
          <w:rFonts w:ascii="Palatino Linotype" w:hAnsi="Palatino Linotype"/>
          <w:sz w:val="24"/>
          <w:szCs w:val="24"/>
        </w:rPr>
        <w:t xml:space="preserve"> teorie s praxí.</w:t>
      </w:r>
    </w:p>
    <w:p w14:paraId="166949E1" w14:textId="113B48CD" w:rsidR="00D32687" w:rsidRDefault="0032699B" w:rsidP="00836952">
      <w:pPr>
        <w:spacing w:line="360" w:lineRule="auto"/>
        <w:ind w:firstLine="360"/>
        <w:jc w:val="both"/>
        <w:rPr>
          <w:rFonts w:ascii="Palatino Linotype" w:hAnsi="Palatino Linotype"/>
          <w:sz w:val="24"/>
          <w:szCs w:val="24"/>
        </w:rPr>
      </w:pPr>
      <w:r>
        <w:rPr>
          <w:rFonts w:ascii="Palatino Linotype" w:hAnsi="Palatino Linotype"/>
          <w:sz w:val="24"/>
          <w:szCs w:val="24"/>
        </w:rPr>
        <w:t>Cíle</w:t>
      </w:r>
      <w:r w:rsidR="004348FB">
        <w:rPr>
          <w:rFonts w:ascii="Palatino Linotype" w:hAnsi="Palatino Linotype"/>
          <w:sz w:val="24"/>
          <w:szCs w:val="24"/>
        </w:rPr>
        <w:t>m</w:t>
      </w:r>
      <w:r>
        <w:rPr>
          <w:rFonts w:ascii="Palatino Linotype" w:hAnsi="Palatino Linotype"/>
          <w:sz w:val="24"/>
          <w:szCs w:val="24"/>
        </w:rPr>
        <w:t xml:space="preserve"> práce bylo analyzovat proces výběru zaměstnanců v dané organizaci a jejich rozvoj podle indikátorů talent managementu. </w:t>
      </w:r>
      <w:r w:rsidR="00D32687">
        <w:rPr>
          <w:rFonts w:ascii="Palatino Linotype" w:hAnsi="Palatino Linotype"/>
          <w:sz w:val="24"/>
          <w:szCs w:val="24"/>
        </w:rPr>
        <w:t xml:space="preserve">Díky poskytnutým odpovědím v rámci dotazníkového šetření bylo možné analyzovat, jak daná organizace využívá talent management v procesu výběru nových pracovníků, stejně tak, jak je dále rozvíjí a zda se využívání talent managementu shoduje s indikátory uvedenými v teorii. </w:t>
      </w:r>
      <w:r w:rsidR="00942382">
        <w:rPr>
          <w:rFonts w:ascii="Palatino Linotype" w:hAnsi="Palatino Linotype"/>
          <w:sz w:val="24"/>
          <w:szCs w:val="24"/>
        </w:rPr>
        <w:t xml:space="preserve">I přes získání přehledného obrazu využívání talent managementu v organizaci X/Y, </w:t>
      </w:r>
      <w:r w:rsidR="006B7FCE">
        <w:rPr>
          <w:rFonts w:ascii="Palatino Linotype" w:hAnsi="Palatino Linotype"/>
          <w:sz w:val="24"/>
          <w:szCs w:val="24"/>
        </w:rPr>
        <w:t>došlo v průběhu šetření k jistým omezením.</w:t>
      </w:r>
    </w:p>
    <w:p w14:paraId="23BEE914" w14:textId="0ABE6930" w:rsidR="00942382" w:rsidRDefault="006B7FCE" w:rsidP="00836952">
      <w:pPr>
        <w:spacing w:line="360" w:lineRule="auto"/>
        <w:ind w:firstLine="360"/>
        <w:jc w:val="both"/>
        <w:rPr>
          <w:rFonts w:ascii="Palatino Linotype" w:hAnsi="Palatino Linotype"/>
          <w:sz w:val="24"/>
          <w:szCs w:val="24"/>
        </w:rPr>
      </w:pPr>
      <w:r>
        <w:rPr>
          <w:rFonts w:ascii="Palatino Linotype" w:hAnsi="Palatino Linotype"/>
          <w:sz w:val="24"/>
          <w:szCs w:val="24"/>
        </w:rPr>
        <w:t xml:space="preserve">Jedním takovým </w:t>
      </w:r>
      <w:r w:rsidR="00942382">
        <w:rPr>
          <w:rFonts w:ascii="Palatino Linotype" w:hAnsi="Palatino Linotype"/>
          <w:sz w:val="24"/>
          <w:szCs w:val="24"/>
        </w:rPr>
        <w:t xml:space="preserve">omezením </w:t>
      </w:r>
      <w:r>
        <w:rPr>
          <w:rFonts w:ascii="Palatino Linotype" w:hAnsi="Palatino Linotype"/>
          <w:sz w:val="24"/>
          <w:szCs w:val="24"/>
        </w:rPr>
        <w:t>byla</w:t>
      </w:r>
      <w:r w:rsidR="00942382">
        <w:rPr>
          <w:rFonts w:ascii="Palatino Linotype" w:hAnsi="Palatino Linotype"/>
          <w:sz w:val="24"/>
          <w:szCs w:val="24"/>
        </w:rPr>
        <w:t xml:space="preserve"> nemožnost detailní rozpravy nad procesem výběru talentových pracovníků a jejich rozvoje, a to z důvodu časové vytíženosti respondenta, kterým byla odpovědná osoba z organizace X/Y.</w:t>
      </w:r>
      <w:r w:rsidR="002D76F9">
        <w:rPr>
          <w:rFonts w:ascii="Palatino Linotype" w:hAnsi="Palatino Linotype"/>
          <w:sz w:val="24"/>
          <w:szCs w:val="24"/>
        </w:rPr>
        <w:t xml:space="preserve"> </w:t>
      </w:r>
      <w:r w:rsidR="00F90A85">
        <w:rPr>
          <w:rFonts w:ascii="Palatino Linotype" w:hAnsi="Palatino Linotype"/>
          <w:sz w:val="24"/>
          <w:szCs w:val="24"/>
        </w:rPr>
        <w:t>Nebylo tak možné provést rozhovor namísto dotazníku či doplňkový rozhovor ohledně odpovědí uvedených v dotazníku.</w:t>
      </w:r>
    </w:p>
    <w:p w14:paraId="7DC92F7D" w14:textId="45D60977" w:rsidR="00E96A4E" w:rsidRDefault="00E96A4E" w:rsidP="00836952">
      <w:pPr>
        <w:spacing w:line="360" w:lineRule="auto"/>
        <w:ind w:firstLine="360"/>
        <w:jc w:val="both"/>
        <w:rPr>
          <w:rFonts w:ascii="Palatino Linotype" w:hAnsi="Palatino Linotype"/>
          <w:sz w:val="24"/>
          <w:szCs w:val="24"/>
        </w:rPr>
      </w:pPr>
      <w:r>
        <w:rPr>
          <w:rFonts w:ascii="Palatino Linotype" w:hAnsi="Palatino Linotype"/>
          <w:sz w:val="24"/>
          <w:szCs w:val="24"/>
        </w:rPr>
        <w:t>Pozitivně hodnotím otevřené otázky, které poskytly o něco detailnější informace týkají se talent managementu</w:t>
      </w:r>
      <w:r w:rsidR="002D47C0">
        <w:rPr>
          <w:rFonts w:ascii="Palatino Linotype" w:hAnsi="Palatino Linotype"/>
          <w:sz w:val="24"/>
          <w:szCs w:val="24"/>
        </w:rPr>
        <w:t xml:space="preserve"> a</w:t>
      </w:r>
      <w:r>
        <w:rPr>
          <w:rFonts w:ascii="Palatino Linotype" w:hAnsi="Palatino Linotype"/>
          <w:sz w:val="24"/>
          <w:szCs w:val="24"/>
        </w:rPr>
        <w:t xml:space="preserve"> jeho využití při výběru pracovníků</w:t>
      </w:r>
      <w:r w:rsidR="00973345">
        <w:rPr>
          <w:rFonts w:ascii="Palatino Linotype" w:hAnsi="Palatino Linotype"/>
          <w:sz w:val="24"/>
          <w:szCs w:val="24"/>
        </w:rPr>
        <w:t>, než jak by tomu bylo u otázek uzavřených.</w:t>
      </w:r>
      <w:r w:rsidR="00D27CDB">
        <w:rPr>
          <w:rFonts w:ascii="Palatino Linotype" w:hAnsi="Palatino Linotype"/>
          <w:sz w:val="24"/>
          <w:szCs w:val="24"/>
        </w:rPr>
        <w:t xml:space="preserve"> Kromě získání podrobnějších informací, umožnily otevřené otázky rovněž to, že nedošlo k nápovědě a neautentické odpovědi respondenta</w:t>
      </w:r>
      <w:r w:rsidR="00F73BA9">
        <w:rPr>
          <w:rFonts w:ascii="Palatino Linotype" w:hAnsi="Palatino Linotype"/>
          <w:sz w:val="24"/>
          <w:szCs w:val="24"/>
        </w:rPr>
        <w:t>.</w:t>
      </w:r>
    </w:p>
    <w:p w14:paraId="06903349" w14:textId="4EB39D91" w:rsidR="00FA4C8B" w:rsidRDefault="00FA4C8B" w:rsidP="00836952">
      <w:pPr>
        <w:spacing w:line="360" w:lineRule="auto"/>
        <w:ind w:firstLine="360"/>
        <w:jc w:val="both"/>
        <w:rPr>
          <w:rFonts w:ascii="Palatino Linotype" w:hAnsi="Palatino Linotype"/>
          <w:sz w:val="24"/>
          <w:szCs w:val="24"/>
        </w:rPr>
      </w:pPr>
      <w:r>
        <w:rPr>
          <w:rFonts w:ascii="Palatino Linotype" w:hAnsi="Palatino Linotype"/>
          <w:sz w:val="24"/>
          <w:szCs w:val="24"/>
        </w:rPr>
        <w:t xml:space="preserve">V organizaci X/Y je v současné době 70 zaměstnanců. V definici talent managementu je zahrnuta identifikace talentu a práce s talenty pomocí pracovní dráhy zaměstnance. Dále </w:t>
      </w:r>
      <w:r w:rsidR="004348FB">
        <w:rPr>
          <w:rFonts w:ascii="Palatino Linotype" w:hAnsi="Palatino Linotype"/>
          <w:sz w:val="24"/>
          <w:szCs w:val="24"/>
        </w:rPr>
        <w:t xml:space="preserve">je </w:t>
      </w:r>
      <w:r>
        <w:rPr>
          <w:rFonts w:ascii="Palatino Linotype" w:hAnsi="Palatino Linotype"/>
          <w:sz w:val="24"/>
          <w:szCs w:val="24"/>
        </w:rPr>
        <w:t>pak talent def</w:t>
      </w:r>
      <w:r w:rsidR="004348FB">
        <w:rPr>
          <w:rFonts w:ascii="Palatino Linotype" w:hAnsi="Palatino Linotype"/>
          <w:sz w:val="24"/>
          <w:szCs w:val="24"/>
        </w:rPr>
        <w:t>inován</w:t>
      </w:r>
      <w:r>
        <w:rPr>
          <w:rFonts w:ascii="Palatino Linotype" w:hAnsi="Palatino Linotype"/>
          <w:sz w:val="24"/>
          <w:szCs w:val="24"/>
        </w:rPr>
        <w:t xml:space="preserve"> jako potenciál k růstu </w:t>
      </w:r>
      <w:r>
        <w:rPr>
          <w:rFonts w:ascii="Palatino Linotype" w:hAnsi="Palatino Linotype"/>
          <w:sz w:val="24"/>
          <w:szCs w:val="24"/>
        </w:rPr>
        <w:lastRenderedPageBreak/>
        <w:t>zaměstnance, jeho schopnost aktivně řešit problémy a přicházet s inovacemi či schopnost stávat se expertem ve své oblasti. Organizace X/Y využívá při výběru pracovníků talent management</w:t>
      </w:r>
      <w:r w:rsidR="00ED6BD4">
        <w:rPr>
          <w:rFonts w:ascii="Palatino Linotype" w:hAnsi="Palatino Linotype"/>
          <w:sz w:val="24"/>
          <w:szCs w:val="24"/>
        </w:rPr>
        <w:t>,</w:t>
      </w:r>
      <w:r>
        <w:rPr>
          <w:rFonts w:ascii="Palatino Linotype" w:hAnsi="Palatino Linotype"/>
          <w:sz w:val="24"/>
          <w:szCs w:val="24"/>
        </w:rPr>
        <w:t xml:space="preserve"> a to především mezi skupinami manažerů a specialistů. Při hledaní talentů se zaměřují především na interní zdroje – v rámci vlastní organizace. Organizace X/Y má stanovená kritéria při výběru pracovníků, přičemž stěžejními kritérii jsou: zájem o profesní </w:t>
      </w:r>
      <w:r w:rsidR="00AF34EF">
        <w:rPr>
          <w:rFonts w:ascii="Palatino Linotype" w:hAnsi="Palatino Linotype"/>
          <w:sz w:val="24"/>
          <w:szCs w:val="24"/>
        </w:rPr>
        <w:t xml:space="preserve">i osobnostní růst, otevřenost vůči změnám a iniciativa nových řešení. </w:t>
      </w:r>
      <w:r w:rsidR="00073FE2">
        <w:rPr>
          <w:rFonts w:ascii="Palatino Linotype" w:hAnsi="Palatino Linotype"/>
          <w:sz w:val="24"/>
          <w:szCs w:val="24"/>
        </w:rPr>
        <w:t>Přítomnost těchto kritérii je následně zjišťována za pomoci hodnocení zaměstnanců a skrze výsledky jejich výkonu. Jaké strategie talent managementu jsou v organizaci využívány jsme se nedozvěděli, jelikož ani s</w:t>
      </w:r>
      <w:r w:rsidR="0060236C">
        <w:rPr>
          <w:rFonts w:ascii="Palatino Linotype" w:hAnsi="Palatino Linotype"/>
          <w:sz w:val="24"/>
          <w:szCs w:val="24"/>
        </w:rPr>
        <w:t>ám</w:t>
      </w:r>
      <w:r w:rsidR="00073FE2">
        <w:rPr>
          <w:rFonts w:ascii="Palatino Linotype" w:hAnsi="Palatino Linotype"/>
          <w:sz w:val="24"/>
          <w:szCs w:val="24"/>
        </w:rPr>
        <w:t xml:space="preserve"> </w:t>
      </w:r>
      <w:r w:rsidR="008F6146">
        <w:rPr>
          <w:rFonts w:ascii="Palatino Linotype" w:hAnsi="Palatino Linotype"/>
          <w:sz w:val="24"/>
          <w:szCs w:val="24"/>
        </w:rPr>
        <w:t>respondent</w:t>
      </w:r>
      <w:r w:rsidR="00073FE2">
        <w:rPr>
          <w:rFonts w:ascii="Palatino Linotype" w:hAnsi="Palatino Linotype"/>
          <w:sz w:val="24"/>
          <w:szCs w:val="24"/>
        </w:rPr>
        <w:t xml:space="preserve"> nebyl s těmito strategiemi obeznámen. Ovšem při výběru pracovníků využívá organizace různé nástroje talent managementu – technické (strukturované) otázky a test pracovně-osobnostních předpokladů (výběrový test). Co se týče talentových pracovníků, organizace disponuje jejich seznamem a umožňuje jim se dále rozvíjet</w:t>
      </w:r>
      <w:r w:rsidR="00773274">
        <w:rPr>
          <w:rFonts w:ascii="Palatino Linotype" w:hAnsi="Palatino Linotype"/>
          <w:sz w:val="24"/>
          <w:szCs w:val="24"/>
        </w:rPr>
        <w:t>,</w:t>
      </w:r>
      <w:r w:rsidR="00073FE2">
        <w:rPr>
          <w:rFonts w:ascii="Palatino Linotype" w:hAnsi="Palatino Linotype"/>
          <w:sz w:val="24"/>
          <w:szCs w:val="24"/>
        </w:rPr>
        <w:t xml:space="preserve"> a to prostřednictvím učení, uplatnění návrhu na změnu či rozhovorů zaměřených na</w:t>
      </w:r>
      <w:r w:rsidR="00773274">
        <w:rPr>
          <w:rFonts w:ascii="Palatino Linotype" w:hAnsi="Palatino Linotype"/>
          <w:sz w:val="24"/>
          <w:szCs w:val="24"/>
        </w:rPr>
        <w:t> </w:t>
      </w:r>
      <w:r w:rsidR="00073FE2">
        <w:rPr>
          <w:rFonts w:ascii="Palatino Linotype" w:hAnsi="Palatino Linotype"/>
          <w:sz w:val="24"/>
          <w:szCs w:val="24"/>
        </w:rPr>
        <w:t xml:space="preserve">jejich budoucí cílení. </w:t>
      </w:r>
      <w:r w:rsidR="006A07F2">
        <w:rPr>
          <w:rFonts w:ascii="Palatino Linotype" w:hAnsi="Palatino Linotype"/>
          <w:sz w:val="24"/>
          <w:szCs w:val="24"/>
        </w:rPr>
        <w:t>Motivaci organizace aplikuje i u pracovníků, jenž se přímo nevyznačují talentem, nabízí tak možnost rozvíjet se všem svým zaměstnancům. Hlavním iniciátorem zavedení talent managementu bylo vedení organizace společně s</w:t>
      </w:r>
      <w:r w:rsidR="004348FB">
        <w:rPr>
          <w:rFonts w:ascii="Palatino Linotype" w:hAnsi="Palatino Linotype"/>
          <w:sz w:val="24"/>
          <w:szCs w:val="24"/>
        </w:rPr>
        <w:t xml:space="preserve"> </w:t>
      </w:r>
      <w:r w:rsidR="006A07F2">
        <w:rPr>
          <w:rFonts w:ascii="Palatino Linotype" w:hAnsi="Palatino Linotype"/>
          <w:sz w:val="24"/>
          <w:szCs w:val="24"/>
        </w:rPr>
        <w:t xml:space="preserve">HR oddělením. </w:t>
      </w:r>
      <w:r w:rsidR="008F6146">
        <w:rPr>
          <w:rFonts w:ascii="Palatino Linotype" w:hAnsi="Palatino Linotype"/>
          <w:sz w:val="24"/>
          <w:szCs w:val="24"/>
        </w:rPr>
        <w:t>Respondent</w:t>
      </w:r>
      <w:r w:rsidR="006A07F2">
        <w:rPr>
          <w:rFonts w:ascii="Palatino Linotype" w:hAnsi="Palatino Linotype"/>
          <w:sz w:val="24"/>
          <w:szCs w:val="24"/>
        </w:rPr>
        <w:t xml:space="preserve"> hodnotí talent management v organizaci jako efektivní, i když by bylo možné zavést lepší, systematičtější procesy, přesněji v celkovém řízení výkonu zaměstnanců. </w:t>
      </w:r>
      <w:r w:rsidR="002D601F">
        <w:rPr>
          <w:rFonts w:ascii="Palatino Linotype" w:hAnsi="Palatino Linotype"/>
          <w:sz w:val="24"/>
          <w:szCs w:val="24"/>
        </w:rPr>
        <w:t>Nicméně se zde organizace setkává s problémem, že na zavedení takových procesů nedisponuje dostatkem vhodného personálu.</w:t>
      </w:r>
    </w:p>
    <w:p w14:paraId="4109FA4E" w14:textId="6A946F30" w:rsidR="00CB13B1" w:rsidRDefault="00CB13B1" w:rsidP="00836952">
      <w:pPr>
        <w:spacing w:line="360" w:lineRule="auto"/>
        <w:ind w:firstLine="360"/>
        <w:jc w:val="both"/>
        <w:rPr>
          <w:rFonts w:ascii="Palatino Linotype" w:hAnsi="Palatino Linotype"/>
          <w:sz w:val="24"/>
          <w:szCs w:val="24"/>
        </w:rPr>
      </w:pPr>
      <w:r>
        <w:rPr>
          <w:rFonts w:ascii="Palatino Linotype" w:hAnsi="Palatino Linotype"/>
          <w:sz w:val="24"/>
          <w:szCs w:val="24"/>
        </w:rPr>
        <w:t xml:space="preserve">Organizace X/Y definuje talent u svých pracovníků jako potenciál k růstu pracovníka a schopnost řešit problémy aktivním přístupem, přicházet s inovacemi, které mají vliv na posouvání celého týmu. </w:t>
      </w:r>
      <w:r w:rsidR="003B231A">
        <w:rPr>
          <w:rFonts w:ascii="Palatino Linotype" w:hAnsi="Palatino Linotype"/>
          <w:sz w:val="24"/>
          <w:szCs w:val="24"/>
        </w:rPr>
        <w:t xml:space="preserve">Zde můžeme vidět podobnost praxe s teorií, kdy ve stejném duchu definuje talent Armstrong (2007) </w:t>
      </w:r>
      <w:r w:rsidR="003B231A">
        <w:rPr>
          <w:rFonts w:ascii="Palatino Linotype" w:hAnsi="Palatino Linotype"/>
          <w:sz w:val="24"/>
          <w:szCs w:val="24"/>
        </w:rPr>
        <w:lastRenderedPageBreak/>
        <w:t>viz kapitola 1.1</w:t>
      </w:r>
      <w:r w:rsidR="001E3159">
        <w:rPr>
          <w:rFonts w:ascii="Palatino Linotype" w:hAnsi="Palatino Linotype"/>
          <w:sz w:val="24"/>
          <w:szCs w:val="24"/>
        </w:rPr>
        <w:t xml:space="preserve"> Talent</w:t>
      </w:r>
      <w:r w:rsidR="00710084">
        <w:rPr>
          <w:rFonts w:ascii="Palatino Linotype" w:hAnsi="Palatino Linotype"/>
          <w:sz w:val="24"/>
          <w:szCs w:val="24"/>
        </w:rPr>
        <w:t xml:space="preserve">. </w:t>
      </w:r>
      <w:r w:rsidR="00FD068D">
        <w:rPr>
          <w:rFonts w:ascii="Palatino Linotype" w:hAnsi="Palatino Linotype"/>
          <w:sz w:val="24"/>
          <w:szCs w:val="24"/>
        </w:rPr>
        <w:t xml:space="preserve">Podobně definuje talent i Egerová (2014), která uvádí, že talent v organizačním prostředí je nejčastěji spojován právě s vysokým potenciálem či výkonností. </w:t>
      </w:r>
      <w:r w:rsidR="00710084">
        <w:rPr>
          <w:rFonts w:ascii="Palatino Linotype" w:hAnsi="Palatino Linotype"/>
          <w:sz w:val="24"/>
          <w:szCs w:val="24"/>
        </w:rPr>
        <w:t>Propojení teorie a praxe ukazuje i otázka č. 5 týkající se hledání talentových zaměstnanců v určitých skupinách.</w:t>
      </w:r>
      <w:r w:rsidR="001E3159">
        <w:rPr>
          <w:rFonts w:ascii="Palatino Linotype" w:hAnsi="Palatino Linotype"/>
          <w:sz w:val="24"/>
          <w:szCs w:val="24"/>
        </w:rPr>
        <w:t xml:space="preserve"> N</w:t>
      </w:r>
      <w:r w:rsidR="00710084">
        <w:rPr>
          <w:rFonts w:ascii="Palatino Linotype" w:hAnsi="Palatino Linotype"/>
          <w:sz w:val="24"/>
          <w:szCs w:val="24"/>
        </w:rPr>
        <w:t>ejčastěji se organizace zaměřují na skupiny manažerů v rámci hledání talentů</w:t>
      </w:r>
      <w:r w:rsidR="005265B8">
        <w:rPr>
          <w:rFonts w:ascii="Palatino Linotype" w:hAnsi="Palatino Linotype"/>
          <w:sz w:val="24"/>
          <w:szCs w:val="24"/>
        </w:rPr>
        <w:t xml:space="preserve"> a využívání talent managementu</w:t>
      </w:r>
      <w:r w:rsidR="001E3159">
        <w:rPr>
          <w:rFonts w:ascii="Palatino Linotype" w:hAnsi="Palatino Linotype"/>
          <w:sz w:val="24"/>
          <w:szCs w:val="24"/>
        </w:rPr>
        <w:t xml:space="preserve"> viz kapitola 3.1 Získávání talentů</w:t>
      </w:r>
      <w:r w:rsidR="005265B8">
        <w:rPr>
          <w:rFonts w:ascii="Palatino Linotype" w:hAnsi="Palatino Linotype"/>
          <w:sz w:val="24"/>
          <w:szCs w:val="24"/>
        </w:rPr>
        <w:t>. Stejně</w:t>
      </w:r>
      <w:r w:rsidR="00710084">
        <w:rPr>
          <w:rFonts w:ascii="Palatino Linotype" w:hAnsi="Palatino Linotype"/>
          <w:sz w:val="24"/>
          <w:szCs w:val="24"/>
        </w:rPr>
        <w:t xml:space="preserve"> tak i organizace</w:t>
      </w:r>
      <w:r w:rsidR="0060236C">
        <w:rPr>
          <w:rFonts w:ascii="Palatino Linotype" w:hAnsi="Palatino Linotype"/>
          <w:sz w:val="24"/>
          <w:szCs w:val="24"/>
        </w:rPr>
        <w:t> </w:t>
      </w:r>
      <w:r w:rsidR="00710084">
        <w:rPr>
          <w:rFonts w:ascii="Palatino Linotype" w:hAnsi="Palatino Linotype"/>
          <w:sz w:val="24"/>
          <w:szCs w:val="24"/>
        </w:rPr>
        <w:t>X/Y využívá talent management především mezi skupinami manažerů a specializovaných zaměstnanců</w:t>
      </w:r>
      <w:r w:rsidR="005265B8">
        <w:rPr>
          <w:rFonts w:ascii="Palatino Linotype" w:hAnsi="Palatino Linotype"/>
          <w:sz w:val="24"/>
          <w:szCs w:val="24"/>
        </w:rPr>
        <w:t>.</w:t>
      </w:r>
      <w:r w:rsidR="00815125">
        <w:rPr>
          <w:rFonts w:ascii="Palatino Linotype" w:hAnsi="Palatino Linotype"/>
          <w:sz w:val="24"/>
          <w:szCs w:val="24"/>
        </w:rPr>
        <w:t xml:space="preserve"> Z odpovědi na otázku č. 6 vyplývá, že organizace X/Y hledá talenty především v interních zdrojích, tedy v rámci vlastní organizace. Armstrong (2007) tento proces označuje jako identifikaci talentů viz kapitola 3.1 Získávání talentů.</w:t>
      </w:r>
      <w:r w:rsidR="003853EE">
        <w:rPr>
          <w:rFonts w:ascii="Palatino Linotype" w:hAnsi="Palatino Linotype"/>
          <w:sz w:val="24"/>
          <w:szCs w:val="24"/>
        </w:rPr>
        <w:t xml:space="preserve"> Organizace X/Y využívá při identifikaci talentů předem stanovená kritéria, kterými jsou: potenciál a ochota k růstu, otevřenost vůči změnám či proaktivita v práci.</w:t>
      </w:r>
      <w:r w:rsidR="00E26308">
        <w:rPr>
          <w:rFonts w:ascii="Palatino Linotype" w:hAnsi="Palatino Linotype"/>
          <w:sz w:val="24"/>
          <w:szCs w:val="24"/>
        </w:rPr>
        <w:t xml:space="preserve"> Samotnou potřebu stanovení kritérií při výběru pracovníků uvádí například Koubek (2009).</w:t>
      </w:r>
      <w:r w:rsidR="00210957">
        <w:rPr>
          <w:rFonts w:ascii="Palatino Linotype" w:hAnsi="Palatino Linotype"/>
          <w:sz w:val="24"/>
          <w:szCs w:val="24"/>
        </w:rPr>
        <w:t xml:space="preserve">  Dále třeba </w:t>
      </w:r>
      <w:r w:rsidR="003853EE">
        <w:rPr>
          <w:rFonts w:ascii="Palatino Linotype" w:hAnsi="Palatino Linotype"/>
          <w:sz w:val="24"/>
          <w:szCs w:val="24"/>
        </w:rPr>
        <w:t>Hroník</w:t>
      </w:r>
      <w:r w:rsidR="00466657">
        <w:rPr>
          <w:rFonts w:ascii="Palatino Linotype" w:hAnsi="Palatino Linotype"/>
          <w:sz w:val="24"/>
          <w:szCs w:val="24"/>
        </w:rPr>
        <w:t xml:space="preserve"> (2007)</w:t>
      </w:r>
      <w:r w:rsidR="003853EE">
        <w:rPr>
          <w:rFonts w:ascii="Palatino Linotype" w:hAnsi="Palatino Linotype"/>
          <w:sz w:val="24"/>
          <w:szCs w:val="24"/>
        </w:rPr>
        <w:t xml:space="preserve"> </w:t>
      </w:r>
      <w:r w:rsidR="00210957">
        <w:rPr>
          <w:rFonts w:ascii="Palatino Linotype" w:hAnsi="Palatino Linotype"/>
          <w:sz w:val="24"/>
          <w:szCs w:val="24"/>
        </w:rPr>
        <w:t xml:space="preserve">uvádí přesná </w:t>
      </w:r>
      <w:r w:rsidR="003853EE">
        <w:rPr>
          <w:rFonts w:ascii="Palatino Linotype" w:hAnsi="Palatino Linotype"/>
          <w:sz w:val="24"/>
          <w:szCs w:val="24"/>
        </w:rPr>
        <w:t>kritéri</w:t>
      </w:r>
      <w:r w:rsidR="00210957">
        <w:rPr>
          <w:rFonts w:ascii="Palatino Linotype" w:hAnsi="Palatino Linotype"/>
          <w:sz w:val="24"/>
          <w:szCs w:val="24"/>
        </w:rPr>
        <w:t>a</w:t>
      </w:r>
      <w:r w:rsidR="003853EE">
        <w:rPr>
          <w:rFonts w:ascii="Palatino Linotype" w:hAnsi="Palatino Linotype"/>
          <w:sz w:val="24"/>
          <w:szCs w:val="24"/>
        </w:rPr>
        <w:t xml:space="preserve"> talentu</w:t>
      </w:r>
      <w:r w:rsidR="00210957">
        <w:rPr>
          <w:rFonts w:ascii="Palatino Linotype" w:hAnsi="Palatino Linotype"/>
          <w:sz w:val="24"/>
          <w:szCs w:val="24"/>
        </w:rPr>
        <w:t>:</w:t>
      </w:r>
      <w:r w:rsidR="003853EE">
        <w:rPr>
          <w:rFonts w:ascii="Palatino Linotype" w:hAnsi="Palatino Linotype"/>
          <w:sz w:val="24"/>
          <w:szCs w:val="24"/>
        </w:rPr>
        <w:t xml:space="preserve"> respekt, výkonost a schopnost výkon zvyšovat. Podobnost můžeme vidět v proaktivitě v práci (praxe) a výkonosti (teorie).</w:t>
      </w:r>
      <w:r w:rsidR="009F50AF">
        <w:rPr>
          <w:rFonts w:ascii="Palatino Linotype" w:hAnsi="Palatino Linotype"/>
          <w:sz w:val="24"/>
          <w:szCs w:val="24"/>
        </w:rPr>
        <w:t xml:space="preserve"> V rámci teorie viz kapitola 2.2 Metody výběru pracovníků se uvádí, že mezi časté metody výběry pracovníků patří například dotazník či výběrové testy, což se shoduje i s odpovědí u otázky č. 12. Organizace X/Y využívá při výběru pracovníků strukturované otázky a test pracovně-osobnostních předpokladů (výběrový test).</w:t>
      </w:r>
      <w:r w:rsidR="00267919">
        <w:rPr>
          <w:rFonts w:ascii="Palatino Linotype" w:hAnsi="Palatino Linotype"/>
          <w:sz w:val="24"/>
          <w:szCs w:val="24"/>
        </w:rPr>
        <w:t xml:space="preserve"> V teorii </w:t>
      </w:r>
      <w:r w:rsidR="00D16EF2">
        <w:rPr>
          <w:rFonts w:ascii="Palatino Linotype" w:hAnsi="Palatino Linotype"/>
          <w:sz w:val="24"/>
          <w:szCs w:val="24"/>
        </w:rPr>
        <w:t xml:space="preserve">(viz kapitola 3.4) </w:t>
      </w:r>
      <w:r w:rsidR="00267919">
        <w:rPr>
          <w:rFonts w:ascii="Palatino Linotype" w:hAnsi="Palatino Linotype"/>
          <w:sz w:val="24"/>
          <w:szCs w:val="24"/>
        </w:rPr>
        <w:t xml:space="preserve">se často zdůrazňuje, jak je pro organizace důležité si udržet talentové pracovníky. Toto tvrzení se odráží v odpovědi u otázky č. 14. </w:t>
      </w:r>
      <w:r w:rsidR="008F6146">
        <w:rPr>
          <w:rFonts w:ascii="Palatino Linotype" w:hAnsi="Palatino Linotype"/>
          <w:sz w:val="24"/>
          <w:szCs w:val="24"/>
        </w:rPr>
        <w:t>Respondent</w:t>
      </w:r>
      <w:r w:rsidR="00267919">
        <w:rPr>
          <w:rFonts w:ascii="Palatino Linotype" w:hAnsi="Palatino Linotype"/>
          <w:sz w:val="24"/>
          <w:szCs w:val="24"/>
        </w:rPr>
        <w:t xml:space="preserve"> </w:t>
      </w:r>
      <w:r w:rsidR="008F6146">
        <w:rPr>
          <w:rFonts w:ascii="Palatino Linotype" w:hAnsi="Palatino Linotype"/>
          <w:sz w:val="24"/>
          <w:szCs w:val="24"/>
        </w:rPr>
        <w:t>uvedl</w:t>
      </w:r>
      <w:r w:rsidR="00267919">
        <w:rPr>
          <w:rFonts w:ascii="Palatino Linotype" w:hAnsi="Palatino Linotype"/>
          <w:sz w:val="24"/>
          <w:szCs w:val="24"/>
        </w:rPr>
        <w:t>, že své pracovníky se snaží motivovat prostorem pro učení a především pomocí rozhovorů, které se zaměřují na jejich cíle a profilaci, právě protože si tyto pracovníky chtějí</w:t>
      </w:r>
      <w:r w:rsidR="0060236C">
        <w:rPr>
          <w:rFonts w:ascii="Palatino Linotype" w:hAnsi="Palatino Linotype"/>
          <w:sz w:val="24"/>
          <w:szCs w:val="24"/>
        </w:rPr>
        <w:t xml:space="preserve"> jako organizace</w:t>
      </w:r>
      <w:r w:rsidR="00267919">
        <w:rPr>
          <w:rFonts w:ascii="Palatino Linotype" w:hAnsi="Palatino Linotype"/>
          <w:sz w:val="24"/>
          <w:szCs w:val="24"/>
        </w:rPr>
        <w:t xml:space="preserve"> udržet.</w:t>
      </w:r>
      <w:r w:rsidR="00492081">
        <w:rPr>
          <w:rFonts w:ascii="Palatino Linotype" w:hAnsi="Palatino Linotype"/>
          <w:sz w:val="24"/>
          <w:szCs w:val="24"/>
        </w:rPr>
        <w:t xml:space="preserve"> Další shodou teorie a praxe můžeme najít v odpovědi u otázky č. 15, kdy respondenta </w:t>
      </w:r>
      <w:r w:rsidR="008F6146">
        <w:rPr>
          <w:rFonts w:ascii="Palatino Linotype" w:hAnsi="Palatino Linotype"/>
          <w:sz w:val="24"/>
          <w:szCs w:val="24"/>
        </w:rPr>
        <w:t>uvedl</w:t>
      </w:r>
      <w:r w:rsidR="00492081">
        <w:rPr>
          <w:rFonts w:ascii="Palatino Linotype" w:hAnsi="Palatino Linotype"/>
          <w:sz w:val="24"/>
          <w:szCs w:val="24"/>
        </w:rPr>
        <w:t>, že motivace a prostor pro</w:t>
      </w:r>
      <w:r w:rsidR="00773274">
        <w:rPr>
          <w:rFonts w:ascii="Palatino Linotype" w:hAnsi="Palatino Linotype"/>
          <w:sz w:val="24"/>
          <w:szCs w:val="24"/>
        </w:rPr>
        <w:t> </w:t>
      </w:r>
      <w:r w:rsidR="00492081">
        <w:rPr>
          <w:rFonts w:ascii="Palatino Linotype" w:hAnsi="Palatino Linotype"/>
          <w:sz w:val="24"/>
          <w:szCs w:val="24"/>
        </w:rPr>
        <w:t xml:space="preserve">rozvoj není omezen pouze </w:t>
      </w:r>
      <w:r w:rsidR="00492081">
        <w:rPr>
          <w:rFonts w:ascii="Palatino Linotype" w:hAnsi="Palatino Linotype"/>
          <w:sz w:val="24"/>
          <w:szCs w:val="24"/>
        </w:rPr>
        <w:lastRenderedPageBreak/>
        <w:t>na</w:t>
      </w:r>
      <w:r w:rsidR="0060236C">
        <w:rPr>
          <w:rFonts w:ascii="Palatino Linotype" w:hAnsi="Palatino Linotype"/>
          <w:sz w:val="24"/>
          <w:szCs w:val="24"/>
        </w:rPr>
        <w:t> </w:t>
      </w:r>
      <w:r w:rsidR="00492081">
        <w:rPr>
          <w:rFonts w:ascii="Palatino Linotype" w:hAnsi="Palatino Linotype"/>
          <w:sz w:val="24"/>
          <w:szCs w:val="24"/>
        </w:rPr>
        <w:t xml:space="preserve">talentové pracovníky. </w:t>
      </w:r>
      <w:r w:rsidR="00E86A93">
        <w:rPr>
          <w:rFonts w:ascii="Palatino Linotype" w:hAnsi="Palatino Linotype"/>
          <w:sz w:val="24"/>
          <w:szCs w:val="24"/>
        </w:rPr>
        <w:t xml:space="preserve">Podobné tvrzení najdeme u </w:t>
      </w:r>
      <w:r w:rsidR="00ED1C93">
        <w:rPr>
          <w:rFonts w:ascii="Palatino Linotype" w:hAnsi="Palatino Linotype"/>
          <w:sz w:val="24"/>
          <w:szCs w:val="24"/>
        </w:rPr>
        <w:t>Hroník</w:t>
      </w:r>
      <w:r w:rsidR="00E86A93">
        <w:rPr>
          <w:rFonts w:ascii="Palatino Linotype" w:hAnsi="Palatino Linotype"/>
          <w:sz w:val="24"/>
          <w:szCs w:val="24"/>
        </w:rPr>
        <w:t>a (2007), který tvrdí, že by organizace neměly přisvojovat talent pouze pracovníkům na manažerských pozicích.</w:t>
      </w:r>
    </w:p>
    <w:p w14:paraId="4DC75686" w14:textId="51525F8A" w:rsidR="001C4C9C" w:rsidRDefault="002F690F" w:rsidP="00773274">
      <w:pPr>
        <w:spacing w:line="360" w:lineRule="auto"/>
        <w:ind w:firstLine="360"/>
        <w:jc w:val="both"/>
        <w:rPr>
          <w:rFonts w:ascii="Palatino Linotype" w:hAnsi="Palatino Linotype"/>
          <w:sz w:val="24"/>
          <w:szCs w:val="24"/>
        </w:rPr>
      </w:pPr>
      <w:r>
        <w:rPr>
          <w:rFonts w:ascii="Palatino Linotype" w:hAnsi="Palatino Linotype"/>
          <w:sz w:val="24"/>
          <w:szCs w:val="24"/>
        </w:rPr>
        <w:t>Závěr</w:t>
      </w:r>
      <w:r w:rsidR="00D51A82">
        <w:rPr>
          <w:rFonts w:ascii="Palatino Linotype" w:hAnsi="Palatino Linotype"/>
          <w:sz w:val="24"/>
          <w:szCs w:val="24"/>
        </w:rPr>
        <w:t>em hodnotím využívání talent managementu v organizaci X/Y jako v celku odpovídající uv</w:t>
      </w:r>
      <w:r w:rsidR="00771092">
        <w:rPr>
          <w:rFonts w:ascii="Palatino Linotype" w:hAnsi="Palatino Linotype"/>
          <w:sz w:val="24"/>
          <w:szCs w:val="24"/>
        </w:rPr>
        <w:t>ede</w:t>
      </w:r>
      <w:r w:rsidR="00D51A82">
        <w:rPr>
          <w:rFonts w:ascii="Palatino Linotype" w:hAnsi="Palatino Linotype"/>
          <w:sz w:val="24"/>
          <w:szCs w:val="24"/>
        </w:rPr>
        <w:t xml:space="preserve">ným indikátorům talent managementu v teorii. </w:t>
      </w:r>
      <w:r w:rsidR="00CF3257">
        <w:rPr>
          <w:rFonts w:ascii="Palatino Linotype" w:hAnsi="Palatino Linotype"/>
          <w:sz w:val="24"/>
          <w:szCs w:val="24"/>
        </w:rPr>
        <w:t xml:space="preserve">Organizace X/Y se svojí prací s talentovými pracovníky shoduje s teoretickými přístupy, i když bychom mohli vytknout neznalost strategií využívaných v rámci talent managementu. </w:t>
      </w:r>
      <w:r w:rsidR="005C199A">
        <w:rPr>
          <w:rFonts w:ascii="Palatino Linotype" w:hAnsi="Palatino Linotype"/>
          <w:sz w:val="24"/>
          <w:szCs w:val="24"/>
        </w:rPr>
        <w:t>Zde se nabízí možnost rozvoje a větší edukace pracovníků zabývajícími se talent managementem v procesu výběru nových prac</w:t>
      </w:r>
      <w:r w:rsidR="00771092">
        <w:rPr>
          <w:rFonts w:ascii="Palatino Linotype" w:hAnsi="Palatino Linotype"/>
          <w:sz w:val="24"/>
          <w:szCs w:val="24"/>
        </w:rPr>
        <w:t>ovníků.</w:t>
      </w:r>
      <w:r w:rsidR="001C4C9C">
        <w:rPr>
          <w:rFonts w:ascii="Palatino Linotype" w:hAnsi="Palatino Linotype"/>
          <w:sz w:val="24"/>
          <w:szCs w:val="24"/>
        </w:rPr>
        <w:br w:type="page"/>
      </w:r>
    </w:p>
    <w:p w14:paraId="5202353E" w14:textId="555C136E" w:rsidR="00771092" w:rsidRDefault="001C4C9C" w:rsidP="00892ACA">
      <w:pPr>
        <w:pStyle w:val="Nadpis1"/>
        <w:numPr>
          <w:ilvl w:val="0"/>
          <w:numId w:val="0"/>
        </w:numPr>
        <w:spacing w:line="360" w:lineRule="auto"/>
        <w:ind w:left="360" w:hanging="360"/>
      </w:pPr>
      <w:bookmarkStart w:id="44" w:name="_Toc98874397"/>
      <w:r>
        <w:lastRenderedPageBreak/>
        <w:t>Závěr</w:t>
      </w:r>
      <w:bookmarkEnd w:id="44"/>
    </w:p>
    <w:p w14:paraId="61048E95" w14:textId="389130DE" w:rsidR="001C4C9C" w:rsidRDefault="00584360" w:rsidP="00892ACA">
      <w:pPr>
        <w:spacing w:line="360" w:lineRule="auto"/>
        <w:ind w:firstLine="360"/>
        <w:jc w:val="both"/>
        <w:rPr>
          <w:rFonts w:ascii="Palatino Linotype" w:hAnsi="Palatino Linotype"/>
          <w:sz w:val="24"/>
          <w:szCs w:val="24"/>
        </w:rPr>
      </w:pPr>
      <w:r>
        <w:rPr>
          <w:rFonts w:ascii="Palatino Linotype" w:hAnsi="Palatino Linotype"/>
          <w:sz w:val="24"/>
          <w:szCs w:val="24"/>
        </w:rPr>
        <w:t>Tato bakalářská diplomová práce se zabývala talent managementem v procesu výběru zaměstnanců a jejich rozvoji. Cílem práce bylo analyzovat proces výběru zaměstnanců a jejich rozvoj</w:t>
      </w:r>
      <w:r w:rsidR="00394B53">
        <w:rPr>
          <w:rFonts w:ascii="Palatino Linotype" w:hAnsi="Palatino Linotype"/>
          <w:sz w:val="24"/>
          <w:szCs w:val="24"/>
        </w:rPr>
        <w:t xml:space="preserve"> </w:t>
      </w:r>
      <w:r>
        <w:rPr>
          <w:rFonts w:ascii="Palatino Linotype" w:hAnsi="Palatino Linotype"/>
          <w:sz w:val="24"/>
          <w:szCs w:val="24"/>
        </w:rPr>
        <w:t>podle indikátorů talent managementu. Tohoto cíle bylo dosaženo za pomoc</w:t>
      </w:r>
      <w:r w:rsidR="0094071B">
        <w:rPr>
          <w:rFonts w:ascii="Palatino Linotype" w:hAnsi="Palatino Linotype"/>
          <w:sz w:val="24"/>
          <w:szCs w:val="24"/>
        </w:rPr>
        <w:t>i</w:t>
      </w:r>
      <w:r>
        <w:rPr>
          <w:rFonts w:ascii="Palatino Linotype" w:hAnsi="Palatino Linotype"/>
          <w:sz w:val="24"/>
          <w:szCs w:val="24"/>
        </w:rPr>
        <w:t xml:space="preserve"> provedeného dotazníkového šetření v organizaci X/Y a následným srovnání</w:t>
      </w:r>
      <w:r w:rsidR="0094071B">
        <w:rPr>
          <w:rFonts w:ascii="Palatino Linotype" w:hAnsi="Palatino Linotype"/>
          <w:sz w:val="24"/>
          <w:szCs w:val="24"/>
        </w:rPr>
        <w:t>m</w:t>
      </w:r>
      <w:r>
        <w:rPr>
          <w:rFonts w:ascii="Palatino Linotype" w:hAnsi="Palatino Linotype"/>
          <w:sz w:val="24"/>
          <w:szCs w:val="24"/>
        </w:rPr>
        <w:t xml:space="preserve"> s teoretickými informacemi získanými z příslušné literatury a zdrojů.</w:t>
      </w:r>
    </w:p>
    <w:p w14:paraId="71BA24BF" w14:textId="285CA32E" w:rsidR="003D5046" w:rsidRDefault="003D5046" w:rsidP="0035424A">
      <w:pPr>
        <w:spacing w:line="360" w:lineRule="auto"/>
        <w:ind w:firstLine="360"/>
        <w:jc w:val="both"/>
        <w:rPr>
          <w:rFonts w:ascii="Palatino Linotype" w:hAnsi="Palatino Linotype"/>
          <w:sz w:val="24"/>
          <w:szCs w:val="24"/>
        </w:rPr>
      </w:pPr>
      <w:r>
        <w:rPr>
          <w:rFonts w:ascii="Palatino Linotype" w:hAnsi="Palatino Linotype"/>
          <w:sz w:val="24"/>
          <w:szCs w:val="24"/>
        </w:rPr>
        <w:t>Sběr dat byl proveden prostřednictvím dotazníku, který vycházel z</w:t>
      </w:r>
      <w:r w:rsidR="00520C0B">
        <w:rPr>
          <w:rFonts w:ascii="Palatino Linotype" w:hAnsi="Palatino Linotype"/>
          <w:sz w:val="24"/>
          <w:szCs w:val="24"/>
        </w:rPr>
        <w:t xml:space="preserve"> výzkumné otázky a </w:t>
      </w:r>
      <w:r>
        <w:rPr>
          <w:rFonts w:ascii="Palatino Linotype" w:hAnsi="Palatino Linotype"/>
          <w:sz w:val="24"/>
          <w:szCs w:val="24"/>
        </w:rPr>
        <w:t>teoretických informací a znalostí. Analýza a interpretace dat proběhla na</w:t>
      </w:r>
      <w:r w:rsidR="0094071B">
        <w:rPr>
          <w:rFonts w:ascii="Palatino Linotype" w:hAnsi="Palatino Linotype"/>
          <w:sz w:val="24"/>
          <w:szCs w:val="24"/>
        </w:rPr>
        <w:t> </w:t>
      </w:r>
      <w:r>
        <w:rPr>
          <w:rFonts w:ascii="Palatino Linotype" w:hAnsi="Palatino Linotype"/>
          <w:sz w:val="24"/>
          <w:szCs w:val="24"/>
        </w:rPr>
        <w:t>základě porovnání s teoretickými východisky. Výsledkem bylo zjištění, že talent management organizace X/Y vychází a shoduje</w:t>
      </w:r>
      <w:r w:rsidR="0094071B">
        <w:rPr>
          <w:rFonts w:ascii="Palatino Linotype" w:hAnsi="Palatino Linotype"/>
          <w:sz w:val="24"/>
          <w:szCs w:val="24"/>
        </w:rPr>
        <w:t xml:space="preserve"> se</w:t>
      </w:r>
      <w:r>
        <w:rPr>
          <w:rFonts w:ascii="Palatino Linotype" w:hAnsi="Palatino Linotype"/>
          <w:sz w:val="24"/>
          <w:szCs w:val="24"/>
        </w:rPr>
        <w:t xml:space="preserve"> s indikátory uvedenými v teorii. Výjimkou byl</w:t>
      </w:r>
      <w:r w:rsidR="0094071B">
        <w:rPr>
          <w:rFonts w:ascii="Palatino Linotype" w:hAnsi="Palatino Linotype"/>
          <w:sz w:val="24"/>
          <w:szCs w:val="24"/>
        </w:rPr>
        <w:t>o</w:t>
      </w:r>
      <w:r>
        <w:rPr>
          <w:rFonts w:ascii="Palatino Linotype" w:hAnsi="Palatino Linotype"/>
          <w:sz w:val="24"/>
          <w:szCs w:val="24"/>
        </w:rPr>
        <w:t xml:space="preserve"> nedostatečné </w:t>
      </w:r>
      <w:r w:rsidR="00BF252C">
        <w:rPr>
          <w:rFonts w:ascii="Palatino Linotype" w:hAnsi="Palatino Linotype"/>
          <w:sz w:val="24"/>
          <w:szCs w:val="24"/>
        </w:rPr>
        <w:t>obeznámení</w:t>
      </w:r>
      <w:r>
        <w:rPr>
          <w:rFonts w:ascii="Palatino Linotype" w:hAnsi="Palatino Linotype"/>
          <w:sz w:val="24"/>
          <w:szCs w:val="24"/>
        </w:rPr>
        <w:t xml:space="preserve"> respondenta s teoretickými strategiemi využívanými v rámci talent managementu.</w:t>
      </w:r>
      <w:r w:rsidR="00DE629F">
        <w:rPr>
          <w:rFonts w:ascii="Palatino Linotype" w:hAnsi="Palatino Linotype"/>
          <w:sz w:val="24"/>
          <w:szCs w:val="24"/>
        </w:rPr>
        <w:t xml:space="preserve"> V tomto ohledu bych navrhovala rozvoj pracovníka zabývajícím se procesem výběru zaměstnanců a talent managementu v této oblasti. </w:t>
      </w:r>
      <w:r w:rsidR="00E97DE3">
        <w:rPr>
          <w:rFonts w:ascii="Palatino Linotype" w:hAnsi="Palatino Linotype"/>
          <w:sz w:val="24"/>
          <w:szCs w:val="24"/>
        </w:rPr>
        <w:t xml:space="preserve">Samotný respondent uvedl, že by bylo vhodné zavést systematičtější procesy zaměřující se na výkon zaměstnanců. </w:t>
      </w:r>
      <w:r w:rsidR="00DE629F">
        <w:rPr>
          <w:rFonts w:ascii="Palatino Linotype" w:hAnsi="Palatino Linotype"/>
          <w:sz w:val="24"/>
          <w:szCs w:val="24"/>
        </w:rPr>
        <w:t xml:space="preserve">Zajímavý byl přístup organizace X/Y při motivaci vlastních zaměstnanců, kdy se snaží motivovat všechny své zaměstnance bez ohledu na to, zda disponují talentem či ne. </w:t>
      </w:r>
    </w:p>
    <w:p w14:paraId="3ACF2DD7" w14:textId="1B553EEF" w:rsidR="00AB3B52" w:rsidRPr="001C4C9C" w:rsidRDefault="00AB3B52" w:rsidP="0035424A">
      <w:pPr>
        <w:spacing w:line="360" w:lineRule="auto"/>
        <w:ind w:firstLine="360"/>
        <w:jc w:val="both"/>
        <w:rPr>
          <w:rFonts w:ascii="Palatino Linotype" w:hAnsi="Palatino Linotype"/>
          <w:sz w:val="24"/>
          <w:szCs w:val="24"/>
        </w:rPr>
      </w:pPr>
      <w:r>
        <w:rPr>
          <w:rFonts w:ascii="Palatino Linotype" w:hAnsi="Palatino Linotype"/>
          <w:sz w:val="24"/>
          <w:szCs w:val="24"/>
        </w:rPr>
        <w:t xml:space="preserve">Můžeme tedy </w:t>
      </w:r>
      <w:r w:rsidR="00C524DB">
        <w:rPr>
          <w:rFonts w:ascii="Palatino Linotype" w:hAnsi="Palatino Linotype"/>
          <w:sz w:val="24"/>
          <w:szCs w:val="24"/>
        </w:rPr>
        <w:t>říct</w:t>
      </w:r>
      <w:r>
        <w:rPr>
          <w:rFonts w:ascii="Palatino Linotype" w:hAnsi="Palatino Linotype"/>
          <w:sz w:val="24"/>
          <w:szCs w:val="24"/>
        </w:rPr>
        <w:t>, že organizace X/Y využívá talent management v procesu výběru nových zaměstnanců a v rozvoji jejich talentu shodně s teoretickými přístupy, až na výjimku s ne</w:t>
      </w:r>
      <w:r w:rsidR="00FB49EB">
        <w:rPr>
          <w:rFonts w:ascii="Palatino Linotype" w:hAnsi="Palatino Linotype"/>
          <w:sz w:val="24"/>
          <w:szCs w:val="24"/>
        </w:rPr>
        <w:t>znalostí</w:t>
      </w:r>
      <w:r>
        <w:rPr>
          <w:rFonts w:ascii="Palatino Linotype" w:hAnsi="Palatino Linotype"/>
          <w:sz w:val="24"/>
          <w:szCs w:val="24"/>
        </w:rPr>
        <w:t xml:space="preserve"> užívání strategií talent managementu</w:t>
      </w:r>
      <w:r w:rsidR="00FB49EB">
        <w:rPr>
          <w:rFonts w:ascii="Palatino Linotype" w:hAnsi="Palatino Linotype"/>
          <w:sz w:val="24"/>
          <w:szCs w:val="24"/>
        </w:rPr>
        <w:t xml:space="preserve"> v organizaci</w:t>
      </w:r>
      <w:r>
        <w:rPr>
          <w:rFonts w:ascii="Palatino Linotype" w:hAnsi="Palatino Linotype"/>
          <w:sz w:val="24"/>
          <w:szCs w:val="24"/>
        </w:rPr>
        <w:t>.</w:t>
      </w:r>
      <w:r w:rsidR="00E24D89">
        <w:rPr>
          <w:rFonts w:ascii="Palatino Linotype" w:hAnsi="Palatino Linotype"/>
          <w:sz w:val="24"/>
          <w:szCs w:val="24"/>
        </w:rPr>
        <w:t xml:space="preserve"> Tedy základní indikátory talent managementu jsou v dané organizaci uplatňovány při výběru zaměstnanců.</w:t>
      </w:r>
    </w:p>
    <w:p w14:paraId="1F37F82B" w14:textId="0FA36602" w:rsidR="00B21F35" w:rsidRDefault="00B21F35" w:rsidP="00836952">
      <w:pPr>
        <w:spacing w:line="360" w:lineRule="auto"/>
        <w:rPr>
          <w:rFonts w:ascii="Palatino Linotype" w:hAnsi="Palatino Linotype"/>
          <w:sz w:val="24"/>
          <w:szCs w:val="24"/>
        </w:rPr>
      </w:pPr>
    </w:p>
    <w:p w14:paraId="37F77F96" w14:textId="2AF6BAD4" w:rsidR="00B21F35" w:rsidRDefault="00B21F35" w:rsidP="00836952">
      <w:pPr>
        <w:pStyle w:val="Nadpis2"/>
        <w:numPr>
          <w:ilvl w:val="0"/>
          <w:numId w:val="0"/>
        </w:numPr>
        <w:spacing w:line="360" w:lineRule="auto"/>
        <w:ind w:left="360" w:hanging="360"/>
      </w:pPr>
      <w:bookmarkStart w:id="45" w:name="_Toc98874398"/>
      <w:r>
        <w:lastRenderedPageBreak/>
        <w:t>Literatura a zdroje</w:t>
      </w:r>
      <w:bookmarkEnd w:id="45"/>
    </w:p>
    <w:p w14:paraId="7473F149"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Ansar, N., &amp; Baloch, A. (2018). Talent and talent management: definition and issues. </w:t>
      </w:r>
      <w:r w:rsidRPr="00761E5E">
        <w:rPr>
          <w:rFonts w:ascii="Palatino Linotype" w:hAnsi="Palatino Linotype"/>
          <w:i/>
          <w:iCs/>
          <w:sz w:val="24"/>
          <w:szCs w:val="24"/>
        </w:rPr>
        <w:t>IBT Journal of Business Studies (IBTJBS)</w:t>
      </w:r>
      <w:r w:rsidRPr="00761E5E">
        <w:rPr>
          <w:rFonts w:ascii="Palatino Linotype" w:hAnsi="Palatino Linotype"/>
          <w:sz w:val="24"/>
          <w:szCs w:val="24"/>
        </w:rPr>
        <w:t>, </w:t>
      </w:r>
      <w:r w:rsidRPr="00761E5E">
        <w:rPr>
          <w:rFonts w:ascii="Palatino Linotype" w:hAnsi="Palatino Linotype"/>
          <w:i/>
          <w:iCs/>
          <w:sz w:val="24"/>
          <w:szCs w:val="24"/>
        </w:rPr>
        <w:t>14</w:t>
      </w:r>
      <w:r w:rsidRPr="00761E5E">
        <w:rPr>
          <w:rFonts w:ascii="Palatino Linotype" w:hAnsi="Palatino Linotype"/>
          <w:sz w:val="24"/>
          <w:szCs w:val="24"/>
        </w:rPr>
        <w:t>(2).</w:t>
      </w:r>
    </w:p>
    <w:p w14:paraId="1EFC6CDE"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Armstrong, M. (2007). </w:t>
      </w:r>
      <w:r w:rsidRPr="00761E5E">
        <w:rPr>
          <w:rFonts w:ascii="Palatino Linotype" w:hAnsi="Palatino Linotype"/>
          <w:i/>
          <w:iCs/>
          <w:sz w:val="24"/>
          <w:szCs w:val="24"/>
        </w:rPr>
        <w:t>Řízení lidských zdrojů: nejnovější trendy a postupy.</w:t>
      </w:r>
      <w:r w:rsidRPr="00761E5E">
        <w:rPr>
          <w:rFonts w:ascii="Palatino Linotype" w:hAnsi="Palatino Linotype"/>
          <w:sz w:val="24"/>
          <w:szCs w:val="24"/>
        </w:rPr>
        <w:t xml:space="preserve"> Praha: Grada Publishing.</w:t>
      </w:r>
    </w:p>
    <w:p w14:paraId="54E93120"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Armstrong, M., &amp; Stephen, T. (2015). </w:t>
      </w:r>
      <w:r w:rsidRPr="00761E5E">
        <w:rPr>
          <w:rFonts w:ascii="Palatino Linotype" w:hAnsi="Palatino Linotype"/>
          <w:i/>
          <w:iCs/>
          <w:sz w:val="24"/>
          <w:szCs w:val="24"/>
        </w:rPr>
        <w:t>Řízení lidských zdrojů: Moderní pojetí a postupy.</w:t>
      </w:r>
      <w:r w:rsidRPr="00761E5E">
        <w:rPr>
          <w:rFonts w:ascii="Palatino Linotype" w:hAnsi="Palatino Linotype"/>
          <w:sz w:val="24"/>
          <w:szCs w:val="24"/>
        </w:rPr>
        <w:t xml:space="preserve"> Praha: Grada Publishing.</w:t>
      </w:r>
    </w:p>
    <w:p w14:paraId="110E8679" w14:textId="3EB6B1C6"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Bach, S. (Ed.). (2005). </w:t>
      </w:r>
      <w:r w:rsidRPr="00761E5E">
        <w:rPr>
          <w:rFonts w:ascii="Palatino Linotype" w:hAnsi="Palatino Linotype"/>
          <w:i/>
          <w:iCs/>
          <w:sz w:val="24"/>
          <w:szCs w:val="24"/>
        </w:rPr>
        <w:t>Managing human resources: person</w:t>
      </w:r>
      <w:r w:rsidR="00C524DB">
        <w:rPr>
          <w:rFonts w:ascii="Palatino Linotype" w:hAnsi="Palatino Linotype"/>
          <w:i/>
          <w:iCs/>
          <w:sz w:val="24"/>
          <w:szCs w:val="24"/>
        </w:rPr>
        <w:t>a</w:t>
      </w:r>
      <w:r w:rsidRPr="00761E5E">
        <w:rPr>
          <w:rFonts w:ascii="Palatino Linotype" w:hAnsi="Palatino Linotype"/>
          <w:i/>
          <w:iCs/>
          <w:sz w:val="24"/>
          <w:szCs w:val="24"/>
        </w:rPr>
        <w:t>l management in transition</w:t>
      </w:r>
      <w:r w:rsidRPr="00761E5E">
        <w:rPr>
          <w:rFonts w:ascii="Palatino Linotype" w:hAnsi="Palatino Linotype"/>
          <w:sz w:val="24"/>
          <w:szCs w:val="24"/>
        </w:rPr>
        <w:t>. Oxford: Blackwell Publishing.</w:t>
      </w:r>
    </w:p>
    <w:p w14:paraId="75498E5F"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Bartoňková, H. (2010). </w:t>
      </w:r>
      <w:r w:rsidRPr="00761E5E">
        <w:rPr>
          <w:rFonts w:ascii="Palatino Linotype" w:hAnsi="Palatino Linotype"/>
          <w:i/>
          <w:iCs/>
          <w:sz w:val="24"/>
          <w:szCs w:val="24"/>
        </w:rPr>
        <w:t>Firemní vzdělávání: strategický přístup ke vzdělávání pracovníků.</w:t>
      </w:r>
      <w:r w:rsidRPr="00761E5E">
        <w:rPr>
          <w:rFonts w:ascii="Palatino Linotype" w:hAnsi="Palatino Linotype"/>
          <w:sz w:val="24"/>
          <w:szCs w:val="24"/>
        </w:rPr>
        <w:t xml:space="preserve"> Praha: Grada Publishing.</w:t>
      </w:r>
    </w:p>
    <w:p w14:paraId="21E7B81E"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Bednář, V. (2017). Jak omezit fluktuaci a udržet si zaměstnance manažerskými nástroji. Praha: Grada Publishing.</w:t>
      </w:r>
    </w:p>
    <w:p w14:paraId="518F1610" w14:textId="77777777" w:rsidR="00B21F35" w:rsidRPr="00761E5E" w:rsidRDefault="00B21F35" w:rsidP="00836952">
      <w:pPr>
        <w:spacing w:line="360" w:lineRule="auto"/>
        <w:rPr>
          <w:rFonts w:ascii="Palatino Linotype" w:hAnsi="Palatino Linotype" w:cs="Times New Roman"/>
          <w:sz w:val="24"/>
          <w:szCs w:val="24"/>
        </w:rPr>
      </w:pPr>
      <w:r w:rsidRPr="00761E5E">
        <w:rPr>
          <w:rFonts w:ascii="Palatino Linotype" w:hAnsi="Palatino Linotype" w:cs="Times New Roman"/>
          <w:sz w:val="24"/>
          <w:szCs w:val="24"/>
        </w:rPr>
        <w:t xml:space="preserve">Bělohlávek, F. (2016). </w:t>
      </w:r>
      <w:r w:rsidRPr="00761E5E">
        <w:rPr>
          <w:rFonts w:ascii="Palatino Linotype" w:hAnsi="Palatino Linotype" w:cs="Times New Roman"/>
          <w:i/>
          <w:iCs/>
          <w:sz w:val="24"/>
          <w:szCs w:val="24"/>
        </w:rPr>
        <w:t xml:space="preserve">Jak vybrat správného člověka na správné místo: úspěšný personální výběr. </w:t>
      </w:r>
      <w:r w:rsidRPr="00761E5E">
        <w:rPr>
          <w:rFonts w:ascii="Palatino Linotype" w:hAnsi="Palatino Linotype" w:cs="Times New Roman"/>
          <w:sz w:val="24"/>
          <w:szCs w:val="24"/>
        </w:rPr>
        <w:t>Praha: Grada Publishing.</w:t>
      </w:r>
    </w:p>
    <w:p w14:paraId="794E425E"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Berger, L., &amp; Berger, D. R. (2003). </w:t>
      </w:r>
      <w:r w:rsidRPr="00761E5E">
        <w:rPr>
          <w:rFonts w:ascii="Palatino Linotype" w:hAnsi="Palatino Linotype"/>
          <w:i/>
          <w:iCs/>
          <w:sz w:val="24"/>
          <w:szCs w:val="24"/>
        </w:rPr>
        <w:t>Talent Management Handbook: creating organizational excellence by identifying, developing, and promoting your best people.</w:t>
      </w:r>
      <w:r w:rsidRPr="00761E5E">
        <w:rPr>
          <w:rFonts w:ascii="Palatino Linotype" w:hAnsi="Palatino Linotype"/>
          <w:sz w:val="24"/>
          <w:szCs w:val="24"/>
        </w:rPr>
        <w:t xml:space="preserve"> New York: McGraw-Hill.</w:t>
      </w:r>
    </w:p>
    <w:p w14:paraId="4A551931"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Blass, E. (2007). </w:t>
      </w:r>
      <w:r w:rsidRPr="00761E5E">
        <w:rPr>
          <w:rFonts w:ascii="Palatino Linotype" w:hAnsi="Palatino Linotype"/>
          <w:i/>
          <w:iCs/>
          <w:sz w:val="24"/>
          <w:szCs w:val="24"/>
        </w:rPr>
        <w:t>Talent management</w:t>
      </w:r>
      <w:r w:rsidRPr="00761E5E">
        <w:rPr>
          <w:rFonts w:ascii="Palatino Linotype" w:hAnsi="Palatino Linotype"/>
          <w:sz w:val="24"/>
          <w:szCs w:val="24"/>
        </w:rPr>
        <w:t>. Maximising Talent for Business Performance. London/Berkhamstead: CMI Ashridge Consulting.</w:t>
      </w:r>
    </w:p>
    <w:p w14:paraId="3DB44F2F"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Bourdeau, J. (2015). </w:t>
      </w:r>
      <w:r w:rsidRPr="00761E5E">
        <w:rPr>
          <w:rFonts w:ascii="Palatino Linotype" w:hAnsi="Palatino Linotype"/>
          <w:i/>
          <w:iCs/>
          <w:sz w:val="24"/>
          <w:szCs w:val="24"/>
        </w:rPr>
        <w:t>5 Forces Shaping the Future of HR.</w:t>
      </w:r>
      <w:r w:rsidRPr="00761E5E">
        <w:rPr>
          <w:rFonts w:ascii="Palatino Linotype" w:hAnsi="Palatino Linotype"/>
          <w:sz w:val="24"/>
          <w:szCs w:val="24"/>
        </w:rPr>
        <w:t xml:space="preserve"> Citováno 14. ledna 2022. Citováno z: https://www.chieflearningofficer.com/2015/10/13/5-forces-shaping-the-future-of-hr/</w:t>
      </w:r>
    </w:p>
    <w:p w14:paraId="494E8482"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lastRenderedPageBreak/>
        <w:t xml:space="preserve">Branham, L. (2009). </w:t>
      </w:r>
      <w:r w:rsidRPr="00761E5E">
        <w:rPr>
          <w:rFonts w:ascii="Palatino Linotype" w:hAnsi="Palatino Linotype"/>
          <w:i/>
          <w:iCs/>
          <w:sz w:val="24"/>
          <w:szCs w:val="24"/>
        </w:rPr>
        <w:t>7 skrytých důvodů, proč zaměstnanci odcházejí z firem.</w:t>
      </w:r>
      <w:r w:rsidRPr="00761E5E">
        <w:rPr>
          <w:rFonts w:ascii="Palatino Linotype" w:hAnsi="Palatino Linotype"/>
          <w:sz w:val="24"/>
          <w:szCs w:val="24"/>
        </w:rPr>
        <w:t xml:space="preserve"> Praha: Grada Publishing.</w:t>
      </w:r>
    </w:p>
    <w:p w14:paraId="643E3F2C" w14:textId="134BA3D4"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Cimbálníková, L. (2010). </w:t>
      </w:r>
      <w:r w:rsidRPr="00761E5E">
        <w:rPr>
          <w:rFonts w:ascii="Palatino Linotype" w:hAnsi="Palatino Linotype"/>
          <w:i/>
          <w:iCs/>
          <w:sz w:val="24"/>
          <w:szCs w:val="24"/>
        </w:rPr>
        <w:t xml:space="preserve">Strategické řízení školy: studijní texty pro distanční </w:t>
      </w:r>
      <w:r w:rsidR="00C524DB" w:rsidRPr="00761E5E">
        <w:rPr>
          <w:rFonts w:ascii="Palatino Linotype" w:hAnsi="Palatino Linotype"/>
          <w:i/>
          <w:iCs/>
          <w:sz w:val="24"/>
          <w:szCs w:val="24"/>
        </w:rPr>
        <w:t>vzdělávání: [</w:t>
      </w:r>
      <w:r w:rsidRPr="00761E5E">
        <w:rPr>
          <w:rFonts w:ascii="Palatino Linotype" w:hAnsi="Palatino Linotype"/>
          <w:i/>
          <w:iCs/>
          <w:sz w:val="24"/>
          <w:szCs w:val="24"/>
        </w:rPr>
        <w:t>projekt Školský management]</w:t>
      </w:r>
      <w:r w:rsidRPr="00761E5E">
        <w:rPr>
          <w:rFonts w:ascii="Palatino Linotype" w:hAnsi="Palatino Linotype"/>
          <w:sz w:val="24"/>
          <w:szCs w:val="24"/>
        </w:rPr>
        <w:t>. Univerzita Palackého v Olomouci.</w:t>
      </w:r>
    </w:p>
    <w:p w14:paraId="430A73EB"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Deb, T. (2009). </w:t>
      </w:r>
      <w:r w:rsidRPr="00761E5E">
        <w:rPr>
          <w:rFonts w:ascii="Palatino Linotype" w:hAnsi="Palatino Linotype"/>
          <w:i/>
          <w:iCs/>
          <w:sz w:val="24"/>
          <w:szCs w:val="24"/>
        </w:rPr>
        <w:t>Managing human resource and industrial relations</w:t>
      </w:r>
      <w:r w:rsidRPr="00761E5E">
        <w:rPr>
          <w:rFonts w:ascii="Palatino Linotype" w:hAnsi="Palatino Linotype"/>
          <w:sz w:val="24"/>
          <w:szCs w:val="24"/>
        </w:rPr>
        <w:t>. New Delhi: Excel Books India.</w:t>
      </w:r>
    </w:p>
    <w:p w14:paraId="030DDEA8"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cs="Times New Roman"/>
          <w:sz w:val="24"/>
          <w:szCs w:val="24"/>
        </w:rPr>
        <w:t xml:space="preserve">Dell, D., </w:t>
      </w:r>
      <w:r w:rsidRPr="00761E5E">
        <w:rPr>
          <w:rFonts w:ascii="Palatino Linotype" w:hAnsi="Palatino Linotype"/>
          <w:sz w:val="24"/>
          <w:szCs w:val="24"/>
        </w:rPr>
        <w:t xml:space="preserve">&amp; Hickey, J. (2002). </w:t>
      </w:r>
      <w:r w:rsidRPr="00761E5E">
        <w:rPr>
          <w:rFonts w:ascii="Palatino Linotype" w:hAnsi="Palatino Linotype"/>
          <w:i/>
          <w:iCs/>
          <w:sz w:val="24"/>
          <w:szCs w:val="24"/>
        </w:rPr>
        <w:t>Strategic Approach to Human Resource Management.</w:t>
      </w:r>
      <w:r w:rsidRPr="00761E5E">
        <w:rPr>
          <w:rFonts w:ascii="Palatino Linotype" w:hAnsi="Palatino Linotype"/>
          <w:sz w:val="24"/>
          <w:szCs w:val="24"/>
        </w:rPr>
        <w:t xml:space="preserve"> New Delhi: Atlantic Publishers &amp; Dist.</w:t>
      </w:r>
    </w:p>
    <w:p w14:paraId="4623962B" w14:textId="0C3C8A6A" w:rsidR="00B21F35" w:rsidRPr="00761E5E" w:rsidRDefault="00B21F35" w:rsidP="00836952">
      <w:pPr>
        <w:spacing w:line="360" w:lineRule="auto"/>
        <w:rPr>
          <w:rFonts w:ascii="Palatino Linotype" w:hAnsi="Palatino Linotype" w:cs="Times New Roman"/>
          <w:sz w:val="24"/>
          <w:szCs w:val="24"/>
        </w:rPr>
      </w:pPr>
      <w:r w:rsidRPr="00761E5E">
        <w:rPr>
          <w:rFonts w:ascii="Palatino Linotype" w:hAnsi="Palatino Linotype" w:cs="Times New Roman"/>
          <w:sz w:val="24"/>
          <w:szCs w:val="24"/>
        </w:rPr>
        <w:t>Deloitte Development. (2005). How Manufacturing Companies Can Beat the</w:t>
      </w:r>
      <w:r w:rsidR="00C3712D">
        <w:rPr>
          <w:rFonts w:ascii="Palatino Linotype" w:hAnsi="Palatino Linotype" w:cs="Times New Roman"/>
          <w:sz w:val="24"/>
          <w:szCs w:val="24"/>
        </w:rPr>
        <w:t> </w:t>
      </w:r>
      <w:r w:rsidRPr="00761E5E">
        <w:rPr>
          <w:rFonts w:ascii="Palatino Linotype" w:hAnsi="Palatino Linotype" w:cs="Times New Roman"/>
          <w:sz w:val="24"/>
          <w:szCs w:val="24"/>
        </w:rPr>
        <w:t>Coming Talent Crisis?</w:t>
      </w:r>
    </w:p>
    <w:p w14:paraId="5E44BFDF" w14:textId="77777777" w:rsidR="00B21F35" w:rsidRPr="00761E5E" w:rsidRDefault="00B21F35" w:rsidP="00836952">
      <w:pPr>
        <w:spacing w:line="360" w:lineRule="auto"/>
        <w:rPr>
          <w:rFonts w:ascii="Palatino Linotype" w:hAnsi="Palatino Linotype" w:cs="Times New Roman"/>
          <w:sz w:val="24"/>
          <w:szCs w:val="24"/>
        </w:rPr>
      </w:pPr>
      <w:r w:rsidRPr="00761E5E">
        <w:rPr>
          <w:rFonts w:ascii="Palatino Linotype" w:hAnsi="Palatino Linotype" w:cs="Times New Roman"/>
          <w:sz w:val="24"/>
          <w:szCs w:val="24"/>
        </w:rPr>
        <w:t xml:space="preserve">Dvořáková, Z. et al. (2007). </w:t>
      </w:r>
      <w:r w:rsidRPr="00761E5E">
        <w:rPr>
          <w:rFonts w:ascii="Palatino Linotype" w:hAnsi="Palatino Linotype" w:cs="Times New Roman"/>
          <w:i/>
          <w:iCs/>
          <w:sz w:val="24"/>
          <w:szCs w:val="24"/>
        </w:rPr>
        <w:t>Management lidských zdrojů.</w:t>
      </w:r>
      <w:r w:rsidRPr="00761E5E">
        <w:rPr>
          <w:rFonts w:ascii="Palatino Linotype" w:hAnsi="Palatino Linotype" w:cs="Times New Roman"/>
          <w:sz w:val="24"/>
          <w:szCs w:val="24"/>
        </w:rPr>
        <w:t xml:space="preserve"> Praha: C. H. Beck.</w:t>
      </w:r>
    </w:p>
    <w:p w14:paraId="0E81AD19"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Eger, L., Mičík, M., &amp; Řehoř, P. (2018). </w:t>
      </w:r>
      <w:r w:rsidRPr="00761E5E">
        <w:rPr>
          <w:rFonts w:ascii="Palatino Linotype" w:hAnsi="Palatino Linotype"/>
          <w:i/>
          <w:iCs/>
          <w:sz w:val="24"/>
          <w:szCs w:val="24"/>
        </w:rPr>
        <w:t>Employer branding on social media and recruitment websites: symbolic traits of an ideal employer.</w:t>
      </w:r>
      <w:r w:rsidRPr="00761E5E">
        <w:rPr>
          <w:rFonts w:ascii="Palatino Linotype" w:hAnsi="Palatino Linotype"/>
          <w:sz w:val="24"/>
          <w:szCs w:val="24"/>
        </w:rPr>
        <w:t xml:space="preserve"> Technická Univerzita v Liberci. Citováno 18. ledna 2022. Dostupné z: https://dspace5.zcu.cz/handle/11025/29467</w:t>
      </w:r>
    </w:p>
    <w:p w14:paraId="1FDA5ED1"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Egerová, D. (2014). Talent v organizačním prostředí – teoretické přístupy a implikace pro talent management. </w:t>
      </w:r>
      <w:r w:rsidRPr="00761E5E">
        <w:rPr>
          <w:rFonts w:ascii="Palatino Linotype" w:hAnsi="Palatino Linotype"/>
          <w:i/>
          <w:iCs/>
          <w:sz w:val="24"/>
          <w:szCs w:val="24"/>
        </w:rPr>
        <w:t>Trendy v podnikání,</w:t>
      </w:r>
      <w:r w:rsidRPr="00761E5E">
        <w:rPr>
          <w:rFonts w:ascii="Palatino Linotype" w:hAnsi="Palatino Linotype"/>
          <w:sz w:val="24"/>
          <w:szCs w:val="24"/>
        </w:rPr>
        <w:t xml:space="preserve"> 5(1), 45-54.</w:t>
      </w:r>
    </w:p>
    <w:p w14:paraId="17743D63"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cs="Times New Roman"/>
          <w:sz w:val="24"/>
          <w:szCs w:val="24"/>
        </w:rPr>
        <w:t xml:space="preserve">Foot, M., </w:t>
      </w:r>
      <w:r w:rsidRPr="00761E5E">
        <w:rPr>
          <w:rFonts w:ascii="Palatino Linotype" w:hAnsi="Palatino Linotype"/>
          <w:sz w:val="24"/>
          <w:szCs w:val="24"/>
        </w:rPr>
        <w:t xml:space="preserve">&amp; Hook, C. (2002). </w:t>
      </w:r>
      <w:r w:rsidRPr="00761E5E">
        <w:rPr>
          <w:rFonts w:ascii="Palatino Linotype" w:hAnsi="Palatino Linotype"/>
          <w:i/>
          <w:iCs/>
          <w:sz w:val="24"/>
          <w:szCs w:val="24"/>
        </w:rPr>
        <w:t>Personalistika.</w:t>
      </w:r>
      <w:r w:rsidRPr="00761E5E">
        <w:rPr>
          <w:rFonts w:ascii="Palatino Linotype" w:hAnsi="Palatino Linotype"/>
          <w:sz w:val="24"/>
          <w:szCs w:val="24"/>
        </w:rPr>
        <w:t xml:space="preserve"> Brno: Computer Press.</w:t>
      </w:r>
    </w:p>
    <w:p w14:paraId="6163C10D"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Freidberg, M., &amp; Kao, T. (2008). The State of Talent Management: Today’s Challenges, Tomorrow’s Opportunities’. </w:t>
      </w:r>
      <w:r w:rsidRPr="00761E5E">
        <w:rPr>
          <w:rFonts w:ascii="Palatino Linotype" w:hAnsi="Palatino Linotype"/>
          <w:i/>
          <w:iCs/>
          <w:sz w:val="24"/>
          <w:szCs w:val="24"/>
        </w:rPr>
        <w:t>Hewitt human Capital Consulting</w:t>
      </w:r>
      <w:r w:rsidRPr="00761E5E">
        <w:rPr>
          <w:rFonts w:ascii="Palatino Linotype" w:hAnsi="Palatino Linotype"/>
          <w:sz w:val="24"/>
          <w:szCs w:val="24"/>
        </w:rPr>
        <w:t>.</w:t>
      </w:r>
    </w:p>
    <w:p w14:paraId="4AF1F181"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Hills, A. (2009). Succession planning – or smart talent management?. </w:t>
      </w:r>
      <w:r w:rsidRPr="00761E5E">
        <w:rPr>
          <w:rFonts w:ascii="Palatino Linotype" w:hAnsi="Palatino Linotype"/>
          <w:i/>
          <w:iCs/>
          <w:sz w:val="24"/>
          <w:szCs w:val="24"/>
        </w:rPr>
        <w:t xml:space="preserve">Industrial and Commercial Training, </w:t>
      </w:r>
      <w:r w:rsidRPr="00761E5E">
        <w:rPr>
          <w:rFonts w:ascii="Palatino Linotype" w:hAnsi="Palatino Linotype"/>
          <w:sz w:val="24"/>
          <w:szCs w:val="24"/>
        </w:rPr>
        <w:t>41(1), 3-8.</w:t>
      </w:r>
    </w:p>
    <w:p w14:paraId="3ECABD47"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lastRenderedPageBreak/>
        <w:t xml:space="preserve">Horváthová, P. (2010). Talent management a jeh využití při řízení lidských zdrojů v organizaci. </w:t>
      </w:r>
      <w:r w:rsidRPr="00761E5E">
        <w:rPr>
          <w:rFonts w:ascii="Palatino Linotype" w:hAnsi="Palatino Linotype"/>
          <w:i/>
          <w:iCs/>
          <w:sz w:val="24"/>
          <w:szCs w:val="24"/>
        </w:rPr>
        <w:t>Ekonomická revue,</w:t>
      </w:r>
      <w:r w:rsidRPr="00761E5E">
        <w:rPr>
          <w:rFonts w:ascii="Palatino Linotype" w:hAnsi="Palatino Linotype"/>
          <w:sz w:val="24"/>
          <w:szCs w:val="24"/>
        </w:rPr>
        <w:t xml:space="preserve"> 13(2), 77-95.</w:t>
      </w:r>
    </w:p>
    <w:p w14:paraId="02CC175A"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Horváthová, P. (2011). Talent Management: Základy moderní personalistiky. Praha: Wolters Kluwer ČR.</w:t>
      </w:r>
    </w:p>
    <w:p w14:paraId="6AA880E7"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Hospodářová, I. (2008). </w:t>
      </w:r>
      <w:r w:rsidRPr="00761E5E">
        <w:rPr>
          <w:rFonts w:ascii="Palatino Linotype" w:hAnsi="Palatino Linotype"/>
          <w:i/>
          <w:iCs/>
          <w:sz w:val="24"/>
          <w:szCs w:val="24"/>
        </w:rPr>
        <w:t>Kreativní management v praxi.</w:t>
      </w:r>
      <w:r w:rsidRPr="00761E5E">
        <w:rPr>
          <w:rFonts w:ascii="Palatino Linotype" w:hAnsi="Palatino Linotype"/>
          <w:sz w:val="24"/>
          <w:szCs w:val="24"/>
        </w:rPr>
        <w:t xml:space="preserve"> Praha: Grada Publishing.</w:t>
      </w:r>
    </w:p>
    <w:p w14:paraId="5D661A60"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Hroník, F. (2007). Rozvoj a vzdělávání pracovníků. Praha: Grada Publishing.</w:t>
      </w:r>
    </w:p>
    <w:p w14:paraId="310EBA67" w14:textId="77777777" w:rsidR="00B21F35" w:rsidRPr="00761E5E" w:rsidRDefault="00B21F35" w:rsidP="00836952">
      <w:pPr>
        <w:spacing w:line="360" w:lineRule="auto"/>
        <w:rPr>
          <w:rFonts w:ascii="Palatino Linotype" w:hAnsi="Palatino Linotype" w:cs="Times New Roman"/>
          <w:sz w:val="24"/>
          <w:szCs w:val="24"/>
        </w:rPr>
      </w:pPr>
      <w:r w:rsidRPr="00761E5E">
        <w:rPr>
          <w:rFonts w:ascii="Palatino Linotype" w:hAnsi="Palatino Linotype" w:cs="Times New Roman"/>
          <w:sz w:val="24"/>
          <w:szCs w:val="24"/>
        </w:rPr>
        <w:t>Chapman, D. S., Uggerslev, K. L., Carroll, S. A., Piasentin, K. A., &amp; Jones, D. A. (2005). Applicant attraction to organizations and job choice: a meta-analytic review of the correlates of recruiting outcomes. </w:t>
      </w:r>
      <w:r w:rsidRPr="00761E5E">
        <w:rPr>
          <w:rFonts w:ascii="Palatino Linotype" w:hAnsi="Palatino Linotype" w:cs="Times New Roman"/>
          <w:i/>
          <w:iCs/>
          <w:sz w:val="24"/>
          <w:szCs w:val="24"/>
        </w:rPr>
        <w:t>Journal of applied psychology</w:t>
      </w:r>
      <w:r w:rsidRPr="00761E5E">
        <w:rPr>
          <w:rFonts w:ascii="Palatino Linotype" w:hAnsi="Palatino Linotype" w:cs="Times New Roman"/>
          <w:sz w:val="24"/>
          <w:szCs w:val="24"/>
        </w:rPr>
        <w:t>, </w:t>
      </w:r>
      <w:r w:rsidRPr="00761E5E">
        <w:rPr>
          <w:rFonts w:ascii="Palatino Linotype" w:hAnsi="Palatino Linotype" w:cs="Times New Roman"/>
          <w:i/>
          <w:iCs/>
          <w:sz w:val="24"/>
          <w:szCs w:val="24"/>
        </w:rPr>
        <w:t>90</w:t>
      </w:r>
      <w:r w:rsidRPr="00761E5E">
        <w:rPr>
          <w:rFonts w:ascii="Palatino Linotype" w:hAnsi="Palatino Linotype" w:cs="Times New Roman"/>
          <w:sz w:val="24"/>
          <w:szCs w:val="24"/>
        </w:rPr>
        <w:t>(5), 928.</w:t>
      </w:r>
    </w:p>
    <w:p w14:paraId="1D11DFFB"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Charouzdová, Y. (2009). Proč hledat talent manažery. </w:t>
      </w:r>
      <w:r w:rsidRPr="00761E5E">
        <w:rPr>
          <w:rFonts w:ascii="Palatino Linotype" w:hAnsi="Palatino Linotype"/>
          <w:i/>
          <w:iCs/>
          <w:sz w:val="24"/>
          <w:szCs w:val="24"/>
        </w:rPr>
        <w:t>Human Resources Management–odborný časopis pro řízení lidských zdrojů</w:t>
      </w:r>
      <w:r w:rsidRPr="00761E5E">
        <w:rPr>
          <w:rFonts w:ascii="Palatino Linotype" w:hAnsi="Palatino Linotype"/>
          <w:sz w:val="24"/>
          <w:szCs w:val="24"/>
        </w:rPr>
        <w:t>, 17-18.</w:t>
      </w:r>
    </w:p>
    <w:p w14:paraId="51CA5C80" w14:textId="7978898C"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Iles, P., Chuai, X., &amp; Preece, D. (2010). Talent management and HRM in</w:t>
      </w:r>
      <w:r w:rsidR="00C3712D">
        <w:rPr>
          <w:rFonts w:ascii="Palatino Linotype" w:hAnsi="Palatino Linotype"/>
          <w:sz w:val="24"/>
          <w:szCs w:val="24"/>
        </w:rPr>
        <w:t> </w:t>
      </w:r>
      <w:r w:rsidRPr="00761E5E">
        <w:rPr>
          <w:rFonts w:ascii="Palatino Linotype" w:hAnsi="Palatino Linotype"/>
          <w:sz w:val="24"/>
          <w:szCs w:val="24"/>
        </w:rPr>
        <w:t xml:space="preserve">multinational companies in Beijing: Definitions, differences and drivers. </w:t>
      </w:r>
      <w:r w:rsidRPr="00761E5E">
        <w:rPr>
          <w:rFonts w:ascii="Palatino Linotype" w:hAnsi="Palatino Linotype"/>
          <w:i/>
          <w:iCs/>
          <w:sz w:val="24"/>
          <w:szCs w:val="24"/>
        </w:rPr>
        <w:t>Journal of world Business,</w:t>
      </w:r>
      <w:r w:rsidRPr="00761E5E">
        <w:rPr>
          <w:rFonts w:ascii="Palatino Linotype" w:hAnsi="Palatino Linotype"/>
          <w:sz w:val="24"/>
          <w:szCs w:val="24"/>
        </w:rPr>
        <w:t xml:space="preserve"> 45(2), 179-189.</w:t>
      </w:r>
    </w:p>
    <w:p w14:paraId="5B4B7CCE" w14:textId="14B1602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cs="Times New Roman"/>
          <w:sz w:val="24"/>
          <w:szCs w:val="24"/>
        </w:rPr>
        <w:t xml:space="preserve">Jiang, T. </w:t>
      </w:r>
      <w:r w:rsidRPr="00761E5E">
        <w:rPr>
          <w:rFonts w:ascii="Palatino Linotype" w:hAnsi="Palatino Linotype"/>
          <w:sz w:val="24"/>
          <w:szCs w:val="24"/>
        </w:rPr>
        <w:t xml:space="preserve">&amp; Iles, P. (2011). Employer-brand ekvity, organizational attractivness and talent managament in the Zhejiang private sector, China. </w:t>
      </w:r>
      <w:r w:rsidRPr="00761E5E">
        <w:rPr>
          <w:rFonts w:ascii="Palatino Linotype" w:hAnsi="Palatino Linotype"/>
          <w:i/>
          <w:iCs/>
          <w:sz w:val="24"/>
          <w:szCs w:val="24"/>
        </w:rPr>
        <w:t>Journal of</w:t>
      </w:r>
      <w:r w:rsidR="00C3712D">
        <w:rPr>
          <w:rFonts w:ascii="Palatino Linotype" w:hAnsi="Palatino Linotype"/>
          <w:i/>
          <w:iCs/>
          <w:sz w:val="24"/>
          <w:szCs w:val="24"/>
        </w:rPr>
        <w:t> </w:t>
      </w:r>
      <w:r w:rsidRPr="00761E5E">
        <w:rPr>
          <w:rFonts w:ascii="Palatino Linotype" w:hAnsi="Palatino Linotype"/>
          <w:i/>
          <w:iCs/>
          <w:sz w:val="24"/>
          <w:szCs w:val="24"/>
        </w:rPr>
        <w:t>Technology Managament in China,</w:t>
      </w:r>
      <w:r w:rsidRPr="00761E5E">
        <w:rPr>
          <w:rFonts w:ascii="Palatino Linotype" w:hAnsi="Palatino Linotype"/>
          <w:sz w:val="24"/>
          <w:szCs w:val="24"/>
        </w:rPr>
        <w:t xml:space="preserve"> 6(1), s. 97-110.</w:t>
      </w:r>
    </w:p>
    <w:p w14:paraId="79FFD0A9"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Khorshidi, A., &amp; Zolfaghri, H. (2013). </w:t>
      </w:r>
      <w:r w:rsidRPr="00761E5E">
        <w:rPr>
          <w:rFonts w:ascii="Palatino Linotype" w:hAnsi="Palatino Linotype"/>
          <w:i/>
          <w:iCs/>
          <w:sz w:val="24"/>
          <w:szCs w:val="24"/>
        </w:rPr>
        <w:t>Leadership and management theories.</w:t>
      </w:r>
      <w:r w:rsidRPr="00761E5E">
        <w:rPr>
          <w:rFonts w:ascii="Palatino Linotype" w:hAnsi="Palatino Linotype"/>
          <w:sz w:val="24"/>
          <w:szCs w:val="24"/>
        </w:rPr>
        <w:t xml:space="preserve"> Tehran: Yastoroun publication.</w:t>
      </w:r>
    </w:p>
    <w:p w14:paraId="65F4DDD3" w14:textId="77777777" w:rsidR="00B21F35" w:rsidRPr="00761E5E" w:rsidRDefault="00B21F35" w:rsidP="00836952">
      <w:pPr>
        <w:spacing w:line="360" w:lineRule="auto"/>
        <w:rPr>
          <w:rFonts w:ascii="Palatino Linotype" w:hAnsi="Palatino Linotype" w:cs="Times New Roman"/>
          <w:sz w:val="24"/>
          <w:szCs w:val="24"/>
        </w:rPr>
      </w:pPr>
      <w:r w:rsidRPr="00761E5E">
        <w:rPr>
          <w:rFonts w:ascii="Palatino Linotype" w:hAnsi="Palatino Linotype" w:cs="Times New Roman"/>
          <w:sz w:val="24"/>
          <w:szCs w:val="24"/>
        </w:rPr>
        <w:t xml:space="preserve">Königová, M., &amp; Urbancová, H. (2012). Use of knowledge employees in talent management. </w:t>
      </w:r>
      <w:r w:rsidRPr="00761E5E">
        <w:rPr>
          <w:rFonts w:ascii="Palatino Linotype" w:hAnsi="Palatino Linotype" w:cs="Times New Roman"/>
          <w:i/>
          <w:iCs/>
          <w:sz w:val="24"/>
          <w:szCs w:val="24"/>
        </w:rPr>
        <w:t>Scientia Agriculture Bohemice,</w:t>
      </w:r>
      <w:r w:rsidRPr="00761E5E">
        <w:rPr>
          <w:rFonts w:ascii="Palatino Linotype" w:hAnsi="Palatino Linotype" w:cs="Times New Roman"/>
          <w:sz w:val="24"/>
          <w:szCs w:val="24"/>
        </w:rPr>
        <w:t xml:space="preserve"> 43(1), 39-45.</w:t>
      </w:r>
    </w:p>
    <w:p w14:paraId="7DEEE05C"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lastRenderedPageBreak/>
        <w:t>Koubek, J. (2008). Řízení talentů–nové téma personalistiky. </w:t>
      </w:r>
      <w:r w:rsidRPr="00761E5E">
        <w:rPr>
          <w:rFonts w:ascii="Palatino Linotype" w:hAnsi="Palatino Linotype"/>
          <w:i/>
          <w:iCs/>
          <w:sz w:val="24"/>
          <w:szCs w:val="24"/>
        </w:rPr>
        <w:t>Human Resources Management and Ergonomics</w:t>
      </w:r>
      <w:r w:rsidRPr="00761E5E">
        <w:rPr>
          <w:rFonts w:ascii="Palatino Linotype" w:hAnsi="Palatino Linotype"/>
          <w:sz w:val="24"/>
          <w:szCs w:val="24"/>
        </w:rPr>
        <w:t>, </w:t>
      </w:r>
      <w:r w:rsidRPr="00761E5E">
        <w:rPr>
          <w:rFonts w:ascii="Palatino Linotype" w:hAnsi="Palatino Linotype"/>
          <w:i/>
          <w:iCs/>
          <w:sz w:val="24"/>
          <w:szCs w:val="24"/>
        </w:rPr>
        <w:t>2</w:t>
      </w:r>
      <w:r w:rsidRPr="00761E5E">
        <w:rPr>
          <w:rFonts w:ascii="Palatino Linotype" w:hAnsi="Palatino Linotype"/>
          <w:sz w:val="24"/>
          <w:szCs w:val="24"/>
        </w:rPr>
        <w:t>(1), 64-67.</w:t>
      </w:r>
    </w:p>
    <w:p w14:paraId="50221B2A"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Koubek, J. (2009</w:t>
      </w:r>
      <w:r w:rsidRPr="00761E5E">
        <w:rPr>
          <w:rFonts w:ascii="Palatino Linotype" w:hAnsi="Palatino Linotype"/>
          <w:i/>
          <w:iCs/>
          <w:sz w:val="24"/>
          <w:szCs w:val="24"/>
        </w:rPr>
        <w:t>). Řízení lidských zdrojů: základy moderní personalistiky.</w:t>
      </w:r>
      <w:r w:rsidRPr="00761E5E">
        <w:rPr>
          <w:rFonts w:ascii="Palatino Linotype" w:hAnsi="Palatino Linotype"/>
          <w:sz w:val="24"/>
          <w:szCs w:val="24"/>
        </w:rPr>
        <w:t xml:space="preserve"> Praha: Management Press.</w:t>
      </w:r>
    </w:p>
    <w:p w14:paraId="4778E9E8"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Koubek, J. (2015</w:t>
      </w:r>
      <w:r w:rsidRPr="00761E5E">
        <w:rPr>
          <w:rFonts w:ascii="Palatino Linotype" w:hAnsi="Palatino Linotype"/>
          <w:i/>
          <w:iCs/>
          <w:sz w:val="24"/>
          <w:szCs w:val="24"/>
        </w:rPr>
        <w:t>). Řízení lidských zdrojů: základy moderní personalistiky.</w:t>
      </w:r>
      <w:r w:rsidRPr="00761E5E">
        <w:rPr>
          <w:rFonts w:ascii="Palatino Linotype" w:hAnsi="Palatino Linotype"/>
          <w:sz w:val="24"/>
          <w:szCs w:val="24"/>
        </w:rPr>
        <w:t xml:space="preserve"> Praha: Management Press.</w:t>
      </w:r>
    </w:p>
    <w:p w14:paraId="04B24659"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Kravčáková, G. et al. (2013</w:t>
      </w:r>
      <w:r w:rsidRPr="00761E5E">
        <w:rPr>
          <w:rFonts w:ascii="Palatino Linotype" w:hAnsi="Palatino Linotype"/>
          <w:i/>
          <w:iCs/>
          <w:sz w:val="24"/>
          <w:szCs w:val="24"/>
        </w:rPr>
        <w:t>). Organizačné správanie.</w:t>
      </w:r>
      <w:r w:rsidRPr="00761E5E">
        <w:rPr>
          <w:rFonts w:ascii="Palatino Linotype" w:hAnsi="Palatino Linotype"/>
          <w:sz w:val="24"/>
          <w:szCs w:val="24"/>
        </w:rPr>
        <w:t xml:space="preserve"> Košice: Univerzita Pavla Jozefa Šafárika v Košiciach.</w:t>
      </w:r>
    </w:p>
    <w:p w14:paraId="4641685F"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Kroupa, T. (2006). Talent management. </w:t>
      </w:r>
      <w:r w:rsidRPr="00761E5E">
        <w:rPr>
          <w:rFonts w:ascii="Palatino Linotype" w:hAnsi="Palatino Linotype"/>
          <w:i/>
          <w:iCs/>
          <w:sz w:val="24"/>
          <w:szCs w:val="24"/>
        </w:rPr>
        <w:t>Acta Universitatis Agriculturae et Silviculturae Mendelianae Brunensis</w:t>
      </w:r>
      <w:r w:rsidRPr="00761E5E">
        <w:rPr>
          <w:rFonts w:ascii="Palatino Linotype" w:hAnsi="Palatino Linotype"/>
          <w:sz w:val="24"/>
          <w:szCs w:val="24"/>
        </w:rPr>
        <w:t>, </w:t>
      </w:r>
      <w:r w:rsidRPr="00761E5E">
        <w:rPr>
          <w:rFonts w:ascii="Palatino Linotype" w:hAnsi="Palatino Linotype"/>
          <w:i/>
          <w:iCs/>
          <w:sz w:val="24"/>
          <w:szCs w:val="24"/>
        </w:rPr>
        <w:t>54</w:t>
      </w:r>
      <w:r w:rsidRPr="00761E5E">
        <w:rPr>
          <w:rFonts w:ascii="Palatino Linotype" w:hAnsi="Palatino Linotype"/>
          <w:sz w:val="24"/>
          <w:szCs w:val="24"/>
        </w:rPr>
        <w:t>(3), 137-148.</w:t>
      </w:r>
    </w:p>
    <w:p w14:paraId="564DEC83"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Kroupa, T. (2006). Talent management. </w:t>
      </w:r>
      <w:r w:rsidRPr="00761E5E">
        <w:rPr>
          <w:rFonts w:ascii="Palatino Linotype" w:hAnsi="Palatino Linotype"/>
          <w:i/>
          <w:iCs/>
          <w:sz w:val="24"/>
          <w:szCs w:val="24"/>
        </w:rPr>
        <w:t>Acta Universitatis Agriculturae et Silviculturae Mendelianae Brunensis</w:t>
      </w:r>
      <w:r w:rsidRPr="00761E5E">
        <w:rPr>
          <w:rFonts w:ascii="Palatino Linotype" w:hAnsi="Palatino Linotype"/>
          <w:sz w:val="24"/>
          <w:szCs w:val="24"/>
        </w:rPr>
        <w:t>, </w:t>
      </w:r>
      <w:r w:rsidRPr="00761E5E">
        <w:rPr>
          <w:rFonts w:ascii="Palatino Linotype" w:hAnsi="Palatino Linotype"/>
          <w:i/>
          <w:iCs/>
          <w:sz w:val="24"/>
          <w:szCs w:val="24"/>
        </w:rPr>
        <w:t>54</w:t>
      </w:r>
      <w:r w:rsidRPr="00761E5E">
        <w:rPr>
          <w:rFonts w:ascii="Palatino Linotype" w:hAnsi="Palatino Linotype"/>
          <w:sz w:val="24"/>
          <w:szCs w:val="24"/>
        </w:rPr>
        <w:t>(3), 137-148.</w:t>
      </w:r>
    </w:p>
    <w:p w14:paraId="06773BEE"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Křečková Kroupová, Z. (2008). Boj o talenty. </w:t>
      </w:r>
      <w:r w:rsidRPr="00761E5E">
        <w:rPr>
          <w:rFonts w:ascii="Palatino Linotype" w:hAnsi="Palatino Linotype"/>
          <w:i/>
          <w:iCs/>
          <w:sz w:val="24"/>
          <w:szCs w:val="24"/>
        </w:rPr>
        <w:t>Acta Oeconomica Pragensia</w:t>
      </w:r>
      <w:r w:rsidRPr="00761E5E">
        <w:rPr>
          <w:rFonts w:ascii="Palatino Linotype" w:hAnsi="Palatino Linotype"/>
          <w:sz w:val="24"/>
          <w:szCs w:val="24"/>
        </w:rPr>
        <w:t>, </w:t>
      </w:r>
      <w:r w:rsidRPr="00761E5E">
        <w:rPr>
          <w:rFonts w:ascii="Palatino Linotype" w:hAnsi="Palatino Linotype"/>
          <w:i/>
          <w:iCs/>
          <w:sz w:val="24"/>
          <w:szCs w:val="24"/>
        </w:rPr>
        <w:t>16</w:t>
      </w:r>
      <w:r w:rsidRPr="00761E5E">
        <w:rPr>
          <w:rFonts w:ascii="Palatino Linotype" w:hAnsi="Palatino Linotype"/>
          <w:sz w:val="24"/>
          <w:szCs w:val="24"/>
        </w:rPr>
        <w:t>(4), 70-75.</w:t>
      </w:r>
    </w:p>
    <w:p w14:paraId="2742C0E0"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McGee, R. (2008). </w:t>
      </w:r>
      <w:r w:rsidRPr="00761E5E">
        <w:rPr>
          <w:rFonts w:ascii="Palatino Linotype" w:hAnsi="Palatino Linotype"/>
          <w:i/>
          <w:iCs/>
          <w:sz w:val="24"/>
          <w:szCs w:val="24"/>
        </w:rPr>
        <w:t>Developing talent in the workplace.</w:t>
      </w:r>
      <w:r w:rsidRPr="00761E5E">
        <w:rPr>
          <w:rFonts w:ascii="Palatino Linotype" w:hAnsi="Palatino Linotype"/>
          <w:sz w:val="24"/>
          <w:szCs w:val="24"/>
        </w:rPr>
        <w:t xml:space="preserve"> Citováno 15. ledna 2022. Dostupné z: https://pdf4pro.com/fullscreen/developing-talent-in-the-workplace-rmg-consulting-472398.html</w:t>
      </w:r>
    </w:p>
    <w:p w14:paraId="46EE19AE" w14:textId="77777777" w:rsidR="00B21F35" w:rsidRPr="00761E5E" w:rsidRDefault="00B21F35" w:rsidP="00836952">
      <w:pPr>
        <w:spacing w:line="360" w:lineRule="auto"/>
        <w:rPr>
          <w:rFonts w:ascii="Palatino Linotype" w:hAnsi="Palatino Linotype" w:cs="Times New Roman"/>
          <w:sz w:val="24"/>
          <w:szCs w:val="24"/>
        </w:rPr>
      </w:pPr>
      <w:r w:rsidRPr="00761E5E">
        <w:rPr>
          <w:rFonts w:ascii="Palatino Linotype" w:hAnsi="Palatino Linotype" w:cs="Times New Roman"/>
          <w:sz w:val="24"/>
          <w:szCs w:val="24"/>
        </w:rPr>
        <w:t xml:space="preserve">Moon, S. D., Davis, T., Simpson, M., &amp; Merill, A. R. (2019). </w:t>
      </w:r>
      <w:r w:rsidRPr="00761E5E">
        <w:rPr>
          <w:rFonts w:ascii="Palatino Linotype" w:hAnsi="Palatino Linotype" w:cs="Times New Roman"/>
          <w:i/>
          <w:iCs/>
          <w:sz w:val="24"/>
          <w:szCs w:val="24"/>
        </w:rPr>
        <w:t>Rozvíjení talentu.</w:t>
      </w:r>
      <w:r w:rsidRPr="00761E5E">
        <w:rPr>
          <w:rFonts w:ascii="Palatino Linotype" w:hAnsi="Palatino Linotype" w:cs="Times New Roman"/>
          <w:sz w:val="24"/>
          <w:szCs w:val="24"/>
        </w:rPr>
        <w:t xml:space="preserve"> Edice Knihy Omega.</w:t>
      </w:r>
    </w:p>
    <w:p w14:paraId="375C0CEA" w14:textId="05B97E55" w:rsidR="00B21F35" w:rsidRPr="00761E5E" w:rsidRDefault="00B21F35" w:rsidP="00836952">
      <w:pPr>
        <w:spacing w:line="360" w:lineRule="auto"/>
        <w:rPr>
          <w:rFonts w:ascii="Palatino Linotype" w:hAnsi="Palatino Linotype"/>
          <w:sz w:val="24"/>
          <w:szCs w:val="24"/>
          <w:lang w:val="en-US"/>
        </w:rPr>
      </w:pPr>
      <w:r w:rsidRPr="00761E5E">
        <w:rPr>
          <w:rFonts w:ascii="Palatino Linotype" w:hAnsi="Palatino Linotype"/>
          <w:sz w:val="24"/>
          <w:szCs w:val="24"/>
          <w:lang w:val="en-US"/>
        </w:rPr>
        <w:t xml:space="preserve">Muthaly, S., Mohan, M. D., </w:t>
      </w:r>
      <w:r w:rsidRPr="00761E5E">
        <w:rPr>
          <w:rFonts w:ascii="Palatino Linotype" w:hAnsi="Palatino Linotype"/>
          <w:sz w:val="24"/>
          <w:szCs w:val="24"/>
        </w:rPr>
        <w:t>&amp; Isa, A. (2015). Competencies as the protagonist for</w:t>
      </w:r>
      <w:r w:rsidR="00C3712D">
        <w:rPr>
          <w:rFonts w:ascii="Palatino Linotype" w:hAnsi="Palatino Linotype"/>
          <w:sz w:val="24"/>
          <w:szCs w:val="24"/>
        </w:rPr>
        <w:t> </w:t>
      </w:r>
      <w:r w:rsidRPr="00761E5E">
        <w:rPr>
          <w:rFonts w:ascii="Palatino Linotype" w:hAnsi="Palatino Linotype"/>
          <w:sz w:val="24"/>
          <w:szCs w:val="24"/>
        </w:rPr>
        <w:t xml:space="preserve">Talent development in Academie: The case of Malaysian Government Linked Compancies (GLCs) Universities. </w:t>
      </w:r>
      <w:r w:rsidRPr="00761E5E">
        <w:rPr>
          <w:rFonts w:ascii="Palatino Linotype" w:hAnsi="Palatino Linotype"/>
          <w:i/>
          <w:iCs/>
          <w:sz w:val="24"/>
          <w:szCs w:val="24"/>
        </w:rPr>
        <w:t>Asian Journal of Business Research,</w:t>
      </w:r>
      <w:r w:rsidRPr="00761E5E">
        <w:rPr>
          <w:rFonts w:ascii="Palatino Linotype" w:hAnsi="Palatino Linotype"/>
          <w:sz w:val="24"/>
          <w:szCs w:val="24"/>
        </w:rPr>
        <w:t xml:space="preserve"> 5(1), 45-68.</w:t>
      </w:r>
    </w:p>
    <w:p w14:paraId="61684BA4" w14:textId="3D438B11" w:rsidR="00B21F35" w:rsidRPr="00761E5E" w:rsidRDefault="00B21F35" w:rsidP="00836952">
      <w:pPr>
        <w:spacing w:line="360" w:lineRule="auto"/>
        <w:rPr>
          <w:rFonts w:ascii="Palatino Linotype" w:hAnsi="Palatino Linotype"/>
          <w:sz w:val="24"/>
          <w:szCs w:val="24"/>
        </w:rPr>
      </w:pPr>
      <w:bookmarkStart w:id="46" w:name="_Hlk98514713"/>
      <w:r w:rsidRPr="00761E5E">
        <w:rPr>
          <w:rFonts w:ascii="Palatino Linotype" w:hAnsi="Palatino Linotype"/>
          <w:sz w:val="24"/>
          <w:szCs w:val="24"/>
        </w:rPr>
        <w:lastRenderedPageBreak/>
        <w:t>Myslivcová, S., Maršíková, K., Švermová, P., &amp; Macháčková</w:t>
      </w:r>
      <w:bookmarkEnd w:id="46"/>
      <w:r w:rsidRPr="00761E5E">
        <w:rPr>
          <w:rFonts w:ascii="Palatino Linotype" w:hAnsi="Palatino Linotype"/>
          <w:sz w:val="24"/>
          <w:szCs w:val="24"/>
        </w:rPr>
        <w:t>, V. (2017). </w:t>
      </w:r>
      <w:r w:rsidRPr="00761E5E">
        <w:rPr>
          <w:rFonts w:ascii="Palatino Linotype" w:hAnsi="Palatino Linotype"/>
          <w:i/>
          <w:iCs/>
          <w:sz w:val="24"/>
          <w:szCs w:val="24"/>
        </w:rPr>
        <w:t>Personální marketing a budování značky zaměstnavatele</w:t>
      </w:r>
      <w:r w:rsidRPr="00761E5E">
        <w:rPr>
          <w:rFonts w:ascii="Palatino Linotype" w:hAnsi="Palatino Linotype"/>
          <w:sz w:val="24"/>
          <w:szCs w:val="24"/>
        </w:rPr>
        <w:t>. Technická univerzita v Liberci.</w:t>
      </w:r>
    </w:p>
    <w:p w14:paraId="792ABC39"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Náhlovský, P. (2011). </w:t>
      </w:r>
      <w:r w:rsidRPr="00761E5E">
        <w:rPr>
          <w:rFonts w:ascii="Palatino Linotype" w:hAnsi="Palatino Linotype"/>
          <w:i/>
          <w:iCs/>
          <w:sz w:val="24"/>
          <w:szCs w:val="24"/>
        </w:rPr>
        <w:t>Management talentů: priorita roku 2011.</w:t>
      </w:r>
      <w:r w:rsidRPr="00761E5E">
        <w:rPr>
          <w:rFonts w:ascii="Palatino Linotype" w:hAnsi="Palatino Linotype"/>
          <w:sz w:val="24"/>
          <w:szCs w:val="24"/>
        </w:rPr>
        <w:t xml:space="preserve"> Ekonom. Citováno: 13. ledna 2022. Dostupné z: https://ekonom.cz/c1-51556690-management-talentu-priorita-roku-2011</w:t>
      </w:r>
    </w:p>
    <w:p w14:paraId="7783DB41"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Palán, Z. (2002). </w:t>
      </w:r>
      <w:r w:rsidRPr="00761E5E">
        <w:rPr>
          <w:rFonts w:ascii="Palatino Linotype" w:hAnsi="Palatino Linotype"/>
          <w:i/>
          <w:iCs/>
          <w:sz w:val="24"/>
          <w:szCs w:val="24"/>
        </w:rPr>
        <w:t>Lidské zdroje: výkladový slovník: výchova, vzdělání, péče, řízení.</w:t>
      </w:r>
      <w:r w:rsidRPr="00761E5E">
        <w:rPr>
          <w:rFonts w:ascii="Palatino Linotype" w:hAnsi="Palatino Linotype"/>
          <w:sz w:val="24"/>
          <w:szCs w:val="24"/>
        </w:rPr>
        <w:t xml:space="preserve"> Praha: Academia.</w:t>
      </w:r>
    </w:p>
    <w:p w14:paraId="187F32E5"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Ready, D. (2009). Forging the new talent compact. </w:t>
      </w:r>
      <w:r w:rsidRPr="00761E5E">
        <w:rPr>
          <w:rFonts w:ascii="Palatino Linotype" w:hAnsi="Palatino Linotype"/>
          <w:i/>
          <w:iCs/>
          <w:sz w:val="24"/>
          <w:szCs w:val="24"/>
        </w:rPr>
        <w:t xml:space="preserve">Business Strategy Review, </w:t>
      </w:r>
      <w:r w:rsidRPr="00761E5E">
        <w:rPr>
          <w:rFonts w:ascii="Palatino Linotype" w:hAnsi="Palatino Linotype"/>
          <w:sz w:val="24"/>
          <w:szCs w:val="24"/>
        </w:rPr>
        <w:t>20(2), 4-7.</w:t>
      </w:r>
    </w:p>
    <w:p w14:paraId="62D02C6B"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Robbins, S., &amp; Coulter, M. (2004). </w:t>
      </w:r>
      <w:r w:rsidRPr="00761E5E">
        <w:rPr>
          <w:rFonts w:ascii="Palatino Linotype" w:hAnsi="Palatino Linotype"/>
          <w:i/>
          <w:iCs/>
          <w:sz w:val="24"/>
          <w:szCs w:val="24"/>
        </w:rPr>
        <w:t>Management.</w:t>
      </w:r>
      <w:r w:rsidRPr="00761E5E">
        <w:rPr>
          <w:rFonts w:ascii="Palatino Linotype" w:hAnsi="Palatino Linotype"/>
          <w:sz w:val="24"/>
          <w:szCs w:val="24"/>
        </w:rPr>
        <w:t xml:space="preserve"> Praha: Grada Publishing.</w:t>
      </w:r>
    </w:p>
    <w:p w14:paraId="6744EBAC" w14:textId="29E01D23" w:rsidR="00B21F35" w:rsidRPr="00761E5E" w:rsidRDefault="00B21F35" w:rsidP="00836952">
      <w:pPr>
        <w:spacing w:line="360" w:lineRule="auto"/>
        <w:rPr>
          <w:rFonts w:ascii="Palatino Linotype" w:hAnsi="Palatino Linotype" w:cs="Times New Roman"/>
          <w:sz w:val="24"/>
          <w:szCs w:val="24"/>
        </w:rPr>
      </w:pPr>
      <w:r w:rsidRPr="00761E5E">
        <w:rPr>
          <w:rFonts w:ascii="Palatino Linotype" w:hAnsi="Palatino Linotype" w:cs="Times New Roman"/>
          <w:sz w:val="24"/>
          <w:szCs w:val="24"/>
        </w:rPr>
        <w:t xml:space="preserve">Rothwell, W. J. (2010). </w:t>
      </w:r>
      <w:r w:rsidRPr="00761E5E">
        <w:rPr>
          <w:rFonts w:ascii="Palatino Linotype" w:hAnsi="Palatino Linotype" w:cs="Times New Roman"/>
          <w:i/>
          <w:iCs/>
          <w:sz w:val="24"/>
          <w:szCs w:val="24"/>
        </w:rPr>
        <w:t xml:space="preserve">Effective succession </w:t>
      </w:r>
      <w:r w:rsidR="00C524DB" w:rsidRPr="00761E5E">
        <w:rPr>
          <w:rFonts w:ascii="Palatino Linotype" w:hAnsi="Palatino Linotype" w:cs="Times New Roman"/>
          <w:i/>
          <w:iCs/>
          <w:sz w:val="24"/>
          <w:szCs w:val="24"/>
        </w:rPr>
        <w:t>planning</w:t>
      </w:r>
      <w:r w:rsidRPr="00761E5E">
        <w:rPr>
          <w:rFonts w:ascii="Palatino Linotype" w:hAnsi="Palatino Linotype" w:cs="Times New Roman"/>
          <w:i/>
          <w:iCs/>
          <w:sz w:val="24"/>
          <w:szCs w:val="24"/>
        </w:rPr>
        <w:t>: ensuring leadership continuity nad building talent from within.</w:t>
      </w:r>
      <w:r w:rsidRPr="00761E5E">
        <w:rPr>
          <w:rFonts w:ascii="Palatino Linotype" w:hAnsi="Palatino Linotype" w:cs="Times New Roman"/>
          <w:sz w:val="24"/>
          <w:szCs w:val="24"/>
        </w:rPr>
        <w:t xml:space="preserve"> New York: AMACOM.</w:t>
      </w:r>
    </w:p>
    <w:p w14:paraId="5A12076A"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Schiemann, W. A. (2014). From talent management to talent optimization. </w:t>
      </w:r>
      <w:r w:rsidRPr="00761E5E">
        <w:rPr>
          <w:rFonts w:ascii="Palatino Linotype" w:hAnsi="Palatino Linotype"/>
          <w:i/>
          <w:iCs/>
          <w:sz w:val="24"/>
          <w:szCs w:val="24"/>
        </w:rPr>
        <w:t>Journal of World Business</w:t>
      </w:r>
      <w:r w:rsidRPr="00761E5E">
        <w:rPr>
          <w:rFonts w:ascii="Palatino Linotype" w:hAnsi="Palatino Linotype"/>
          <w:sz w:val="24"/>
          <w:szCs w:val="24"/>
        </w:rPr>
        <w:t>, </w:t>
      </w:r>
      <w:r w:rsidRPr="00761E5E">
        <w:rPr>
          <w:rFonts w:ascii="Palatino Linotype" w:hAnsi="Palatino Linotype"/>
          <w:i/>
          <w:iCs/>
          <w:sz w:val="24"/>
          <w:szCs w:val="24"/>
        </w:rPr>
        <w:t>49</w:t>
      </w:r>
      <w:r w:rsidRPr="00761E5E">
        <w:rPr>
          <w:rFonts w:ascii="Palatino Linotype" w:hAnsi="Palatino Linotype"/>
          <w:sz w:val="24"/>
          <w:szCs w:val="24"/>
        </w:rPr>
        <w:t>(2), 281-288.</w:t>
      </w:r>
    </w:p>
    <w:p w14:paraId="00B356DC"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SmartRecruiters. (2022). </w:t>
      </w:r>
      <w:r w:rsidRPr="00761E5E">
        <w:rPr>
          <w:rFonts w:ascii="Palatino Linotype" w:hAnsi="Palatino Linotype"/>
          <w:i/>
          <w:iCs/>
          <w:sz w:val="24"/>
          <w:szCs w:val="24"/>
        </w:rPr>
        <w:t>What is a talent pool?.</w:t>
      </w:r>
      <w:r w:rsidRPr="00761E5E">
        <w:rPr>
          <w:rFonts w:ascii="Palatino Linotype" w:hAnsi="Palatino Linotype"/>
          <w:sz w:val="24"/>
          <w:szCs w:val="24"/>
        </w:rPr>
        <w:t xml:space="preserve"> Citováno 19. ledna 2022. Citováno z: https://www.smartrecruiters.com/resources/glossary/talent-pool/</w:t>
      </w:r>
    </w:p>
    <w:p w14:paraId="7B17F83B" w14:textId="2B65E0F5"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Taylor, M. S., &amp; Collins, C. J. (2000). </w:t>
      </w:r>
      <w:r w:rsidRPr="00761E5E">
        <w:rPr>
          <w:rFonts w:ascii="Palatino Linotype" w:hAnsi="Palatino Linotype"/>
          <w:i/>
          <w:iCs/>
          <w:sz w:val="24"/>
          <w:szCs w:val="24"/>
        </w:rPr>
        <w:t>Organizational recruitment: Enhancing the</w:t>
      </w:r>
      <w:r w:rsidR="00C3712D">
        <w:rPr>
          <w:rFonts w:ascii="Palatino Linotype" w:hAnsi="Palatino Linotype"/>
          <w:i/>
          <w:iCs/>
          <w:sz w:val="24"/>
          <w:szCs w:val="24"/>
        </w:rPr>
        <w:t> </w:t>
      </w:r>
      <w:r w:rsidRPr="00761E5E">
        <w:rPr>
          <w:rFonts w:ascii="Palatino Linotype" w:hAnsi="Palatino Linotype"/>
          <w:i/>
          <w:iCs/>
          <w:sz w:val="24"/>
          <w:szCs w:val="24"/>
        </w:rPr>
        <w:t xml:space="preserve">intersection of research and practice. </w:t>
      </w:r>
      <w:r w:rsidRPr="00761E5E">
        <w:rPr>
          <w:rFonts w:ascii="Palatino Linotype" w:hAnsi="Palatino Linotype"/>
          <w:sz w:val="24"/>
          <w:szCs w:val="24"/>
        </w:rPr>
        <w:t>Cornell University, ILR School. Citováno 17. ledna 2022. Dostupné z: https://ecommons.cornell.edu/handle/1813/75915</w:t>
      </w:r>
    </w:p>
    <w:p w14:paraId="619AE61F"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Tegze, J. (2018). </w:t>
      </w:r>
      <w:r w:rsidRPr="00761E5E">
        <w:rPr>
          <w:rFonts w:ascii="Palatino Linotype" w:hAnsi="Palatino Linotype"/>
          <w:i/>
          <w:iCs/>
          <w:sz w:val="24"/>
          <w:szCs w:val="24"/>
        </w:rPr>
        <w:t>Jak hledat zaměstnance v 21. století: techniky moderního recruitmentu.</w:t>
      </w:r>
      <w:r w:rsidRPr="00761E5E">
        <w:rPr>
          <w:rFonts w:ascii="Palatino Linotype" w:hAnsi="Palatino Linotype"/>
          <w:sz w:val="24"/>
          <w:szCs w:val="24"/>
        </w:rPr>
        <w:t xml:space="preserve"> Praha: Grada Publishing.</w:t>
      </w:r>
    </w:p>
    <w:p w14:paraId="0E7B0DDA"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cs="Times New Roman"/>
          <w:sz w:val="24"/>
          <w:szCs w:val="24"/>
        </w:rPr>
        <w:lastRenderedPageBreak/>
        <w:t xml:space="preserve">Thorne, K., </w:t>
      </w:r>
      <w:r w:rsidRPr="00761E5E">
        <w:rPr>
          <w:rFonts w:ascii="Palatino Linotype" w:hAnsi="Palatino Linotype"/>
          <w:sz w:val="24"/>
          <w:szCs w:val="24"/>
        </w:rPr>
        <w:t xml:space="preserve">&amp; Pellant, A. (2007). </w:t>
      </w:r>
      <w:r w:rsidRPr="00761E5E">
        <w:rPr>
          <w:rFonts w:ascii="Palatino Linotype" w:hAnsi="Palatino Linotype"/>
          <w:i/>
          <w:iCs/>
          <w:sz w:val="24"/>
          <w:szCs w:val="24"/>
        </w:rPr>
        <w:t>Rozvíjíme a motivujeme zaměstnance: výběr, trénink a podpora rozvoje nejlepších.</w:t>
      </w:r>
      <w:r w:rsidRPr="00761E5E">
        <w:rPr>
          <w:rFonts w:ascii="Palatino Linotype" w:hAnsi="Palatino Linotype"/>
          <w:sz w:val="24"/>
          <w:szCs w:val="24"/>
        </w:rPr>
        <w:t xml:space="preserve"> Brno: Computer Press.</w:t>
      </w:r>
    </w:p>
    <w:p w14:paraId="21CF2ED3"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Urbancová, H., Vnoučková, L., &amp; Smolová, H. (2016). </w:t>
      </w:r>
      <w:r w:rsidRPr="00761E5E">
        <w:rPr>
          <w:rFonts w:ascii="Palatino Linotype" w:hAnsi="Palatino Linotype"/>
          <w:i/>
          <w:iCs/>
          <w:sz w:val="24"/>
          <w:szCs w:val="24"/>
        </w:rPr>
        <w:t xml:space="preserve">Talent management v organizacích v České republice: Praktické využití a přínosy. </w:t>
      </w:r>
      <w:r w:rsidRPr="00761E5E">
        <w:rPr>
          <w:rFonts w:ascii="Palatino Linotype" w:hAnsi="Palatino Linotype"/>
          <w:sz w:val="24"/>
          <w:szCs w:val="24"/>
        </w:rPr>
        <w:t>Praha: Odborné nakladatelství Vysoké školy ekonomie a managementu.</w:t>
      </w:r>
    </w:p>
    <w:p w14:paraId="24442B32"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Uren, L. (2007). From talent compliance to talent commitment: Moving beyond the hype of talent management to realizing the benefits. </w:t>
      </w:r>
      <w:r w:rsidRPr="00761E5E">
        <w:rPr>
          <w:rFonts w:ascii="Palatino Linotype" w:hAnsi="Palatino Linotype"/>
          <w:i/>
          <w:iCs/>
          <w:sz w:val="24"/>
          <w:szCs w:val="24"/>
        </w:rPr>
        <w:t>Strategic HR Review,</w:t>
      </w:r>
      <w:r w:rsidRPr="00761E5E">
        <w:rPr>
          <w:rFonts w:ascii="Palatino Linotype" w:hAnsi="Palatino Linotype"/>
          <w:sz w:val="24"/>
          <w:szCs w:val="24"/>
        </w:rPr>
        <w:t xml:space="preserve"> 6, 32-35. </w:t>
      </w:r>
    </w:p>
    <w:p w14:paraId="6639EF22"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Vajner, L. (2007). </w:t>
      </w:r>
      <w:r w:rsidRPr="00761E5E">
        <w:rPr>
          <w:rFonts w:ascii="Palatino Linotype" w:hAnsi="Palatino Linotype"/>
          <w:i/>
          <w:iCs/>
          <w:sz w:val="24"/>
          <w:szCs w:val="24"/>
        </w:rPr>
        <w:t>Výběr pracovníků do týmu.</w:t>
      </w:r>
      <w:r w:rsidRPr="00761E5E">
        <w:rPr>
          <w:rFonts w:ascii="Palatino Linotype" w:hAnsi="Palatino Linotype"/>
          <w:sz w:val="24"/>
          <w:szCs w:val="24"/>
        </w:rPr>
        <w:t xml:space="preserve"> Praha: Grada Publishing.</w:t>
      </w:r>
    </w:p>
    <w:p w14:paraId="5797E09D" w14:textId="77777777" w:rsidR="00B21F35" w:rsidRPr="00761E5E" w:rsidRDefault="00B21F35" w:rsidP="00836952">
      <w:pPr>
        <w:spacing w:line="360" w:lineRule="auto"/>
        <w:rPr>
          <w:rFonts w:ascii="Palatino Linotype" w:hAnsi="Palatino Linotype" w:cs="Times New Roman"/>
          <w:sz w:val="24"/>
          <w:szCs w:val="24"/>
        </w:rPr>
      </w:pPr>
      <w:r w:rsidRPr="00761E5E">
        <w:rPr>
          <w:rFonts w:ascii="Palatino Linotype" w:hAnsi="Palatino Linotype" w:cs="Times New Roman"/>
          <w:sz w:val="24"/>
          <w:szCs w:val="24"/>
        </w:rPr>
        <w:t xml:space="preserve">Vajner, L. (2007). </w:t>
      </w:r>
      <w:r w:rsidRPr="00761E5E">
        <w:rPr>
          <w:rFonts w:ascii="Palatino Linotype" w:hAnsi="Palatino Linotype" w:cs="Times New Roman"/>
          <w:i/>
          <w:iCs/>
          <w:sz w:val="24"/>
          <w:szCs w:val="24"/>
        </w:rPr>
        <w:t>Výběr pracovníků do týmu.</w:t>
      </w:r>
      <w:r w:rsidRPr="00761E5E">
        <w:rPr>
          <w:rFonts w:ascii="Palatino Linotype" w:hAnsi="Palatino Linotype" w:cs="Times New Roman"/>
          <w:sz w:val="24"/>
          <w:szCs w:val="24"/>
        </w:rPr>
        <w:t xml:space="preserve"> Praha: Grada Publishing.</w:t>
      </w:r>
    </w:p>
    <w:p w14:paraId="7890CB23"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Vnoučková, L. (2013). </w:t>
      </w:r>
      <w:r w:rsidRPr="00761E5E">
        <w:rPr>
          <w:rFonts w:ascii="Palatino Linotype" w:hAnsi="Palatino Linotype"/>
          <w:i/>
          <w:iCs/>
          <w:sz w:val="24"/>
          <w:szCs w:val="24"/>
        </w:rPr>
        <w:t>Fluktuace a retence zaměstnanců.</w:t>
      </w:r>
      <w:r w:rsidRPr="00761E5E">
        <w:rPr>
          <w:rFonts w:ascii="Palatino Linotype" w:hAnsi="Palatino Linotype"/>
          <w:sz w:val="24"/>
          <w:szCs w:val="24"/>
        </w:rPr>
        <w:t xml:space="preserve"> Praha: Adart.</w:t>
      </w:r>
    </w:p>
    <w:p w14:paraId="65CDF154" w14:textId="77777777"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 xml:space="preserve">Wilkins, D. (2012). </w:t>
      </w:r>
      <w:r w:rsidRPr="00761E5E">
        <w:rPr>
          <w:rFonts w:ascii="Palatino Linotype" w:hAnsi="Palatino Linotype"/>
          <w:i/>
          <w:iCs/>
          <w:sz w:val="24"/>
          <w:szCs w:val="24"/>
        </w:rPr>
        <w:t>The Future of Talent management: Underlying Drivers of Change.</w:t>
      </w:r>
      <w:r w:rsidRPr="00761E5E">
        <w:rPr>
          <w:rFonts w:ascii="Palatino Linotype" w:hAnsi="Palatino Linotype"/>
          <w:sz w:val="24"/>
          <w:szCs w:val="24"/>
        </w:rPr>
        <w:t xml:space="preserve"> Citováno 14. ledna 2022. Citováno z: https://www.oracle.com/us/media1/future-talent-mgmt-change-drivers-1676642.pdf</w:t>
      </w:r>
    </w:p>
    <w:p w14:paraId="28B007D9" w14:textId="1706D465" w:rsidR="00B21F35" w:rsidRPr="00761E5E" w:rsidRDefault="00B21F35" w:rsidP="00836952">
      <w:pPr>
        <w:spacing w:line="360" w:lineRule="auto"/>
        <w:rPr>
          <w:rFonts w:ascii="Palatino Linotype" w:hAnsi="Palatino Linotype"/>
          <w:sz w:val="24"/>
          <w:szCs w:val="24"/>
        </w:rPr>
      </w:pPr>
      <w:r w:rsidRPr="00761E5E">
        <w:rPr>
          <w:rFonts w:ascii="Palatino Linotype" w:hAnsi="Palatino Linotype"/>
          <w:sz w:val="24"/>
          <w:szCs w:val="24"/>
        </w:rPr>
        <w:t>Zíková, Š. (2010). Talent management 2009</w:t>
      </w:r>
      <w:r w:rsidR="00C524DB">
        <w:rPr>
          <w:rFonts w:ascii="Palatino Linotype" w:hAnsi="Palatino Linotype"/>
          <w:sz w:val="24"/>
          <w:szCs w:val="24"/>
        </w:rPr>
        <w:t xml:space="preserve"> </w:t>
      </w:r>
      <w:r w:rsidRPr="00761E5E">
        <w:rPr>
          <w:rFonts w:ascii="Palatino Linotype" w:hAnsi="Palatino Linotype"/>
          <w:sz w:val="24"/>
          <w:szCs w:val="24"/>
        </w:rPr>
        <w:t>-</w:t>
      </w:r>
      <w:r w:rsidR="00C524DB">
        <w:rPr>
          <w:rFonts w:ascii="Palatino Linotype" w:hAnsi="Palatino Linotype"/>
          <w:sz w:val="24"/>
          <w:szCs w:val="24"/>
        </w:rPr>
        <w:t xml:space="preserve"> </w:t>
      </w:r>
      <w:r w:rsidRPr="00761E5E">
        <w:rPr>
          <w:rFonts w:ascii="Palatino Linotype" w:hAnsi="Palatino Linotype"/>
          <w:sz w:val="24"/>
          <w:szCs w:val="24"/>
        </w:rPr>
        <w:t xml:space="preserve">v krizi nebo na na správné cestě. </w:t>
      </w:r>
      <w:r w:rsidRPr="00761E5E">
        <w:rPr>
          <w:rFonts w:ascii="Palatino Linotype" w:hAnsi="Palatino Linotype"/>
          <w:i/>
          <w:iCs/>
          <w:sz w:val="24"/>
          <w:szCs w:val="24"/>
        </w:rPr>
        <w:t xml:space="preserve">Acta Oeconomica Pragensia, </w:t>
      </w:r>
      <w:r w:rsidRPr="00761E5E">
        <w:rPr>
          <w:rFonts w:ascii="Palatino Linotype" w:hAnsi="Palatino Linotype"/>
          <w:sz w:val="24"/>
          <w:szCs w:val="24"/>
        </w:rPr>
        <w:t>18(1), 60-68.</w:t>
      </w:r>
    </w:p>
    <w:p w14:paraId="69C1943D" w14:textId="50141467" w:rsidR="00B21F35" w:rsidRDefault="00B21F35" w:rsidP="00836952">
      <w:pPr>
        <w:spacing w:line="360" w:lineRule="auto"/>
        <w:rPr>
          <w:rFonts w:ascii="Palatino Linotype" w:hAnsi="Palatino Linotype"/>
        </w:rPr>
      </w:pPr>
    </w:p>
    <w:p w14:paraId="2D5F8AC9" w14:textId="77777777" w:rsidR="00B21F35" w:rsidRDefault="00B21F35" w:rsidP="00836952">
      <w:pPr>
        <w:spacing w:line="360" w:lineRule="auto"/>
        <w:rPr>
          <w:rFonts w:ascii="Palatino Linotype" w:hAnsi="Palatino Linotype"/>
        </w:rPr>
      </w:pPr>
      <w:r>
        <w:rPr>
          <w:rFonts w:ascii="Palatino Linotype" w:hAnsi="Palatino Linotype"/>
        </w:rPr>
        <w:br w:type="page"/>
      </w:r>
    </w:p>
    <w:p w14:paraId="5D033340" w14:textId="3D85F4C2" w:rsidR="00B21F35" w:rsidRPr="00B21F35" w:rsidRDefault="00B21F35" w:rsidP="00836952">
      <w:pPr>
        <w:pStyle w:val="Nadpis2"/>
        <w:numPr>
          <w:ilvl w:val="0"/>
          <w:numId w:val="0"/>
        </w:numPr>
        <w:spacing w:line="360" w:lineRule="auto"/>
        <w:ind w:left="360" w:hanging="360"/>
      </w:pPr>
      <w:bookmarkStart w:id="47" w:name="_Toc98874399"/>
      <w:r>
        <w:lastRenderedPageBreak/>
        <w:t>Seznam obrázků</w:t>
      </w:r>
      <w:bookmarkEnd w:id="47"/>
    </w:p>
    <w:p w14:paraId="7C5252D0" w14:textId="243B8F1E" w:rsidR="00761E5E" w:rsidRPr="00761E5E" w:rsidRDefault="00761E5E" w:rsidP="00836952">
      <w:pPr>
        <w:pStyle w:val="Seznamobrzk"/>
        <w:tabs>
          <w:tab w:val="right" w:leader="dot" w:pos="8544"/>
        </w:tabs>
        <w:spacing w:line="360" w:lineRule="auto"/>
        <w:jc w:val="both"/>
        <w:rPr>
          <w:rFonts w:ascii="Palatino Linotype" w:hAnsi="Palatino Linotype"/>
          <w:noProof/>
          <w:sz w:val="24"/>
          <w:szCs w:val="24"/>
        </w:rPr>
      </w:pPr>
      <w:r w:rsidRPr="00761E5E">
        <w:rPr>
          <w:rFonts w:ascii="Palatino Linotype" w:hAnsi="Palatino Linotype"/>
          <w:sz w:val="24"/>
          <w:szCs w:val="24"/>
        </w:rPr>
        <w:fldChar w:fldCharType="begin"/>
      </w:r>
      <w:r w:rsidRPr="00761E5E">
        <w:rPr>
          <w:rFonts w:ascii="Palatino Linotype" w:hAnsi="Palatino Linotype"/>
          <w:sz w:val="24"/>
          <w:szCs w:val="24"/>
        </w:rPr>
        <w:instrText xml:space="preserve"> TOC \n \h \z \c "Obrázek č." </w:instrText>
      </w:r>
      <w:r w:rsidRPr="00761E5E">
        <w:rPr>
          <w:rFonts w:ascii="Palatino Linotype" w:hAnsi="Palatino Linotype"/>
          <w:sz w:val="24"/>
          <w:szCs w:val="24"/>
        </w:rPr>
        <w:fldChar w:fldCharType="separate"/>
      </w:r>
      <w:hyperlink r:id="rId26" w:anchor="_Toc98519587" w:history="1">
        <w:r w:rsidRPr="00761E5E">
          <w:rPr>
            <w:rStyle w:val="Hypertextovodkaz"/>
            <w:rFonts w:ascii="Palatino Linotype" w:hAnsi="Palatino Linotype"/>
            <w:noProof/>
            <w:sz w:val="24"/>
            <w:szCs w:val="24"/>
          </w:rPr>
          <w:t>Obrázek č. 1 – Princip 3-Circle organizace (Zdroj: webové stránky organizace X/Y)</w:t>
        </w:r>
      </w:hyperlink>
    </w:p>
    <w:p w14:paraId="7D3FE07B" w14:textId="1BAC3393"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588" w:history="1">
        <w:r w:rsidR="00761E5E" w:rsidRPr="00761E5E">
          <w:rPr>
            <w:rStyle w:val="Hypertextovodkaz"/>
            <w:rFonts w:ascii="Palatino Linotype" w:hAnsi="Palatino Linotype"/>
            <w:noProof/>
            <w:sz w:val="24"/>
            <w:szCs w:val="24"/>
          </w:rPr>
          <w:t>Obrázek č. 2 – Počet pracovníků organizace X/Y  v současné době (Zdroj: vlastní zpracování)</w:t>
        </w:r>
      </w:hyperlink>
    </w:p>
    <w:p w14:paraId="1693D6AE" w14:textId="079682AA"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589" w:history="1">
        <w:r w:rsidR="00761E5E" w:rsidRPr="00761E5E">
          <w:rPr>
            <w:rStyle w:val="Hypertextovodkaz"/>
            <w:rFonts w:ascii="Palatino Linotype" w:hAnsi="Palatino Linotype"/>
            <w:noProof/>
            <w:sz w:val="24"/>
            <w:szCs w:val="24"/>
          </w:rPr>
          <w:t>Obrázek č. 3 – Definice talent managementu v organizaci X/Y (Zdroj: vlastní zpracování)</w:t>
        </w:r>
      </w:hyperlink>
    </w:p>
    <w:p w14:paraId="409F9EC3" w14:textId="330D62E0"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590" w:history="1">
        <w:r w:rsidR="00761E5E" w:rsidRPr="00761E5E">
          <w:rPr>
            <w:rStyle w:val="Hypertextovodkaz"/>
            <w:rFonts w:ascii="Palatino Linotype" w:hAnsi="Palatino Linotype"/>
            <w:noProof/>
            <w:sz w:val="24"/>
            <w:szCs w:val="24"/>
          </w:rPr>
          <w:t>Obrázek č. 4 – Definice talentu v organizaci X/Y (Zdroj: vlastní zpracování)</w:t>
        </w:r>
      </w:hyperlink>
    </w:p>
    <w:p w14:paraId="469A789B" w14:textId="7384C297"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591" w:history="1">
        <w:r w:rsidR="00761E5E" w:rsidRPr="00761E5E">
          <w:rPr>
            <w:rStyle w:val="Hypertextovodkaz"/>
            <w:rFonts w:ascii="Palatino Linotype" w:hAnsi="Palatino Linotype"/>
            <w:noProof/>
            <w:sz w:val="24"/>
            <w:szCs w:val="24"/>
          </w:rPr>
          <w:t>Obrázek č. 5 – Využívání talent managementu při výběru pracovníků (Zdroj: vlastní zpracování)</w:t>
        </w:r>
      </w:hyperlink>
    </w:p>
    <w:p w14:paraId="2F119D03" w14:textId="330F9AC9"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592" w:history="1">
        <w:r w:rsidR="00761E5E" w:rsidRPr="00761E5E">
          <w:rPr>
            <w:rStyle w:val="Hypertextovodkaz"/>
            <w:rFonts w:ascii="Palatino Linotype" w:hAnsi="Palatino Linotype"/>
            <w:noProof/>
            <w:sz w:val="24"/>
            <w:szCs w:val="24"/>
          </w:rPr>
          <w:t>Obrázek č. 6 – Skupiny talentových pracovníků (Zdroj: vlastní zpracování)</w:t>
        </w:r>
      </w:hyperlink>
    </w:p>
    <w:p w14:paraId="51C15999" w14:textId="58F1151B"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593" w:history="1">
        <w:r w:rsidR="00761E5E" w:rsidRPr="00761E5E">
          <w:rPr>
            <w:rStyle w:val="Hypertextovodkaz"/>
            <w:rFonts w:ascii="Palatino Linotype" w:hAnsi="Palatino Linotype"/>
            <w:noProof/>
            <w:sz w:val="24"/>
            <w:szCs w:val="24"/>
          </w:rPr>
          <w:t>Obrázek č. 7 – Hledání talentových pracovníků v interních a externích zdrojích (Zdroj: vlastní zrpracování)</w:t>
        </w:r>
      </w:hyperlink>
    </w:p>
    <w:p w14:paraId="019736CD" w14:textId="71C900AD"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594" w:history="1">
        <w:r w:rsidR="00761E5E" w:rsidRPr="00761E5E">
          <w:rPr>
            <w:rStyle w:val="Hypertextovodkaz"/>
            <w:rFonts w:ascii="Palatino Linotype" w:hAnsi="Palatino Linotype"/>
            <w:noProof/>
            <w:sz w:val="24"/>
            <w:szCs w:val="24"/>
          </w:rPr>
          <w:t>Obrázek č. 8 – Kritéria talent managementu při výběru pracovníků (Zdroj: vlastní zpracování)</w:t>
        </w:r>
      </w:hyperlink>
    </w:p>
    <w:p w14:paraId="211DFF63" w14:textId="7B265DFC"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595" w:history="1">
        <w:r w:rsidR="00761E5E" w:rsidRPr="00761E5E">
          <w:rPr>
            <w:rStyle w:val="Hypertextovodkaz"/>
            <w:rFonts w:ascii="Palatino Linotype" w:hAnsi="Palatino Linotype"/>
            <w:noProof/>
            <w:sz w:val="24"/>
            <w:szCs w:val="24"/>
          </w:rPr>
          <w:t>Obrázek č. 9 – Seznámení zaměstnanců s kritérii talent managementu (Zdroj: vlastní zpracování)</w:t>
        </w:r>
      </w:hyperlink>
    </w:p>
    <w:p w14:paraId="16DB3330" w14:textId="6A072E15"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596" w:history="1">
        <w:r w:rsidR="00761E5E" w:rsidRPr="00761E5E">
          <w:rPr>
            <w:rStyle w:val="Hypertextovodkaz"/>
            <w:rFonts w:ascii="Palatino Linotype" w:hAnsi="Palatino Linotype"/>
            <w:noProof/>
            <w:sz w:val="24"/>
            <w:szCs w:val="24"/>
          </w:rPr>
          <w:t>Obrázek č. 10 – Stěžejní kritéria při výběru pracovníků (Zdroj: vlastní zpracování)</w:t>
        </w:r>
      </w:hyperlink>
    </w:p>
    <w:p w14:paraId="72477C95" w14:textId="30869591"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597" w:history="1">
        <w:r w:rsidR="00761E5E" w:rsidRPr="00761E5E">
          <w:rPr>
            <w:rStyle w:val="Hypertextovodkaz"/>
            <w:rFonts w:ascii="Palatino Linotype" w:hAnsi="Palatino Linotype"/>
            <w:noProof/>
            <w:sz w:val="24"/>
            <w:szCs w:val="24"/>
          </w:rPr>
          <w:t>Obrázek č. 11 – Způsob zjišťování přítomnosti kritérií (Zdroj: vlastní zpracování)</w:t>
        </w:r>
      </w:hyperlink>
    </w:p>
    <w:p w14:paraId="3B8354E8" w14:textId="36495DAC"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598" w:history="1">
        <w:r w:rsidR="00761E5E" w:rsidRPr="00761E5E">
          <w:rPr>
            <w:rStyle w:val="Hypertextovodkaz"/>
            <w:rFonts w:ascii="Palatino Linotype" w:hAnsi="Palatino Linotype"/>
            <w:noProof/>
            <w:sz w:val="24"/>
            <w:szCs w:val="24"/>
          </w:rPr>
          <w:t>Obrázek č. 12 – Strategie talent managementu při výběru pracovníků (Zdroj: vlastní zpracování)</w:t>
        </w:r>
      </w:hyperlink>
    </w:p>
    <w:p w14:paraId="385D1263" w14:textId="60B7003A"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599" w:history="1">
        <w:r w:rsidR="00761E5E" w:rsidRPr="00761E5E">
          <w:rPr>
            <w:rStyle w:val="Hypertextovodkaz"/>
            <w:rFonts w:ascii="Palatino Linotype" w:hAnsi="Palatino Linotype"/>
            <w:noProof/>
            <w:sz w:val="24"/>
            <w:szCs w:val="24"/>
          </w:rPr>
          <w:t>Obrázek č. 13 – Nástroje talent managementu při výběru pracovníků (Zdroj: vlastní zpracování)</w:t>
        </w:r>
      </w:hyperlink>
    </w:p>
    <w:p w14:paraId="65972C17" w14:textId="321C1C90"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600" w:history="1">
        <w:r w:rsidR="00761E5E" w:rsidRPr="00761E5E">
          <w:rPr>
            <w:rStyle w:val="Hypertextovodkaz"/>
            <w:rFonts w:ascii="Palatino Linotype" w:hAnsi="Palatino Linotype"/>
            <w:noProof/>
            <w:sz w:val="24"/>
            <w:szCs w:val="24"/>
          </w:rPr>
          <w:t>Obrázek č. 14 – Existence seznamu talentových pracovníků (Zdroj: vlastní zpracování)</w:t>
        </w:r>
      </w:hyperlink>
    </w:p>
    <w:p w14:paraId="73835D2C" w14:textId="0F5EBF14"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601" w:history="1">
        <w:r w:rsidR="00761E5E" w:rsidRPr="00761E5E">
          <w:rPr>
            <w:rStyle w:val="Hypertextovodkaz"/>
            <w:rFonts w:ascii="Palatino Linotype" w:hAnsi="Palatino Linotype"/>
            <w:noProof/>
            <w:sz w:val="24"/>
            <w:szCs w:val="24"/>
          </w:rPr>
          <w:t>Obrázek č. 15 – Způsob rozvoje talentových pracovníků (Zdroj: vlastní zpracování)</w:t>
        </w:r>
      </w:hyperlink>
    </w:p>
    <w:p w14:paraId="119A53A1" w14:textId="47D2C12A"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602" w:history="1">
        <w:r w:rsidR="00761E5E" w:rsidRPr="00761E5E">
          <w:rPr>
            <w:rStyle w:val="Hypertextovodkaz"/>
            <w:rFonts w:ascii="Palatino Linotype" w:hAnsi="Palatino Linotype"/>
            <w:noProof/>
            <w:sz w:val="24"/>
            <w:szCs w:val="24"/>
          </w:rPr>
          <w:t>Obrázek č. 16 – Motivace u talentových pracovníků (Zdroj: vlastní zpracování)</w:t>
        </w:r>
      </w:hyperlink>
    </w:p>
    <w:p w14:paraId="6886F7AA" w14:textId="437116A7"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603" w:history="1">
        <w:r w:rsidR="00761E5E" w:rsidRPr="00761E5E">
          <w:rPr>
            <w:rStyle w:val="Hypertextovodkaz"/>
            <w:rFonts w:ascii="Palatino Linotype" w:hAnsi="Palatino Linotype"/>
            <w:noProof/>
            <w:sz w:val="24"/>
            <w:szCs w:val="24"/>
          </w:rPr>
          <w:t>Obrázek č. 17 – Iniciátoři zavedení talent managementu v organizaci X/Y (Zdroj: vlastní zpracování)</w:t>
        </w:r>
      </w:hyperlink>
    </w:p>
    <w:p w14:paraId="1CD82D18" w14:textId="7172FB2C" w:rsidR="00761E5E" w:rsidRPr="00761E5E" w:rsidRDefault="00A67699" w:rsidP="00836952">
      <w:pPr>
        <w:pStyle w:val="Seznamobrzk"/>
        <w:tabs>
          <w:tab w:val="right" w:leader="dot" w:pos="8544"/>
        </w:tabs>
        <w:spacing w:line="360" w:lineRule="auto"/>
        <w:jc w:val="both"/>
        <w:rPr>
          <w:rFonts w:ascii="Palatino Linotype" w:hAnsi="Palatino Linotype"/>
          <w:noProof/>
          <w:sz w:val="24"/>
          <w:szCs w:val="24"/>
        </w:rPr>
      </w:pPr>
      <w:hyperlink w:anchor="_Toc98519604" w:history="1">
        <w:r w:rsidR="00761E5E" w:rsidRPr="00761E5E">
          <w:rPr>
            <w:rStyle w:val="Hypertextovodkaz"/>
            <w:rFonts w:ascii="Palatino Linotype" w:hAnsi="Palatino Linotype"/>
            <w:noProof/>
            <w:sz w:val="24"/>
            <w:szCs w:val="24"/>
          </w:rPr>
          <w:t>Obrázek č. 18 – Efektivita využívání talent managementu v organizaci X/Y (Zdroj: vlastní zpracování)</w:t>
        </w:r>
      </w:hyperlink>
    </w:p>
    <w:p w14:paraId="45487A5A" w14:textId="41C43838" w:rsidR="00BA44C0" w:rsidRDefault="00761E5E" w:rsidP="00836952">
      <w:pPr>
        <w:spacing w:line="360" w:lineRule="auto"/>
        <w:jc w:val="both"/>
        <w:rPr>
          <w:rFonts w:ascii="Palatino Linotype" w:hAnsi="Palatino Linotype"/>
          <w:sz w:val="24"/>
          <w:szCs w:val="24"/>
        </w:rPr>
      </w:pPr>
      <w:r w:rsidRPr="00761E5E">
        <w:rPr>
          <w:rFonts w:ascii="Palatino Linotype" w:hAnsi="Palatino Linotype"/>
          <w:sz w:val="24"/>
          <w:szCs w:val="24"/>
        </w:rPr>
        <w:fldChar w:fldCharType="end"/>
      </w:r>
    </w:p>
    <w:p w14:paraId="1FADA09A" w14:textId="77777777" w:rsidR="00BA44C0" w:rsidRDefault="00BA44C0" w:rsidP="00836952">
      <w:pPr>
        <w:spacing w:line="360" w:lineRule="auto"/>
        <w:rPr>
          <w:rFonts w:ascii="Palatino Linotype" w:hAnsi="Palatino Linotype"/>
          <w:sz w:val="24"/>
          <w:szCs w:val="24"/>
        </w:rPr>
      </w:pPr>
      <w:r>
        <w:rPr>
          <w:rFonts w:ascii="Palatino Linotype" w:hAnsi="Palatino Linotype"/>
          <w:sz w:val="24"/>
          <w:szCs w:val="24"/>
        </w:rPr>
        <w:br w:type="page"/>
      </w:r>
    </w:p>
    <w:p w14:paraId="50D97757" w14:textId="61D2468A" w:rsidR="008A2F80" w:rsidRDefault="00BA44C0" w:rsidP="00836952">
      <w:pPr>
        <w:pStyle w:val="Nadpis2"/>
        <w:numPr>
          <w:ilvl w:val="0"/>
          <w:numId w:val="0"/>
        </w:numPr>
        <w:spacing w:line="360" w:lineRule="auto"/>
        <w:ind w:left="360" w:hanging="360"/>
      </w:pPr>
      <w:bookmarkStart w:id="48" w:name="_Toc98874400"/>
      <w:r>
        <w:lastRenderedPageBreak/>
        <w:t>Seznam příloh</w:t>
      </w:r>
      <w:bookmarkEnd w:id="48"/>
    </w:p>
    <w:p w14:paraId="5ECA24DC" w14:textId="4A6ECF79" w:rsidR="00BA44C0" w:rsidRPr="00B64D79" w:rsidRDefault="00B64D79" w:rsidP="00836952">
      <w:pPr>
        <w:spacing w:line="360" w:lineRule="auto"/>
        <w:rPr>
          <w:rFonts w:ascii="Palatino Linotype" w:hAnsi="Palatino Linotype"/>
          <w:sz w:val="24"/>
          <w:szCs w:val="24"/>
        </w:rPr>
      </w:pPr>
      <w:r>
        <w:rPr>
          <w:rFonts w:ascii="Palatino Linotype" w:hAnsi="Palatino Linotype"/>
          <w:sz w:val="24"/>
          <w:szCs w:val="24"/>
        </w:rPr>
        <w:t>Příloha č. 1: Dotazník</w:t>
      </w:r>
    </w:p>
    <w:p w14:paraId="17A539D5" w14:textId="77777777" w:rsidR="00BA44C0" w:rsidRDefault="00BA44C0" w:rsidP="00836952">
      <w:pPr>
        <w:spacing w:line="360" w:lineRule="auto"/>
      </w:pPr>
      <w:r>
        <w:br w:type="page"/>
      </w:r>
    </w:p>
    <w:p w14:paraId="5212E27A" w14:textId="54DECF37" w:rsidR="00BA44C0" w:rsidRDefault="00BA44C0" w:rsidP="00836952">
      <w:pPr>
        <w:pStyle w:val="Nadpis2"/>
        <w:numPr>
          <w:ilvl w:val="0"/>
          <w:numId w:val="0"/>
        </w:numPr>
        <w:spacing w:line="360" w:lineRule="auto"/>
        <w:ind w:left="360" w:hanging="360"/>
      </w:pPr>
      <w:bookmarkStart w:id="49" w:name="_Toc98874401"/>
      <w:r>
        <w:lastRenderedPageBreak/>
        <w:t>Přílohy</w:t>
      </w:r>
      <w:bookmarkEnd w:id="49"/>
    </w:p>
    <w:p w14:paraId="02C05623" w14:textId="1A3802A6" w:rsidR="00BA44C0" w:rsidRDefault="00BA44C0" w:rsidP="00836952">
      <w:pPr>
        <w:spacing w:line="360" w:lineRule="auto"/>
        <w:rPr>
          <w:rFonts w:ascii="Palatino Linotype" w:hAnsi="Palatino Linotype"/>
          <w:sz w:val="24"/>
          <w:szCs w:val="24"/>
        </w:rPr>
      </w:pPr>
      <w:r>
        <w:rPr>
          <w:rFonts w:ascii="Palatino Linotype" w:hAnsi="Palatino Linotype"/>
          <w:sz w:val="24"/>
          <w:szCs w:val="24"/>
        </w:rPr>
        <w:t>Příloha č. 1: Dotazník</w:t>
      </w:r>
    </w:p>
    <w:p w14:paraId="6A2AB495" w14:textId="77777777" w:rsidR="00086BB0" w:rsidRDefault="00086BB0" w:rsidP="00836952">
      <w:pPr>
        <w:spacing w:line="360" w:lineRule="auto"/>
        <w:jc w:val="center"/>
        <w:rPr>
          <w:rFonts w:ascii="Palatino Linotype" w:hAnsi="Palatino Linotype"/>
          <w:sz w:val="24"/>
          <w:szCs w:val="24"/>
        </w:rPr>
      </w:pPr>
      <w:r w:rsidRPr="00086BB0">
        <w:rPr>
          <w:rFonts w:ascii="Palatino Linotype" w:hAnsi="Palatino Linotype"/>
          <w:sz w:val="24"/>
          <w:szCs w:val="24"/>
        </w:rPr>
        <w:t>Talent management v procesu výběru zaměstnanců a rozvoj jejich talentu</w:t>
      </w:r>
    </w:p>
    <w:p w14:paraId="71CA647B" w14:textId="1888D331" w:rsidR="00086BB0" w:rsidRDefault="00086BB0" w:rsidP="00836952">
      <w:pPr>
        <w:spacing w:line="360" w:lineRule="auto"/>
        <w:jc w:val="center"/>
        <w:rPr>
          <w:rFonts w:ascii="Palatino Linotype" w:hAnsi="Palatino Linotype"/>
          <w:sz w:val="24"/>
          <w:szCs w:val="24"/>
        </w:rPr>
      </w:pPr>
      <w:r w:rsidRPr="00086BB0">
        <w:rPr>
          <w:rFonts w:ascii="Palatino Linotype" w:hAnsi="Palatino Linotype"/>
          <w:sz w:val="24"/>
          <w:szCs w:val="24"/>
        </w:rPr>
        <w:t>Dobrý den, následující dotazník je součástí případovou studie zabývající se analýzou proces výběru zaměstnanců a jejich rozvoj dle indikátorů talent managementu. Děkuji za vyplnění a Váš čas</w:t>
      </w:r>
      <w:r>
        <w:rPr>
          <w:rFonts w:ascii="Palatino Linotype" w:hAnsi="Palatino Linotype"/>
          <w:sz w:val="24"/>
          <w:szCs w:val="24"/>
        </w:rPr>
        <w:t>.</w:t>
      </w:r>
    </w:p>
    <w:p w14:paraId="21CE20BE" w14:textId="77777777" w:rsidR="00086BB0" w:rsidRDefault="00086BB0" w:rsidP="002E64E4">
      <w:pPr>
        <w:pStyle w:val="Odstavecseseznamem"/>
        <w:numPr>
          <w:ilvl w:val="0"/>
          <w:numId w:val="29"/>
        </w:numPr>
        <w:spacing w:line="360" w:lineRule="auto"/>
        <w:rPr>
          <w:rFonts w:ascii="Palatino Linotype" w:hAnsi="Palatino Linotype"/>
        </w:rPr>
      </w:pPr>
      <w:r w:rsidRPr="00086BB0">
        <w:rPr>
          <w:rFonts w:ascii="Palatino Linotype" w:hAnsi="Palatino Linotype"/>
          <w:sz w:val="24"/>
          <w:szCs w:val="24"/>
        </w:rPr>
        <w:t xml:space="preserve">Kolik pracovníku v současné době zaměstnává vaše organizace? </w:t>
      </w:r>
      <w:r w:rsidRPr="00086BB0">
        <w:rPr>
          <w:rFonts w:ascii="Palatino Linotype" w:hAnsi="Palatino Linotype"/>
          <w:sz w:val="24"/>
          <w:szCs w:val="24"/>
        </w:rPr>
        <w:br/>
      </w:r>
      <w:r w:rsidRPr="00086BB0">
        <w:rPr>
          <w:rFonts w:ascii="Palatino Linotype" w:hAnsi="Palatino Linotype"/>
        </w:rPr>
        <w:t>Nápověda k otázce: Počet uveďte v číslicích.</w:t>
      </w:r>
    </w:p>
    <w:p w14:paraId="2DDD7EA1" w14:textId="77777777" w:rsidR="00086BB0" w:rsidRPr="00086BB0" w:rsidRDefault="00086BB0" w:rsidP="002E64E4">
      <w:pPr>
        <w:pStyle w:val="Odstavecseseznamem"/>
        <w:numPr>
          <w:ilvl w:val="0"/>
          <w:numId w:val="29"/>
        </w:numPr>
        <w:spacing w:line="360" w:lineRule="auto"/>
        <w:rPr>
          <w:rFonts w:ascii="Palatino Linotype" w:hAnsi="Palatino Linotype"/>
        </w:rPr>
      </w:pPr>
      <w:r w:rsidRPr="00086BB0">
        <w:rPr>
          <w:rFonts w:ascii="Palatino Linotype" w:hAnsi="Palatino Linotype"/>
          <w:sz w:val="24"/>
          <w:szCs w:val="24"/>
        </w:rPr>
        <w:t>Jak vaše organizace definuje talent management?</w:t>
      </w:r>
    </w:p>
    <w:p w14:paraId="08D26A54" w14:textId="254FC187" w:rsidR="00086BB0" w:rsidRPr="00086BB0" w:rsidRDefault="00086BB0" w:rsidP="002E64E4">
      <w:pPr>
        <w:pStyle w:val="Odstavecseseznamem"/>
        <w:numPr>
          <w:ilvl w:val="0"/>
          <w:numId w:val="29"/>
        </w:numPr>
        <w:spacing w:line="360" w:lineRule="auto"/>
        <w:rPr>
          <w:rFonts w:ascii="Palatino Linotype" w:hAnsi="Palatino Linotype"/>
        </w:rPr>
      </w:pPr>
      <w:r w:rsidRPr="00086BB0">
        <w:rPr>
          <w:rFonts w:ascii="Palatino Linotype" w:hAnsi="Palatino Linotype"/>
          <w:sz w:val="24"/>
          <w:szCs w:val="24"/>
        </w:rPr>
        <w:t>Jak je vaší organizací definován talent pracovníka?</w:t>
      </w:r>
    </w:p>
    <w:p w14:paraId="7FC0261D" w14:textId="5CF2F4B4" w:rsidR="00086BB0" w:rsidRDefault="00086BB0" w:rsidP="002E64E4">
      <w:pPr>
        <w:pStyle w:val="Odstavecseseznamem"/>
        <w:numPr>
          <w:ilvl w:val="0"/>
          <w:numId w:val="29"/>
        </w:numPr>
        <w:spacing w:line="360" w:lineRule="auto"/>
        <w:rPr>
          <w:rFonts w:ascii="Palatino Linotype" w:hAnsi="Palatino Linotype"/>
        </w:rPr>
      </w:pPr>
      <w:r w:rsidRPr="00086BB0">
        <w:rPr>
          <w:rFonts w:ascii="Palatino Linotype" w:hAnsi="Palatino Linotype"/>
          <w:sz w:val="24"/>
          <w:szCs w:val="24"/>
        </w:rPr>
        <w:t>Využívá vaše organizace talent management v</w:t>
      </w:r>
      <w:r>
        <w:rPr>
          <w:rFonts w:ascii="Palatino Linotype" w:hAnsi="Palatino Linotype"/>
          <w:sz w:val="24"/>
          <w:szCs w:val="24"/>
        </w:rPr>
        <w:t> </w:t>
      </w:r>
      <w:r w:rsidRPr="00086BB0">
        <w:rPr>
          <w:rFonts w:ascii="Palatino Linotype" w:hAnsi="Palatino Linotype"/>
          <w:sz w:val="24"/>
          <w:szCs w:val="24"/>
        </w:rPr>
        <w:t>rámci</w:t>
      </w:r>
      <w:r>
        <w:rPr>
          <w:rFonts w:ascii="Palatino Linotype" w:hAnsi="Palatino Linotype"/>
          <w:sz w:val="24"/>
          <w:szCs w:val="24"/>
        </w:rPr>
        <w:t xml:space="preserve"> </w:t>
      </w:r>
      <w:r w:rsidRPr="00086BB0">
        <w:rPr>
          <w:rFonts w:ascii="Palatino Linotype" w:hAnsi="Palatino Linotype"/>
          <w:sz w:val="24"/>
          <w:szCs w:val="24"/>
        </w:rPr>
        <w:t>výběru pracovníků?</w:t>
      </w:r>
      <w:r>
        <w:rPr>
          <w:rFonts w:ascii="Palatino Linotype" w:hAnsi="Palatino Linotype"/>
          <w:sz w:val="24"/>
          <w:szCs w:val="24"/>
        </w:rPr>
        <w:br/>
      </w:r>
      <w:r w:rsidRPr="00086BB0">
        <w:rPr>
          <w:rFonts w:ascii="Palatino Linotype" w:hAnsi="Palatino Linotype"/>
        </w:rPr>
        <w:t>Nápověda k otázce: Vyberte jednu odpověď</w:t>
      </w:r>
      <w:r w:rsidR="00C36407">
        <w:rPr>
          <w:rFonts w:ascii="Palatino Linotype" w:hAnsi="Palatino Linotype"/>
        </w:rPr>
        <w:t>.</w:t>
      </w:r>
      <w:r w:rsidR="00C36407">
        <w:rPr>
          <w:rFonts w:ascii="Palatino Linotype" w:hAnsi="Palatino Linotype"/>
        </w:rPr>
        <w:br/>
      </w:r>
      <w:r w:rsidR="00C36407">
        <w:rPr>
          <w:rFonts w:ascii="Arial" w:hAnsi="Arial" w:cs="Arial"/>
          <w:color w:val="4D5156"/>
          <w:sz w:val="21"/>
          <w:szCs w:val="21"/>
          <w:shd w:val="clear" w:color="auto" w:fill="FFFFFF"/>
        </w:rPr>
        <w:t xml:space="preserve">○ </w:t>
      </w:r>
      <w:r w:rsidRPr="00086BB0">
        <w:rPr>
          <w:rFonts w:ascii="Palatino Linotype" w:hAnsi="Palatino Linotype"/>
        </w:rPr>
        <w:t>Ano</w:t>
      </w:r>
      <w:r w:rsidR="00C36407">
        <w:rPr>
          <w:rFonts w:ascii="Palatino Linotype" w:hAnsi="Palatino Linotype"/>
        </w:rPr>
        <w:t xml:space="preserve"> </w:t>
      </w:r>
      <w:r w:rsidR="00C36407">
        <w:rPr>
          <w:rFonts w:ascii="Arial" w:hAnsi="Arial" w:cs="Arial"/>
          <w:color w:val="4D5156"/>
          <w:sz w:val="21"/>
          <w:szCs w:val="21"/>
          <w:shd w:val="clear" w:color="auto" w:fill="FFFFFF"/>
        </w:rPr>
        <w:t>○</w:t>
      </w:r>
      <w:r w:rsidRPr="00086BB0">
        <w:rPr>
          <w:rFonts w:ascii="Palatino Linotype" w:hAnsi="Palatino Linotype"/>
        </w:rPr>
        <w:t xml:space="preserve"> Ne</w:t>
      </w:r>
    </w:p>
    <w:p w14:paraId="4EA5BF28" w14:textId="6F8E26E3" w:rsidR="00C36407" w:rsidRDefault="00C36407" w:rsidP="002E64E4">
      <w:pPr>
        <w:pStyle w:val="Odstavecseseznamem"/>
        <w:numPr>
          <w:ilvl w:val="0"/>
          <w:numId w:val="29"/>
        </w:numPr>
        <w:spacing w:line="360" w:lineRule="auto"/>
        <w:rPr>
          <w:rFonts w:ascii="Palatino Linotype" w:hAnsi="Palatino Linotype"/>
        </w:rPr>
      </w:pPr>
      <w:r w:rsidRPr="00C36407">
        <w:rPr>
          <w:rFonts w:ascii="Palatino Linotype" w:hAnsi="Palatino Linotype"/>
          <w:sz w:val="24"/>
          <w:szCs w:val="24"/>
        </w:rPr>
        <w:t>V jakých skupinách hledaných pracovníků využíváte talent management?</w:t>
      </w:r>
      <w:r w:rsidRPr="00C36407">
        <w:rPr>
          <w:rFonts w:ascii="Palatino Linotype" w:hAnsi="Palatino Linotype"/>
        </w:rPr>
        <w:t xml:space="preserve"> </w:t>
      </w:r>
      <w:r>
        <w:rPr>
          <w:rFonts w:ascii="Palatino Linotype" w:hAnsi="Palatino Linotype"/>
        </w:rPr>
        <w:br/>
      </w:r>
      <w:r w:rsidRPr="00C36407">
        <w:rPr>
          <w:rFonts w:ascii="Palatino Linotype" w:hAnsi="Palatino Linotype"/>
        </w:rPr>
        <w:t>Nápověda k otázce: Vyberte jednu nebo více odpovědí</w:t>
      </w:r>
      <w:r>
        <w:rPr>
          <w:rFonts w:ascii="Palatino Linotype" w:hAnsi="Palatino Linotype"/>
        </w:rPr>
        <w:t>.</w:t>
      </w:r>
      <w:r>
        <w:rPr>
          <w:rFonts w:ascii="Palatino Linotype" w:hAnsi="Palatino Linotype"/>
        </w:rPr>
        <w:br/>
        <w:t xml:space="preserve">□ </w:t>
      </w:r>
      <w:r w:rsidRPr="00C36407">
        <w:rPr>
          <w:rFonts w:ascii="Palatino Linotype" w:hAnsi="Palatino Linotype"/>
        </w:rPr>
        <w:t xml:space="preserve">mezi všemi pracovníky </w:t>
      </w:r>
      <w:r>
        <w:rPr>
          <w:rFonts w:ascii="Palatino Linotype" w:hAnsi="Palatino Linotype"/>
        </w:rPr>
        <w:t xml:space="preserve">□ </w:t>
      </w:r>
      <w:r w:rsidRPr="00C36407">
        <w:rPr>
          <w:rFonts w:ascii="Palatino Linotype" w:hAnsi="Palatino Linotype"/>
        </w:rPr>
        <w:t>mezi specialisty</w:t>
      </w:r>
      <w:r>
        <w:rPr>
          <w:rFonts w:ascii="Palatino Linotype" w:hAnsi="Palatino Linotype"/>
        </w:rPr>
        <w:t xml:space="preserve"> □</w:t>
      </w:r>
      <w:r w:rsidRPr="00C36407">
        <w:rPr>
          <w:rFonts w:ascii="Palatino Linotype" w:hAnsi="Palatino Linotype"/>
        </w:rPr>
        <w:t xml:space="preserve"> mezi manažery</w:t>
      </w:r>
    </w:p>
    <w:p w14:paraId="3B76C7BA" w14:textId="72DBFA29" w:rsidR="00C36407" w:rsidRDefault="00C36407" w:rsidP="002E64E4">
      <w:pPr>
        <w:pStyle w:val="Odstavecseseznamem"/>
        <w:numPr>
          <w:ilvl w:val="0"/>
          <w:numId w:val="29"/>
        </w:numPr>
        <w:spacing w:line="360" w:lineRule="auto"/>
        <w:rPr>
          <w:rFonts w:ascii="Palatino Linotype" w:hAnsi="Palatino Linotype"/>
        </w:rPr>
      </w:pPr>
      <w:r>
        <w:rPr>
          <w:rFonts w:ascii="Palatino Linotype" w:hAnsi="Palatino Linotype"/>
          <w:sz w:val="24"/>
          <w:szCs w:val="24"/>
        </w:rPr>
        <w:t>Hledáte talentové pracovníky spíše v interních nebo externích zdrojích</w:t>
      </w:r>
      <w:r w:rsidRPr="00C36407">
        <w:rPr>
          <w:rFonts w:ascii="Palatino Linotype" w:hAnsi="Palatino Linotype"/>
        </w:rPr>
        <w:t>?</w:t>
      </w:r>
      <w:r>
        <w:rPr>
          <w:rFonts w:ascii="Palatino Linotype" w:hAnsi="Palatino Linotype"/>
        </w:rPr>
        <w:br/>
      </w:r>
      <w:r w:rsidRPr="00086BB0">
        <w:rPr>
          <w:rFonts w:ascii="Palatino Linotype" w:hAnsi="Palatino Linotype"/>
        </w:rPr>
        <w:t>Nápověda k otázce: Vyberte jednu odpověď</w:t>
      </w:r>
      <w:r>
        <w:rPr>
          <w:rFonts w:ascii="Palatino Linotype" w:hAnsi="Palatino Linotype"/>
        </w:rPr>
        <w:t>.</w:t>
      </w:r>
      <w:r>
        <w:rPr>
          <w:rFonts w:ascii="Palatino Linotype" w:hAnsi="Palatino Linotype"/>
        </w:rPr>
        <w:br/>
      </w:r>
      <w:r>
        <w:rPr>
          <w:rFonts w:ascii="Arial" w:hAnsi="Arial" w:cs="Arial"/>
          <w:color w:val="4D5156"/>
          <w:sz w:val="21"/>
          <w:szCs w:val="21"/>
          <w:shd w:val="clear" w:color="auto" w:fill="FFFFFF"/>
        </w:rPr>
        <w:t xml:space="preserve">○ </w:t>
      </w:r>
      <w:r w:rsidRPr="00C36407">
        <w:rPr>
          <w:rFonts w:ascii="Palatino Linotype" w:hAnsi="Palatino Linotype"/>
        </w:rPr>
        <w:t>Spíše v interních zdrojích - v rámci vaší organizace</w:t>
      </w:r>
      <w:r>
        <w:rPr>
          <w:rFonts w:ascii="Palatino Linotype" w:hAnsi="Palatino Linotype"/>
        </w:rPr>
        <w:t xml:space="preserve"> </w:t>
      </w:r>
      <w:r>
        <w:rPr>
          <w:rFonts w:ascii="Arial" w:hAnsi="Arial" w:cs="Arial"/>
          <w:color w:val="4D5156"/>
          <w:sz w:val="21"/>
          <w:szCs w:val="21"/>
          <w:shd w:val="clear" w:color="auto" w:fill="FFFFFF"/>
        </w:rPr>
        <w:t>○</w:t>
      </w:r>
      <w:r>
        <w:rPr>
          <w:rFonts w:ascii="Palatino Linotype" w:hAnsi="Palatino Linotype"/>
        </w:rPr>
        <w:t xml:space="preserve"> </w:t>
      </w:r>
      <w:r w:rsidRPr="00C36407">
        <w:rPr>
          <w:rFonts w:ascii="Palatino Linotype" w:hAnsi="Palatino Linotype"/>
        </w:rPr>
        <w:t>Spíše v externích zdrojích - na trhu práce, mimo vaši organizaci</w:t>
      </w:r>
    </w:p>
    <w:p w14:paraId="66984E1F" w14:textId="7A77613A" w:rsidR="00C36407" w:rsidRPr="00C36407" w:rsidRDefault="00C36407" w:rsidP="002E64E4">
      <w:pPr>
        <w:pStyle w:val="Odstavecseseznamem"/>
        <w:numPr>
          <w:ilvl w:val="0"/>
          <w:numId w:val="29"/>
        </w:numPr>
        <w:spacing w:line="360" w:lineRule="auto"/>
        <w:rPr>
          <w:rFonts w:ascii="Palatino Linotype" w:hAnsi="Palatino Linotype"/>
          <w:sz w:val="24"/>
          <w:szCs w:val="24"/>
        </w:rPr>
      </w:pPr>
      <w:r w:rsidRPr="00C36407">
        <w:rPr>
          <w:rFonts w:ascii="Palatino Linotype" w:hAnsi="Palatino Linotype"/>
          <w:sz w:val="24"/>
          <w:szCs w:val="24"/>
        </w:rPr>
        <w:t>Jaká jsou kritéria talent managementu ve vaší organizaci při výběru pracovníků?</w:t>
      </w:r>
    </w:p>
    <w:p w14:paraId="50D9F278" w14:textId="49B26A61" w:rsidR="00C36407" w:rsidRPr="00C36407" w:rsidRDefault="00C36407" w:rsidP="002E64E4">
      <w:pPr>
        <w:pStyle w:val="Odstavecseseznamem"/>
        <w:numPr>
          <w:ilvl w:val="0"/>
          <w:numId w:val="29"/>
        </w:numPr>
        <w:spacing w:line="360" w:lineRule="auto"/>
        <w:rPr>
          <w:rFonts w:ascii="Palatino Linotype" w:hAnsi="Palatino Linotype"/>
          <w:sz w:val="24"/>
          <w:szCs w:val="24"/>
        </w:rPr>
      </w:pPr>
      <w:r w:rsidRPr="00C36407">
        <w:rPr>
          <w:rFonts w:ascii="Palatino Linotype" w:hAnsi="Palatino Linotype"/>
          <w:sz w:val="24"/>
          <w:szCs w:val="24"/>
        </w:rPr>
        <w:t>Jsou s těmito kritérii obeznámeni všichni zaměstnanci zabývající se výběrem nových pracovníků?</w:t>
      </w:r>
    </w:p>
    <w:p w14:paraId="5CA7F70F" w14:textId="06F8DD3D" w:rsidR="00C36407" w:rsidRPr="00C36407" w:rsidRDefault="00C36407" w:rsidP="002E64E4">
      <w:pPr>
        <w:pStyle w:val="Odstavecseseznamem"/>
        <w:numPr>
          <w:ilvl w:val="0"/>
          <w:numId w:val="29"/>
        </w:numPr>
        <w:spacing w:line="360" w:lineRule="auto"/>
        <w:rPr>
          <w:rFonts w:ascii="Palatino Linotype" w:hAnsi="Palatino Linotype"/>
          <w:sz w:val="24"/>
          <w:szCs w:val="24"/>
        </w:rPr>
      </w:pPr>
      <w:r w:rsidRPr="00C36407">
        <w:rPr>
          <w:rFonts w:ascii="Palatino Linotype" w:hAnsi="Palatino Linotype"/>
          <w:sz w:val="24"/>
          <w:szCs w:val="24"/>
        </w:rPr>
        <w:lastRenderedPageBreak/>
        <w:t>Která z uvedených kritérií jsou pro vaši organizaci stěžejní při výběru pracovníků?</w:t>
      </w:r>
    </w:p>
    <w:p w14:paraId="144C22BD" w14:textId="3FCBED13" w:rsidR="00C36407" w:rsidRPr="00C36407" w:rsidRDefault="00C36407" w:rsidP="002E64E4">
      <w:pPr>
        <w:pStyle w:val="Odstavecseseznamem"/>
        <w:numPr>
          <w:ilvl w:val="0"/>
          <w:numId w:val="29"/>
        </w:numPr>
        <w:spacing w:line="360" w:lineRule="auto"/>
        <w:rPr>
          <w:rFonts w:ascii="Palatino Linotype" w:hAnsi="Palatino Linotype"/>
          <w:sz w:val="24"/>
          <w:szCs w:val="24"/>
        </w:rPr>
      </w:pPr>
      <w:r w:rsidRPr="00C36407">
        <w:rPr>
          <w:rFonts w:ascii="Palatino Linotype" w:hAnsi="Palatino Linotype"/>
          <w:sz w:val="24"/>
          <w:szCs w:val="24"/>
        </w:rPr>
        <w:t>Jak zjišťujete přítomnost těchto kritérií u potenciálních pracovníků ve</w:t>
      </w:r>
      <w:r w:rsidR="00C3712D">
        <w:rPr>
          <w:rFonts w:ascii="Palatino Linotype" w:hAnsi="Palatino Linotype"/>
          <w:sz w:val="24"/>
          <w:szCs w:val="24"/>
        </w:rPr>
        <w:t> </w:t>
      </w:r>
      <w:r w:rsidRPr="00C36407">
        <w:rPr>
          <w:rFonts w:ascii="Palatino Linotype" w:hAnsi="Palatino Linotype"/>
          <w:sz w:val="24"/>
          <w:szCs w:val="24"/>
        </w:rPr>
        <w:t>vaší organizaci?</w:t>
      </w:r>
    </w:p>
    <w:p w14:paraId="15EE750A" w14:textId="6595A1DE" w:rsidR="00C36407" w:rsidRPr="00C36407" w:rsidRDefault="00C36407" w:rsidP="002E64E4">
      <w:pPr>
        <w:pStyle w:val="Odstavecseseznamem"/>
        <w:numPr>
          <w:ilvl w:val="0"/>
          <w:numId w:val="29"/>
        </w:numPr>
        <w:spacing w:line="360" w:lineRule="auto"/>
        <w:rPr>
          <w:rFonts w:ascii="Palatino Linotype" w:hAnsi="Palatino Linotype"/>
          <w:sz w:val="24"/>
          <w:szCs w:val="24"/>
        </w:rPr>
      </w:pPr>
      <w:r w:rsidRPr="00C36407">
        <w:rPr>
          <w:rFonts w:ascii="Palatino Linotype" w:hAnsi="Palatino Linotype"/>
          <w:sz w:val="24"/>
          <w:szCs w:val="24"/>
        </w:rPr>
        <w:t>Podle jakých strategií talent managementu vybíráte nové pracovníky?</w:t>
      </w:r>
    </w:p>
    <w:p w14:paraId="386F9F62" w14:textId="3F59ADC9" w:rsidR="00C36407" w:rsidRPr="00C36407" w:rsidRDefault="00C36407" w:rsidP="002E64E4">
      <w:pPr>
        <w:pStyle w:val="Odstavecseseznamem"/>
        <w:numPr>
          <w:ilvl w:val="0"/>
          <w:numId w:val="29"/>
        </w:numPr>
        <w:spacing w:line="360" w:lineRule="auto"/>
        <w:rPr>
          <w:rFonts w:ascii="Palatino Linotype" w:hAnsi="Palatino Linotype"/>
          <w:sz w:val="24"/>
          <w:szCs w:val="24"/>
        </w:rPr>
      </w:pPr>
      <w:r w:rsidRPr="00C36407">
        <w:rPr>
          <w:rFonts w:ascii="Palatino Linotype" w:hAnsi="Palatino Linotype"/>
          <w:sz w:val="24"/>
          <w:szCs w:val="24"/>
        </w:rPr>
        <w:t>Jaké nástroje talent managementu využíváte při výběru pracovníků?</w:t>
      </w:r>
    </w:p>
    <w:p w14:paraId="6E6CE078" w14:textId="393379DC" w:rsidR="00C36407" w:rsidRDefault="00C36407" w:rsidP="002E64E4">
      <w:pPr>
        <w:pStyle w:val="Odstavecseseznamem"/>
        <w:numPr>
          <w:ilvl w:val="0"/>
          <w:numId w:val="29"/>
        </w:numPr>
        <w:spacing w:line="360" w:lineRule="auto"/>
        <w:rPr>
          <w:rFonts w:ascii="Palatino Linotype" w:hAnsi="Palatino Linotype"/>
        </w:rPr>
      </w:pPr>
      <w:r w:rsidRPr="00C36407">
        <w:rPr>
          <w:rFonts w:ascii="Palatino Linotype" w:hAnsi="Palatino Linotype"/>
          <w:sz w:val="24"/>
          <w:szCs w:val="24"/>
        </w:rPr>
        <w:t>Vede vaše organizace seznam talentových pracovníků?</w:t>
      </w:r>
      <w:r>
        <w:rPr>
          <w:rFonts w:ascii="Palatino Linotype" w:hAnsi="Palatino Linotype"/>
        </w:rPr>
        <w:br/>
      </w:r>
      <w:r w:rsidRPr="00C36407">
        <w:rPr>
          <w:rFonts w:ascii="Palatino Linotype" w:hAnsi="Palatino Linotype"/>
        </w:rPr>
        <w:t>Nápověda k otázce: Vyberte jednu odpověď.</w:t>
      </w:r>
      <w:r w:rsidRPr="00C36407">
        <w:rPr>
          <w:rFonts w:ascii="Palatino Linotype" w:hAnsi="Palatino Linotype"/>
        </w:rPr>
        <w:br/>
      </w:r>
      <w:r w:rsidRPr="00C36407">
        <w:rPr>
          <w:rFonts w:ascii="Arial" w:hAnsi="Arial" w:cs="Arial"/>
          <w:color w:val="4D5156"/>
          <w:shd w:val="clear" w:color="auto" w:fill="FFFFFF"/>
        </w:rPr>
        <w:t xml:space="preserve">○ </w:t>
      </w:r>
      <w:r w:rsidRPr="00C36407">
        <w:rPr>
          <w:rFonts w:ascii="Palatino Linotype" w:hAnsi="Palatino Linotype"/>
        </w:rPr>
        <w:t xml:space="preserve">Ano </w:t>
      </w:r>
      <w:r w:rsidRPr="00C36407">
        <w:rPr>
          <w:rFonts w:ascii="Arial" w:hAnsi="Arial" w:cs="Arial"/>
          <w:color w:val="4D5156"/>
          <w:shd w:val="clear" w:color="auto" w:fill="FFFFFF"/>
        </w:rPr>
        <w:t>○</w:t>
      </w:r>
      <w:r w:rsidRPr="00C36407">
        <w:rPr>
          <w:rFonts w:ascii="Palatino Linotype" w:hAnsi="Palatino Linotype"/>
        </w:rPr>
        <w:t xml:space="preserve"> Ne</w:t>
      </w:r>
    </w:p>
    <w:p w14:paraId="06D6C45E" w14:textId="520F7BC0" w:rsidR="00C36407" w:rsidRDefault="00C36407" w:rsidP="002E64E4">
      <w:pPr>
        <w:pStyle w:val="Odstavecseseznamem"/>
        <w:numPr>
          <w:ilvl w:val="0"/>
          <w:numId w:val="29"/>
        </w:numPr>
        <w:spacing w:line="360" w:lineRule="auto"/>
        <w:rPr>
          <w:rFonts w:ascii="Palatino Linotype" w:hAnsi="Palatino Linotype"/>
          <w:sz w:val="24"/>
          <w:szCs w:val="24"/>
        </w:rPr>
      </w:pPr>
      <w:r w:rsidRPr="00C36407">
        <w:rPr>
          <w:rFonts w:ascii="Palatino Linotype" w:hAnsi="Palatino Linotype"/>
          <w:sz w:val="24"/>
          <w:szCs w:val="24"/>
        </w:rPr>
        <w:t>Jakým způsobem rozvíjíte ve vaší organizaci talentové pracovníky?</w:t>
      </w:r>
    </w:p>
    <w:p w14:paraId="370B44C6" w14:textId="0766B0E7" w:rsidR="00C36407" w:rsidRDefault="00C36407" w:rsidP="002E64E4">
      <w:pPr>
        <w:pStyle w:val="Odstavecseseznamem"/>
        <w:numPr>
          <w:ilvl w:val="0"/>
          <w:numId w:val="29"/>
        </w:numPr>
        <w:spacing w:line="360" w:lineRule="auto"/>
        <w:rPr>
          <w:rFonts w:ascii="Palatino Linotype" w:hAnsi="Palatino Linotype"/>
          <w:sz w:val="24"/>
          <w:szCs w:val="24"/>
        </w:rPr>
      </w:pPr>
      <w:r w:rsidRPr="00C36407">
        <w:rPr>
          <w:rFonts w:ascii="Palatino Linotype" w:hAnsi="Palatino Linotype"/>
          <w:sz w:val="24"/>
          <w:szCs w:val="24"/>
        </w:rPr>
        <w:t>Jaké možnosti motivace využíváte u talentových pracovníků?</w:t>
      </w:r>
    </w:p>
    <w:p w14:paraId="099D46F1" w14:textId="56EAF45B" w:rsidR="00C36407" w:rsidRDefault="00C36407" w:rsidP="002E64E4">
      <w:pPr>
        <w:pStyle w:val="Odstavecseseznamem"/>
        <w:numPr>
          <w:ilvl w:val="0"/>
          <w:numId w:val="29"/>
        </w:numPr>
        <w:spacing w:line="360" w:lineRule="auto"/>
        <w:rPr>
          <w:rFonts w:ascii="Palatino Linotype" w:hAnsi="Palatino Linotype"/>
          <w:sz w:val="24"/>
          <w:szCs w:val="24"/>
        </w:rPr>
      </w:pPr>
      <w:r w:rsidRPr="00C36407">
        <w:rPr>
          <w:rFonts w:ascii="Palatino Linotype" w:hAnsi="Palatino Linotype"/>
          <w:sz w:val="24"/>
          <w:szCs w:val="24"/>
        </w:rPr>
        <w:t>Kdo byl iniciátorem zavedení talent managementu ve vaší organizaci?</w:t>
      </w:r>
    </w:p>
    <w:p w14:paraId="0EAD2938" w14:textId="151A44AE" w:rsidR="00C36407" w:rsidRPr="00C36407" w:rsidRDefault="00C36407" w:rsidP="002E64E4">
      <w:pPr>
        <w:pStyle w:val="Odstavecseseznamem"/>
        <w:numPr>
          <w:ilvl w:val="0"/>
          <w:numId w:val="29"/>
        </w:numPr>
        <w:spacing w:line="360" w:lineRule="auto"/>
        <w:rPr>
          <w:rFonts w:ascii="Palatino Linotype" w:hAnsi="Palatino Linotype"/>
          <w:sz w:val="24"/>
          <w:szCs w:val="24"/>
        </w:rPr>
      </w:pPr>
      <w:r w:rsidRPr="00C36407">
        <w:rPr>
          <w:rFonts w:ascii="Palatino Linotype" w:hAnsi="Palatino Linotype"/>
          <w:sz w:val="24"/>
          <w:szCs w:val="24"/>
        </w:rPr>
        <w:t>Jak byste zhodnotili efektivitu využívání talent managementu ve vaší organizaci?</w:t>
      </w:r>
    </w:p>
    <w:p w14:paraId="4A9AB331" w14:textId="77777777" w:rsidR="00BA44C0" w:rsidRPr="00BA44C0" w:rsidRDefault="00BA44C0" w:rsidP="00BA44C0">
      <w:pPr>
        <w:rPr>
          <w:rFonts w:ascii="Palatino Linotype" w:hAnsi="Palatino Linotype"/>
          <w:sz w:val="24"/>
          <w:szCs w:val="24"/>
        </w:rPr>
      </w:pPr>
    </w:p>
    <w:sectPr w:rsidR="00BA44C0" w:rsidRPr="00BA44C0" w:rsidSect="00CA0B81">
      <w:footerReference w:type="default" r:id="rId27"/>
      <w:pgSz w:w="12240" w:h="15840"/>
      <w:pgMar w:top="1418" w:right="1418" w:bottom="141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7A98" w14:textId="77777777" w:rsidR="00A67699" w:rsidRDefault="00A67699" w:rsidP="00A964F7">
      <w:pPr>
        <w:spacing w:after="0" w:line="240" w:lineRule="auto"/>
      </w:pPr>
      <w:r>
        <w:separator/>
      </w:r>
    </w:p>
  </w:endnote>
  <w:endnote w:type="continuationSeparator" w:id="0">
    <w:p w14:paraId="4AD38F11" w14:textId="77777777" w:rsidR="00A67699" w:rsidRDefault="00A67699" w:rsidP="00A9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117159"/>
      <w:docPartObj>
        <w:docPartGallery w:val="Page Numbers (Bottom of Page)"/>
        <w:docPartUnique/>
      </w:docPartObj>
    </w:sdtPr>
    <w:sdtEndPr/>
    <w:sdtContent>
      <w:p w14:paraId="3A89FD80" w14:textId="5074E39F" w:rsidR="003A2E5A" w:rsidRDefault="003A2E5A">
        <w:pPr>
          <w:pStyle w:val="Zpat"/>
          <w:jc w:val="center"/>
        </w:pPr>
        <w:r>
          <w:fldChar w:fldCharType="begin"/>
        </w:r>
        <w:r>
          <w:instrText>PAGE   \* MERGEFORMAT</w:instrText>
        </w:r>
        <w:r>
          <w:fldChar w:fldCharType="separate"/>
        </w:r>
        <w:r>
          <w:t>2</w:t>
        </w:r>
        <w:r>
          <w:fldChar w:fldCharType="end"/>
        </w:r>
      </w:p>
    </w:sdtContent>
  </w:sdt>
  <w:p w14:paraId="57F6A380" w14:textId="77777777" w:rsidR="003A2E5A" w:rsidRDefault="003A2E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02C5" w14:textId="77777777" w:rsidR="00A67699" w:rsidRDefault="00A67699" w:rsidP="00A964F7">
      <w:pPr>
        <w:spacing w:after="0" w:line="240" w:lineRule="auto"/>
      </w:pPr>
      <w:r>
        <w:separator/>
      </w:r>
    </w:p>
  </w:footnote>
  <w:footnote w:type="continuationSeparator" w:id="0">
    <w:p w14:paraId="262A50E3" w14:textId="77777777" w:rsidR="00A67699" w:rsidRDefault="00A67699" w:rsidP="00A96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3F5"/>
    <w:multiLevelType w:val="multilevel"/>
    <w:tmpl w:val="974E19B6"/>
    <w:lvl w:ilvl="0">
      <w:start w:val="1"/>
      <w:numFmt w:val="decimal"/>
      <w:pStyle w:val="Nadpis2"/>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C0635F"/>
    <w:multiLevelType w:val="hybridMultilevel"/>
    <w:tmpl w:val="061EF920"/>
    <w:lvl w:ilvl="0" w:tplc="FEB8667C">
      <w:start w:val="1"/>
      <w:numFmt w:val="bullet"/>
      <w:lvlText w:val="⁻"/>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1E33"/>
    <w:multiLevelType w:val="hybridMultilevel"/>
    <w:tmpl w:val="7DDC0944"/>
    <w:lvl w:ilvl="0" w:tplc="FEB8667C">
      <w:start w:val="1"/>
      <w:numFmt w:val="bullet"/>
      <w:lvlText w:val="⁻"/>
      <w:lvlJc w:val="left"/>
      <w:pPr>
        <w:ind w:left="780" w:hanging="360"/>
      </w:pPr>
      <w:rPr>
        <w:rFonts w:ascii="Palatino Linotype" w:hAnsi="Palatino Linotype"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63F36B4"/>
    <w:multiLevelType w:val="hybridMultilevel"/>
    <w:tmpl w:val="AB00A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25BDA"/>
    <w:multiLevelType w:val="multilevel"/>
    <w:tmpl w:val="B0DC96F6"/>
    <w:lvl w:ilvl="0">
      <w:start w:val="1"/>
      <w:numFmt w:val="upperRoman"/>
      <w:pStyle w:val="Nadpis1"/>
      <w:lvlText w:val="%1."/>
      <w:lvlJc w:val="righ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5" w15:restartNumberingAfterBreak="0">
    <w:nsid w:val="292F25DD"/>
    <w:multiLevelType w:val="hybridMultilevel"/>
    <w:tmpl w:val="7EBC604C"/>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B345D"/>
    <w:multiLevelType w:val="hybridMultilevel"/>
    <w:tmpl w:val="3D8EC0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963DE"/>
    <w:multiLevelType w:val="hybridMultilevel"/>
    <w:tmpl w:val="197616D6"/>
    <w:lvl w:ilvl="0" w:tplc="4444597C">
      <w:start w:val="1"/>
      <w:numFmt w:val="decimal"/>
      <w:pStyle w:val="Nadpis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63981"/>
    <w:multiLevelType w:val="hybridMultilevel"/>
    <w:tmpl w:val="9B48B29C"/>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23B1F"/>
    <w:multiLevelType w:val="hybridMultilevel"/>
    <w:tmpl w:val="BAB652AC"/>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82BEF"/>
    <w:multiLevelType w:val="hybridMultilevel"/>
    <w:tmpl w:val="436046B0"/>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D7F1C"/>
    <w:multiLevelType w:val="hybridMultilevel"/>
    <w:tmpl w:val="347E3FDA"/>
    <w:lvl w:ilvl="0" w:tplc="FEB8667C">
      <w:start w:val="1"/>
      <w:numFmt w:val="bullet"/>
      <w:lvlText w:val="⁻"/>
      <w:lvlJc w:val="left"/>
      <w:pPr>
        <w:ind w:left="720" w:hanging="360"/>
      </w:pPr>
      <w:rPr>
        <w:rFonts w:ascii="Palatino Linotype" w:hAnsi="Palatino Linotype" w:hint="default"/>
      </w:rPr>
    </w:lvl>
    <w:lvl w:ilvl="1" w:tplc="DDD49D74">
      <w:start w:val="1"/>
      <w:numFmt w:val="decimal"/>
      <w:lvlText w:val="%2)"/>
      <w:lvlJc w:val="left"/>
      <w:pPr>
        <w:ind w:left="1450" w:hanging="3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A359C"/>
    <w:multiLevelType w:val="hybridMultilevel"/>
    <w:tmpl w:val="CE4CD73C"/>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23E5A"/>
    <w:multiLevelType w:val="hybridMultilevel"/>
    <w:tmpl w:val="88B4C296"/>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81E96"/>
    <w:multiLevelType w:val="hybridMultilevel"/>
    <w:tmpl w:val="D038A674"/>
    <w:lvl w:ilvl="0" w:tplc="FEB8667C">
      <w:start w:val="1"/>
      <w:numFmt w:val="bullet"/>
      <w:lvlText w:val="⁻"/>
      <w:lvlJc w:val="left"/>
      <w:pPr>
        <w:ind w:left="1440" w:hanging="360"/>
      </w:pPr>
      <w:rPr>
        <w:rFonts w:ascii="Palatino Linotype" w:hAnsi="Palatino Linotyp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6C4FC9"/>
    <w:multiLevelType w:val="hybridMultilevel"/>
    <w:tmpl w:val="426C7616"/>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D10BB"/>
    <w:multiLevelType w:val="hybridMultilevel"/>
    <w:tmpl w:val="ED4C0CAC"/>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558D3"/>
    <w:multiLevelType w:val="hybridMultilevel"/>
    <w:tmpl w:val="B152108E"/>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B65CA"/>
    <w:multiLevelType w:val="hybridMultilevel"/>
    <w:tmpl w:val="628291E2"/>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E00D7"/>
    <w:multiLevelType w:val="hybridMultilevel"/>
    <w:tmpl w:val="E176F2E2"/>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C3667"/>
    <w:multiLevelType w:val="hybridMultilevel"/>
    <w:tmpl w:val="B3C87992"/>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222CC"/>
    <w:multiLevelType w:val="hybridMultilevel"/>
    <w:tmpl w:val="417C9278"/>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07E63"/>
    <w:multiLevelType w:val="hybridMultilevel"/>
    <w:tmpl w:val="BEF8A39C"/>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E6F35"/>
    <w:multiLevelType w:val="multilevel"/>
    <w:tmpl w:val="221607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7442E8"/>
    <w:multiLevelType w:val="hybridMultilevel"/>
    <w:tmpl w:val="21B0A5C4"/>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57C2C"/>
    <w:multiLevelType w:val="hybridMultilevel"/>
    <w:tmpl w:val="EC369262"/>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D79C8"/>
    <w:multiLevelType w:val="hybridMultilevel"/>
    <w:tmpl w:val="67D61E3E"/>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568D2"/>
    <w:multiLevelType w:val="hybridMultilevel"/>
    <w:tmpl w:val="34842566"/>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B3ED3"/>
    <w:multiLevelType w:val="hybridMultilevel"/>
    <w:tmpl w:val="EEF825BA"/>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328F3"/>
    <w:multiLevelType w:val="hybridMultilevel"/>
    <w:tmpl w:val="6440749A"/>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9062C"/>
    <w:multiLevelType w:val="hybridMultilevel"/>
    <w:tmpl w:val="D6A07A26"/>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17A30"/>
    <w:multiLevelType w:val="hybridMultilevel"/>
    <w:tmpl w:val="8F9CC60E"/>
    <w:lvl w:ilvl="0" w:tplc="FEB8667C">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0"/>
  </w:num>
  <w:num w:numId="4">
    <w:abstractNumId w:val="7"/>
  </w:num>
  <w:num w:numId="5">
    <w:abstractNumId w:val="14"/>
  </w:num>
  <w:num w:numId="6">
    <w:abstractNumId w:val="17"/>
  </w:num>
  <w:num w:numId="7">
    <w:abstractNumId w:val="8"/>
  </w:num>
  <w:num w:numId="8">
    <w:abstractNumId w:val="22"/>
  </w:num>
  <w:num w:numId="9">
    <w:abstractNumId w:val="2"/>
  </w:num>
  <w:num w:numId="10">
    <w:abstractNumId w:val="28"/>
  </w:num>
  <w:num w:numId="11">
    <w:abstractNumId w:val="20"/>
  </w:num>
  <w:num w:numId="12">
    <w:abstractNumId w:val="16"/>
  </w:num>
  <w:num w:numId="13">
    <w:abstractNumId w:val="25"/>
  </w:num>
  <w:num w:numId="14">
    <w:abstractNumId w:val="12"/>
  </w:num>
  <w:num w:numId="15">
    <w:abstractNumId w:val="10"/>
  </w:num>
  <w:num w:numId="16">
    <w:abstractNumId w:val="26"/>
  </w:num>
  <w:num w:numId="17">
    <w:abstractNumId w:val="31"/>
  </w:num>
  <w:num w:numId="18">
    <w:abstractNumId w:val="13"/>
  </w:num>
  <w:num w:numId="19">
    <w:abstractNumId w:val="24"/>
  </w:num>
  <w:num w:numId="20">
    <w:abstractNumId w:val="19"/>
  </w:num>
  <w:num w:numId="21">
    <w:abstractNumId w:val="5"/>
  </w:num>
  <w:num w:numId="22">
    <w:abstractNumId w:val="29"/>
  </w:num>
  <w:num w:numId="23">
    <w:abstractNumId w:val="15"/>
  </w:num>
  <w:num w:numId="24">
    <w:abstractNumId w:val="21"/>
  </w:num>
  <w:num w:numId="25">
    <w:abstractNumId w:val="27"/>
  </w:num>
  <w:num w:numId="26">
    <w:abstractNumId w:val="18"/>
  </w:num>
  <w:num w:numId="27">
    <w:abstractNumId w:val="9"/>
  </w:num>
  <w:num w:numId="28">
    <w:abstractNumId w:val="6"/>
  </w:num>
  <w:num w:numId="29">
    <w:abstractNumId w:val="3"/>
  </w:num>
  <w:num w:numId="30">
    <w:abstractNumId w:val="30"/>
  </w:num>
  <w:num w:numId="31">
    <w:abstractNumId w:val="11"/>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0A"/>
    <w:rsid w:val="00004881"/>
    <w:rsid w:val="00007E20"/>
    <w:rsid w:val="00013132"/>
    <w:rsid w:val="00017CD6"/>
    <w:rsid w:val="00024115"/>
    <w:rsid w:val="00024906"/>
    <w:rsid w:val="00027B93"/>
    <w:rsid w:val="000312C0"/>
    <w:rsid w:val="00032B86"/>
    <w:rsid w:val="00034C27"/>
    <w:rsid w:val="000367E4"/>
    <w:rsid w:val="00041FDA"/>
    <w:rsid w:val="0004368A"/>
    <w:rsid w:val="00044081"/>
    <w:rsid w:val="0004527D"/>
    <w:rsid w:val="00060078"/>
    <w:rsid w:val="000649D7"/>
    <w:rsid w:val="00064A55"/>
    <w:rsid w:val="000653FE"/>
    <w:rsid w:val="0007041E"/>
    <w:rsid w:val="0007357B"/>
    <w:rsid w:val="00073FE2"/>
    <w:rsid w:val="00074DCB"/>
    <w:rsid w:val="000755E9"/>
    <w:rsid w:val="00077A5D"/>
    <w:rsid w:val="00085CF0"/>
    <w:rsid w:val="0008642C"/>
    <w:rsid w:val="00086BB0"/>
    <w:rsid w:val="00091D63"/>
    <w:rsid w:val="00091F0A"/>
    <w:rsid w:val="000B4B02"/>
    <w:rsid w:val="000B69E8"/>
    <w:rsid w:val="000C1299"/>
    <w:rsid w:val="000C33FF"/>
    <w:rsid w:val="000C7B28"/>
    <w:rsid w:val="000D0743"/>
    <w:rsid w:val="000D4100"/>
    <w:rsid w:val="000D5B87"/>
    <w:rsid w:val="000F2DAD"/>
    <w:rsid w:val="000F3DB5"/>
    <w:rsid w:val="00100552"/>
    <w:rsid w:val="00102BC4"/>
    <w:rsid w:val="0010444D"/>
    <w:rsid w:val="00105048"/>
    <w:rsid w:val="001059E3"/>
    <w:rsid w:val="00106F1B"/>
    <w:rsid w:val="0013321A"/>
    <w:rsid w:val="00136928"/>
    <w:rsid w:val="0015240B"/>
    <w:rsid w:val="0016207B"/>
    <w:rsid w:val="00167CE0"/>
    <w:rsid w:val="00170891"/>
    <w:rsid w:val="00173602"/>
    <w:rsid w:val="00175AA9"/>
    <w:rsid w:val="0017770B"/>
    <w:rsid w:val="00177D3E"/>
    <w:rsid w:val="00180367"/>
    <w:rsid w:val="00184530"/>
    <w:rsid w:val="001916DE"/>
    <w:rsid w:val="001A25F6"/>
    <w:rsid w:val="001A29E9"/>
    <w:rsid w:val="001B1CEA"/>
    <w:rsid w:val="001B3134"/>
    <w:rsid w:val="001B3971"/>
    <w:rsid w:val="001B3DF1"/>
    <w:rsid w:val="001B5D70"/>
    <w:rsid w:val="001B7B30"/>
    <w:rsid w:val="001C224A"/>
    <w:rsid w:val="001C30B5"/>
    <w:rsid w:val="001C47B5"/>
    <w:rsid w:val="001C4C9C"/>
    <w:rsid w:val="001C4E6B"/>
    <w:rsid w:val="001C6582"/>
    <w:rsid w:val="001D05FA"/>
    <w:rsid w:val="001D1273"/>
    <w:rsid w:val="001D1354"/>
    <w:rsid w:val="001D20E5"/>
    <w:rsid w:val="001D73CE"/>
    <w:rsid w:val="001E0E93"/>
    <w:rsid w:val="001E2F83"/>
    <w:rsid w:val="001E3159"/>
    <w:rsid w:val="001E32F3"/>
    <w:rsid w:val="001E3D3C"/>
    <w:rsid w:val="001E4722"/>
    <w:rsid w:val="001F300D"/>
    <w:rsid w:val="001F56FE"/>
    <w:rsid w:val="001F766C"/>
    <w:rsid w:val="002010C1"/>
    <w:rsid w:val="00201624"/>
    <w:rsid w:val="00210091"/>
    <w:rsid w:val="00210957"/>
    <w:rsid w:val="00213E43"/>
    <w:rsid w:val="00216A32"/>
    <w:rsid w:val="00223118"/>
    <w:rsid w:val="0023237E"/>
    <w:rsid w:val="00233EEA"/>
    <w:rsid w:val="0023585A"/>
    <w:rsid w:val="00237B48"/>
    <w:rsid w:val="00240B4B"/>
    <w:rsid w:val="0024253A"/>
    <w:rsid w:val="00252671"/>
    <w:rsid w:val="00252829"/>
    <w:rsid w:val="00253C82"/>
    <w:rsid w:val="00254021"/>
    <w:rsid w:val="00256321"/>
    <w:rsid w:val="00263925"/>
    <w:rsid w:val="002667F7"/>
    <w:rsid w:val="00267919"/>
    <w:rsid w:val="0027222F"/>
    <w:rsid w:val="002749C2"/>
    <w:rsid w:val="00276BA3"/>
    <w:rsid w:val="00276E4B"/>
    <w:rsid w:val="0027734D"/>
    <w:rsid w:val="0028254E"/>
    <w:rsid w:val="00282637"/>
    <w:rsid w:val="00282695"/>
    <w:rsid w:val="002858D5"/>
    <w:rsid w:val="00285D42"/>
    <w:rsid w:val="002901E4"/>
    <w:rsid w:val="0029215C"/>
    <w:rsid w:val="00292552"/>
    <w:rsid w:val="00292D83"/>
    <w:rsid w:val="002A09DB"/>
    <w:rsid w:val="002A202B"/>
    <w:rsid w:val="002A4CF7"/>
    <w:rsid w:val="002A5CE7"/>
    <w:rsid w:val="002B0320"/>
    <w:rsid w:val="002B295C"/>
    <w:rsid w:val="002B6C3B"/>
    <w:rsid w:val="002C3D73"/>
    <w:rsid w:val="002C4061"/>
    <w:rsid w:val="002C5160"/>
    <w:rsid w:val="002C6127"/>
    <w:rsid w:val="002C7C9E"/>
    <w:rsid w:val="002D1A07"/>
    <w:rsid w:val="002D47C0"/>
    <w:rsid w:val="002D56A8"/>
    <w:rsid w:val="002D601F"/>
    <w:rsid w:val="002D67D9"/>
    <w:rsid w:val="002D76F9"/>
    <w:rsid w:val="002E1625"/>
    <w:rsid w:val="002E1F9C"/>
    <w:rsid w:val="002E2835"/>
    <w:rsid w:val="002E2ECC"/>
    <w:rsid w:val="002E31DC"/>
    <w:rsid w:val="002E4396"/>
    <w:rsid w:val="002E64E4"/>
    <w:rsid w:val="002F196E"/>
    <w:rsid w:val="002F2A3A"/>
    <w:rsid w:val="002F4B82"/>
    <w:rsid w:val="002F5EEB"/>
    <w:rsid w:val="002F690F"/>
    <w:rsid w:val="00301340"/>
    <w:rsid w:val="003026A1"/>
    <w:rsid w:val="003054E2"/>
    <w:rsid w:val="00305F93"/>
    <w:rsid w:val="00315D53"/>
    <w:rsid w:val="00320AAE"/>
    <w:rsid w:val="00320F30"/>
    <w:rsid w:val="0032326A"/>
    <w:rsid w:val="00323CC0"/>
    <w:rsid w:val="0032699B"/>
    <w:rsid w:val="00331163"/>
    <w:rsid w:val="003319FF"/>
    <w:rsid w:val="003360BF"/>
    <w:rsid w:val="00341E9B"/>
    <w:rsid w:val="00342C36"/>
    <w:rsid w:val="0035424A"/>
    <w:rsid w:val="0036230E"/>
    <w:rsid w:val="0036411C"/>
    <w:rsid w:val="0036671A"/>
    <w:rsid w:val="00370316"/>
    <w:rsid w:val="00373AAE"/>
    <w:rsid w:val="003853EE"/>
    <w:rsid w:val="00386B46"/>
    <w:rsid w:val="003879AD"/>
    <w:rsid w:val="00394280"/>
    <w:rsid w:val="00394B53"/>
    <w:rsid w:val="00395C5A"/>
    <w:rsid w:val="00397D31"/>
    <w:rsid w:val="003A2E5A"/>
    <w:rsid w:val="003A394C"/>
    <w:rsid w:val="003A75DA"/>
    <w:rsid w:val="003B231A"/>
    <w:rsid w:val="003B4157"/>
    <w:rsid w:val="003B5D37"/>
    <w:rsid w:val="003B79E5"/>
    <w:rsid w:val="003C19E7"/>
    <w:rsid w:val="003C277B"/>
    <w:rsid w:val="003C505E"/>
    <w:rsid w:val="003C5D22"/>
    <w:rsid w:val="003D1648"/>
    <w:rsid w:val="003D31A8"/>
    <w:rsid w:val="003D5046"/>
    <w:rsid w:val="003E5A68"/>
    <w:rsid w:val="003F43A7"/>
    <w:rsid w:val="003F7124"/>
    <w:rsid w:val="0040452F"/>
    <w:rsid w:val="00407C0C"/>
    <w:rsid w:val="00414F56"/>
    <w:rsid w:val="00417D09"/>
    <w:rsid w:val="0042048C"/>
    <w:rsid w:val="00421372"/>
    <w:rsid w:val="004246D9"/>
    <w:rsid w:val="00426657"/>
    <w:rsid w:val="00427330"/>
    <w:rsid w:val="0043125A"/>
    <w:rsid w:val="00433552"/>
    <w:rsid w:val="004348FB"/>
    <w:rsid w:val="00434EC5"/>
    <w:rsid w:val="00437047"/>
    <w:rsid w:val="0044214D"/>
    <w:rsid w:val="00442A54"/>
    <w:rsid w:val="004433F7"/>
    <w:rsid w:val="00444269"/>
    <w:rsid w:val="004444C6"/>
    <w:rsid w:val="00445381"/>
    <w:rsid w:val="004512FA"/>
    <w:rsid w:val="004553EB"/>
    <w:rsid w:val="0045615A"/>
    <w:rsid w:val="0046103D"/>
    <w:rsid w:val="004642A8"/>
    <w:rsid w:val="004642E3"/>
    <w:rsid w:val="00464B6D"/>
    <w:rsid w:val="0046570B"/>
    <w:rsid w:val="00466657"/>
    <w:rsid w:val="004673C4"/>
    <w:rsid w:val="00472450"/>
    <w:rsid w:val="004804DE"/>
    <w:rsid w:val="00484ADB"/>
    <w:rsid w:val="004854C5"/>
    <w:rsid w:val="00490DB2"/>
    <w:rsid w:val="00492081"/>
    <w:rsid w:val="004928E4"/>
    <w:rsid w:val="00493024"/>
    <w:rsid w:val="00495DC3"/>
    <w:rsid w:val="004962F5"/>
    <w:rsid w:val="004A1A6C"/>
    <w:rsid w:val="004A5166"/>
    <w:rsid w:val="004B2DA6"/>
    <w:rsid w:val="004B4796"/>
    <w:rsid w:val="004B7744"/>
    <w:rsid w:val="004C0FE8"/>
    <w:rsid w:val="004C36A2"/>
    <w:rsid w:val="004C56A8"/>
    <w:rsid w:val="004C7F32"/>
    <w:rsid w:val="004D0B4A"/>
    <w:rsid w:val="004D1EFC"/>
    <w:rsid w:val="004D2F2E"/>
    <w:rsid w:val="004D32F0"/>
    <w:rsid w:val="004E3AFF"/>
    <w:rsid w:val="004E6B86"/>
    <w:rsid w:val="004E7C89"/>
    <w:rsid w:val="004F46DB"/>
    <w:rsid w:val="00501414"/>
    <w:rsid w:val="0050336E"/>
    <w:rsid w:val="00513920"/>
    <w:rsid w:val="005152FA"/>
    <w:rsid w:val="00515B5F"/>
    <w:rsid w:val="00515CCF"/>
    <w:rsid w:val="00516443"/>
    <w:rsid w:val="005177C7"/>
    <w:rsid w:val="005209DA"/>
    <w:rsid w:val="00520C0B"/>
    <w:rsid w:val="005213F6"/>
    <w:rsid w:val="0052349A"/>
    <w:rsid w:val="00524B99"/>
    <w:rsid w:val="00525E00"/>
    <w:rsid w:val="005265B8"/>
    <w:rsid w:val="005300BB"/>
    <w:rsid w:val="005343A6"/>
    <w:rsid w:val="00535A96"/>
    <w:rsid w:val="00545BE7"/>
    <w:rsid w:val="00545FDD"/>
    <w:rsid w:val="00547CB8"/>
    <w:rsid w:val="0055789D"/>
    <w:rsid w:val="00562289"/>
    <w:rsid w:val="00562F93"/>
    <w:rsid w:val="00572A38"/>
    <w:rsid w:val="0058118A"/>
    <w:rsid w:val="00584360"/>
    <w:rsid w:val="0059477F"/>
    <w:rsid w:val="0059682E"/>
    <w:rsid w:val="00597340"/>
    <w:rsid w:val="00597DD8"/>
    <w:rsid w:val="005A4F3D"/>
    <w:rsid w:val="005A655F"/>
    <w:rsid w:val="005B0968"/>
    <w:rsid w:val="005B7244"/>
    <w:rsid w:val="005C199A"/>
    <w:rsid w:val="005D0CF9"/>
    <w:rsid w:val="005D201B"/>
    <w:rsid w:val="005D3869"/>
    <w:rsid w:val="005D6793"/>
    <w:rsid w:val="005E0626"/>
    <w:rsid w:val="005E2214"/>
    <w:rsid w:val="005E33D2"/>
    <w:rsid w:val="005F7D25"/>
    <w:rsid w:val="0060236C"/>
    <w:rsid w:val="00603339"/>
    <w:rsid w:val="00606092"/>
    <w:rsid w:val="0061026C"/>
    <w:rsid w:val="006107FA"/>
    <w:rsid w:val="00614AC8"/>
    <w:rsid w:val="00616679"/>
    <w:rsid w:val="00617B09"/>
    <w:rsid w:val="00622288"/>
    <w:rsid w:val="006243EE"/>
    <w:rsid w:val="00625EA6"/>
    <w:rsid w:val="00632031"/>
    <w:rsid w:val="00634976"/>
    <w:rsid w:val="00641333"/>
    <w:rsid w:val="00644BFF"/>
    <w:rsid w:val="0065199D"/>
    <w:rsid w:val="00655950"/>
    <w:rsid w:val="00661A09"/>
    <w:rsid w:val="00663575"/>
    <w:rsid w:val="0066582B"/>
    <w:rsid w:val="00677BDF"/>
    <w:rsid w:val="00681773"/>
    <w:rsid w:val="00685773"/>
    <w:rsid w:val="00686D8C"/>
    <w:rsid w:val="00687142"/>
    <w:rsid w:val="006926FE"/>
    <w:rsid w:val="00693F23"/>
    <w:rsid w:val="00695973"/>
    <w:rsid w:val="00696BAB"/>
    <w:rsid w:val="006A07F2"/>
    <w:rsid w:val="006B028C"/>
    <w:rsid w:val="006B101C"/>
    <w:rsid w:val="006B230E"/>
    <w:rsid w:val="006B3DC9"/>
    <w:rsid w:val="006B6316"/>
    <w:rsid w:val="006B7FCE"/>
    <w:rsid w:val="006C1148"/>
    <w:rsid w:val="006D1358"/>
    <w:rsid w:val="006D52D5"/>
    <w:rsid w:val="006D5312"/>
    <w:rsid w:val="006E1868"/>
    <w:rsid w:val="006E2E79"/>
    <w:rsid w:val="006F051D"/>
    <w:rsid w:val="006F481B"/>
    <w:rsid w:val="006F5ED4"/>
    <w:rsid w:val="00706953"/>
    <w:rsid w:val="00707E80"/>
    <w:rsid w:val="00710084"/>
    <w:rsid w:val="00712E45"/>
    <w:rsid w:val="0071351C"/>
    <w:rsid w:val="007178F8"/>
    <w:rsid w:val="00726340"/>
    <w:rsid w:val="00730FCB"/>
    <w:rsid w:val="0073562B"/>
    <w:rsid w:val="007405AB"/>
    <w:rsid w:val="00754359"/>
    <w:rsid w:val="00756D5B"/>
    <w:rsid w:val="00757BF6"/>
    <w:rsid w:val="00757D0C"/>
    <w:rsid w:val="00757F47"/>
    <w:rsid w:val="00761E5E"/>
    <w:rsid w:val="00764E05"/>
    <w:rsid w:val="00765902"/>
    <w:rsid w:val="007709AF"/>
    <w:rsid w:val="00771092"/>
    <w:rsid w:val="00773274"/>
    <w:rsid w:val="00781D1B"/>
    <w:rsid w:val="00784A23"/>
    <w:rsid w:val="00793A51"/>
    <w:rsid w:val="007A0200"/>
    <w:rsid w:val="007A33E1"/>
    <w:rsid w:val="007A4DF0"/>
    <w:rsid w:val="007A710F"/>
    <w:rsid w:val="007B0C48"/>
    <w:rsid w:val="007B3821"/>
    <w:rsid w:val="007B3CF5"/>
    <w:rsid w:val="007B626E"/>
    <w:rsid w:val="007C3436"/>
    <w:rsid w:val="007C362E"/>
    <w:rsid w:val="007C3950"/>
    <w:rsid w:val="007C5F75"/>
    <w:rsid w:val="007D1863"/>
    <w:rsid w:val="007D4587"/>
    <w:rsid w:val="007D48FA"/>
    <w:rsid w:val="007E1C43"/>
    <w:rsid w:val="007F002D"/>
    <w:rsid w:val="007F133A"/>
    <w:rsid w:val="007F47E4"/>
    <w:rsid w:val="008010DF"/>
    <w:rsid w:val="00804F12"/>
    <w:rsid w:val="00812920"/>
    <w:rsid w:val="00812B68"/>
    <w:rsid w:val="00815125"/>
    <w:rsid w:val="0081530E"/>
    <w:rsid w:val="00815407"/>
    <w:rsid w:val="0081594E"/>
    <w:rsid w:val="00817D6B"/>
    <w:rsid w:val="00821D2A"/>
    <w:rsid w:val="0082598E"/>
    <w:rsid w:val="00827715"/>
    <w:rsid w:val="00827A40"/>
    <w:rsid w:val="00830699"/>
    <w:rsid w:val="00836952"/>
    <w:rsid w:val="00842F89"/>
    <w:rsid w:val="00851D8D"/>
    <w:rsid w:val="00854BC7"/>
    <w:rsid w:val="008555F5"/>
    <w:rsid w:val="008563C6"/>
    <w:rsid w:val="00857041"/>
    <w:rsid w:val="008572FC"/>
    <w:rsid w:val="0087532F"/>
    <w:rsid w:val="008800FB"/>
    <w:rsid w:val="0088115F"/>
    <w:rsid w:val="00885C55"/>
    <w:rsid w:val="00890131"/>
    <w:rsid w:val="00890A01"/>
    <w:rsid w:val="00892ACA"/>
    <w:rsid w:val="008946E7"/>
    <w:rsid w:val="008A1C1B"/>
    <w:rsid w:val="008A1CFA"/>
    <w:rsid w:val="008A2F80"/>
    <w:rsid w:val="008B0D05"/>
    <w:rsid w:val="008B52F7"/>
    <w:rsid w:val="008B55BE"/>
    <w:rsid w:val="008D5033"/>
    <w:rsid w:val="008D5CB1"/>
    <w:rsid w:val="008D7272"/>
    <w:rsid w:val="008E43E6"/>
    <w:rsid w:val="008F2DD7"/>
    <w:rsid w:val="008F3D73"/>
    <w:rsid w:val="008F507F"/>
    <w:rsid w:val="008F5648"/>
    <w:rsid w:val="008F6146"/>
    <w:rsid w:val="009061E7"/>
    <w:rsid w:val="00906281"/>
    <w:rsid w:val="00907964"/>
    <w:rsid w:val="009107F4"/>
    <w:rsid w:val="00911713"/>
    <w:rsid w:val="0091242F"/>
    <w:rsid w:val="009174D7"/>
    <w:rsid w:val="00935C6F"/>
    <w:rsid w:val="0094071B"/>
    <w:rsid w:val="00942382"/>
    <w:rsid w:val="00944B78"/>
    <w:rsid w:val="0094741D"/>
    <w:rsid w:val="009539D6"/>
    <w:rsid w:val="00954706"/>
    <w:rsid w:val="00954A40"/>
    <w:rsid w:val="009613DB"/>
    <w:rsid w:val="00963A99"/>
    <w:rsid w:val="009665EF"/>
    <w:rsid w:val="0097064D"/>
    <w:rsid w:val="00973345"/>
    <w:rsid w:val="0097748A"/>
    <w:rsid w:val="009802A7"/>
    <w:rsid w:val="00980C60"/>
    <w:rsid w:val="00983546"/>
    <w:rsid w:val="009923A6"/>
    <w:rsid w:val="00992444"/>
    <w:rsid w:val="009928C9"/>
    <w:rsid w:val="00993C06"/>
    <w:rsid w:val="00997A2C"/>
    <w:rsid w:val="009A162F"/>
    <w:rsid w:val="009A2053"/>
    <w:rsid w:val="009A3A93"/>
    <w:rsid w:val="009A614E"/>
    <w:rsid w:val="009B114F"/>
    <w:rsid w:val="009B408C"/>
    <w:rsid w:val="009B4411"/>
    <w:rsid w:val="009C34FC"/>
    <w:rsid w:val="009C4DA3"/>
    <w:rsid w:val="009C628E"/>
    <w:rsid w:val="009C66CA"/>
    <w:rsid w:val="009C7B0A"/>
    <w:rsid w:val="009D0A1D"/>
    <w:rsid w:val="009D1C3F"/>
    <w:rsid w:val="009D224B"/>
    <w:rsid w:val="009D773A"/>
    <w:rsid w:val="009E1EF2"/>
    <w:rsid w:val="009E335C"/>
    <w:rsid w:val="009F3C79"/>
    <w:rsid w:val="009F50AF"/>
    <w:rsid w:val="009F583B"/>
    <w:rsid w:val="009F5F92"/>
    <w:rsid w:val="00A02393"/>
    <w:rsid w:val="00A050C0"/>
    <w:rsid w:val="00A10233"/>
    <w:rsid w:val="00A12274"/>
    <w:rsid w:val="00A12BFA"/>
    <w:rsid w:val="00A1497D"/>
    <w:rsid w:val="00A157E3"/>
    <w:rsid w:val="00A22BF6"/>
    <w:rsid w:val="00A25392"/>
    <w:rsid w:val="00A31546"/>
    <w:rsid w:val="00A32264"/>
    <w:rsid w:val="00A3532D"/>
    <w:rsid w:val="00A40565"/>
    <w:rsid w:val="00A45ED7"/>
    <w:rsid w:val="00A471FD"/>
    <w:rsid w:val="00A53C26"/>
    <w:rsid w:val="00A562E5"/>
    <w:rsid w:val="00A57482"/>
    <w:rsid w:val="00A612FB"/>
    <w:rsid w:val="00A6474D"/>
    <w:rsid w:val="00A65B76"/>
    <w:rsid w:val="00A65E96"/>
    <w:rsid w:val="00A6604B"/>
    <w:rsid w:val="00A660AD"/>
    <w:rsid w:val="00A67699"/>
    <w:rsid w:val="00A70460"/>
    <w:rsid w:val="00A74072"/>
    <w:rsid w:val="00A86341"/>
    <w:rsid w:val="00A86E6F"/>
    <w:rsid w:val="00A90F52"/>
    <w:rsid w:val="00A964F7"/>
    <w:rsid w:val="00AA4AEF"/>
    <w:rsid w:val="00AB0E6F"/>
    <w:rsid w:val="00AB3A4C"/>
    <w:rsid w:val="00AB3B52"/>
    <w:rsid w:val="00AB3D0E"/>
    <w:rsid w:val="00AB403E"/>
    <w:rsid w:val="00AC3507"/>
    <w:rsid w:val="00AC3794"/>
    <w:rsid w:val="00AC58D6"/>
    <w:rsid w:val="00AD02F1"/>
    <w:rsid w:val="00AD51B6"/>
    <w:rsid w:val="00AE0422"/>
    <w:rsid w:val="00AE0D21"/>
    <w:rsid w:val="00AE2281"/>
    <w:rsid w:val="00AE4E65"/>
    <w:rsid w:val="00AF1573"/>
    <w:rsid w:val="00AF34EF"/>
    <w:rsid w:val="00B0484C"/>
    <w:rsid w:val="00B049C7"/>
    <w:rsid w:val="00B112D7"/>
    <w:rsid w:val="00B13452"/>
    <w:rsid w:val="00B14247"/>
    <w:rsid w:val="00B14680"/>
    <w:rsid w:val="00B2024A"/>
    <w:rsid w:val="00B209F2"/>
    <w:rsid w:val="00B21F35"/>
    <w:rsid w:val="00B27097"/>
    <w:rsid w:val="00B31C5A"/>
    <w:rsid w:val="00B328F9"/>
    <w:rsid w:val="00B32A67"/>
    <w:rsid w:val="00B33321"/>
    <w:rsid w:val="00B374D3"/>
    <w:rsid w:val="00B4706A"/>
    <w:rsid w:val="00B51662"/>
    <w:rsid w:val="00B63805"/>
    <w:rsid w:val="00B64D79"/>
    <w:rsid w:val="00B777B5"/>
    <w:rsid w:val="00B96091"/>
    <w:rsid w:val="00BA07B5"/>
    <w:rsid w:val="00BA22C6"/>
    <w:rsid w:val="00BA44C0"/>
    <w:rsid w:val="00BB3A70"/>
    <w:rsid w:val="00BB5238"/>
    <w:rsid w:val="00BC2221"/>
    <w:rsid w:val="00BC4D20"/>
    <w:rsid w:val="00BC7103"/>
    <w:rsid w:val="00BE091A"/>
    <w:rsid w:val="00BE0D62"/>
    <w:rsid w:val="00BE0E3F"/>
    <w:rsid w:val="00BE388B"/>
    <w:rsid w:val="00BE59CE"/>
    <w:rsid w:val="00BE763B"/>
    <w:rsid w:val="00BE7759"/>
    <w:rsid w:val="00BF24ED"/>
    <w:rsid w:val="00BF252C"/>
    <w:rsid w:val="00BF2AC1"/>
    <w:rsid w:val="00BF3919"/>
    <w:rsid w:val="00BF4CBA"/>
    <w:rsid w:val="00C04B33"/>
    <w:rsid w:val="00C10A4A"/>
    <w:rsid w:val="00C1189B"/>
    <w:rsid w:val="00C134EF"/>
    <w:rsid w:val="00C14DC6"/>
    <w:rsid w:val="00C20501"/>
    <w:rsid w:val="00C25D0D"/>
    <w:rsid w:val="00C26DD8"/>
    <w:rsid w:val="00C31B70"/>
    <w:rsid w:val="00C33846"/>
    <w:rsid w:val="00C34470"/>
    <w:rsid w:val="00C36407"/>
    <w:rsid w:val="00C36CA6"/>
    <w:rsid w:val="00C3712D"/>
    <w:rsid w:val="00C45F86"/>
    <w:rsid w:val="00C50E3A"/>
    <w:rsid w:val="00C5153D"/>
    <w:rsid w:val="00C524DB"/>
    <w:rsid w:val="00C54ACF"/>
    <w:rsid w:val="00C62975"/>
    <w:rsid w:val="00C63EF5"/>
    <w:rsid w:val="00C65DA9"/>
    <w:rsid w:val="00C6617C"/>
    <w:rsid w:val="00C70D52"/>
    <w:rsid w:val="00C80DC1"/>
    <w:rsid w:val="00C85639"/>
    <w:rsid w:val="00CA0B81"/>
    <w:rsid w:val="00CA182E"/>
    <w:rsid w:val="00CA2D09"/>
    <w:rsid w:val="00CA34C1"/>
    <w:rsid w:val="00CB13B1"/>
    <w:rsid w:val="00CB3BD4"/>
    <w:rsid w:val="00CC3031"/>
    <w:rsid w:val="00CC4491"/>
    <w:rsid w:val="00CC6000"/>
    <w:rsid w:val="00CD1D41"/>
    <w:rsid w:val="00CD3162"/>
    <w:rsid w:val="00CD4F05"/>
    <w:rsid w:val="00CD566A"/>
    <w:rsid w:val="00CD77D5"/>
    <w:rsid w:val="00CE0D4A"/>
    <w:rsid w:val="00CE17EF"/>
    <w:rsid w:val="00CE5B95"/>
    <w:rsid w:val="00CE5C68"/>
    <w:rsid w:val="00CE6D9E"/>
    <w:rsid w:val="00CF3257"/>
    <w:rsid w:val="00CF4ED5"/>
    <w:rsid w:val="00CF545B"/>
    <w:rsid w:val="00D0202C"/>
    <w:rsid w:val="00D020E7"/>
    <w:rsid w:val="00D0693F"/>
    <w:rsid w:val="00D06958"/>
    <w:rsid w:val="00D06FDE"/>
    <w:rsid w:val="00D12BA5"/>
    <w:rsid w:val="00D150E7"/>
    <w:rsid w:val="00D16EF2"/>
    <w:rsid w:val="00D17D98"/>
    <w:rsid w:val="00D21907"/>
    <w:rsid w:val="00D27CDB"/>
    <w:rsid w:val="00D313B6"/>
    <w:rsid w:val="00D32687"/>
    <w:rsid w:val="00D32F5C"/>
    <w:rsid w:val="00D33D42"/>
    <w:rsid w:val="00D37F6C"/>
    <w:rsid w:val="00D45CCE"/>
    <w:rsid w:val="00D51A82"/>
    <w:rsid w:val="00D5303E"/>
    <w:rsid w:val="00D5311B"/>
    <w:rsid w:val="00D5628B"/>
    <w:rsid w:val="00D569E4"/>
    <w:rsid w:val="00D6071F"/>
    <w:rsid w:val="00D64B58"/>
    <w:rsid w:val="00D658F4"/>
    <w:rsid w:val="00D70ADA"/>
    <w:rsid w:val="00D728B5"/>
    <w:rsid w:val="00D76DA0"/>
    <w:rsid w:val="00D76FB6"/>
    <w:rsid w:val="00D81F06"/>
    <w:rsid w:val="00D82C73"/>
    <w:rsid w:val="00D84C8F"/>
    <w:rsid w:val="00D86F61"/>
    <w:rsid w:val="00D90CD8"/>
    <w:rsid w:val="00D92620"/>
    <w:rsid w:val="00D94CD4"/>
    <w:rsid w:val="00D95D22"/>
    <w:rsid w:val="00DA54E3"/>
    <w:rsid w:val="00DA6549"/>
    <w:rsid w:val="00DB25B6"/>
    <w:rsid w:val="00DB3D40"/>
    <w:rsid w:val="00DB5C5E"/>
    <w:rsid w:val="00DB6258"/>
    <w:rsid w:val="00DC04E2"/>
    <w:rsid w:val="00DC0DFC"/>
    <w:rsid w:val="00DC6CC4"/>
    <w:rsid w:val="00DD5A54"/>
    <w:rsid w:val="00DE123B"/>
    <w:rsid w:val="00DE4E61"/>
    <w:rsid w:val="00DE629F"/>
    <w:rsid w:val="00DF1876"/>
    <w:rsid w:val="00DF2FF6"/>
    <w:rsid w:val="00DF34C3"/>
    <w:rsid w:val="00DF3E5C"/>
    <w:rsid w:val="00DF437C"/>
    <w:rsid w:val="00E00BF2"/>
    <w:rsid w:val="00E06C99"/>
    <w:rsid w:val="00E10F8E"/>
    <w:rsid w:val="00E12E35"/>
    <w:rsid w:val="00E13DFC"/>
    <w:rsid w:val="00E15F22"/>
    <w:rsid w:val="00E174E2"/>
    <w:rsid w:val="00E202F4"/>
    <w:rsid w:val="00E2299C"/>
    <w:rsid w:val="00E235FC"/>
    <w:rsid w:val="00E23A52"/>
    <w:rsid w:val="00E23E03"/>
    <w:rsid w:val="00E24D89"/>
    <w:rsid w:val="00E24E40"/>
    <w:rsid w:val="00E25BAE"/>
    <w:rsid w:val="00E25C13"/>
    <w:rsid w:val="00E26308"/>
    <w:rsid w:val="00E264ED"/>
    <w:rsid w:val="00E31D5C"/>
    <w:rsid w:val="00E5072F"/>
    <w:rsid w:val="00E57242"/>
    <w:rsid w:val="00E66B72"/>
    <w:rsid w:val="00E673EA"/>
    <w:rsid w:val="00E838A6"/>
    <w:rsid w:val="00E86A93"/>
    <w:rsid w:val="00E9489B"/>
    <w:rsid w:val="00E96A4E"/>
    <w:rsid w:val="00E96D2D"/>
    <w:rsid w:val="00E96DFB"/>
    <w:rsid w:val="00E97DE3"/>
    <w:rsid w:val="00EA290C"/>
    <w:rsid w:val="00EA3380"/>
    <w:rsid w:val="00EA62CB"/>
    <w:rsid w:val="00EA6AF8"/>
    <w:rsid w:val="00EB61CE"/>
    <w:rsid w:val="00EB69AA"/>
    <w:rsid w:val="00EC0B12"/>
    <w:rsid w:val="00EC0F4D"/>
    <w:rsid w:val="00EC24C6"/>
    <w:rsid w:val="00EC4977"/>
    <w:rsid w:val="00EC4DD7"/>
    <w:rsid w:val="00EC7AD3"/>
    <w:rsid w:val="00ED0C2C"/>
    <w:rsid w:val="00ED1152"/>
    <w:rsid w:val="00ED1930"/>
    <w:rsid w:val="00ED1C93"/>
    <w:rsid w:val="00ED4C4C"/>
    <w:rsid w:val="00ED58A0"/>
    <w:rsid w:val="00ED5E21"/>
    <w:rsid w:val="00ED68AE"/>
    <w:rsid w:val="00ED6BD4"/>
    <w:rsid w:val="00ED753B"/>
    <w:rsid w:val="00EE4565"/>
    <w:rsid w:val="00EE461C"/>
    <w:rsid w:val="00EF274E"/>
    <w:rsid w:val="00EF3B01"/>
    <w:rsid w:val="00F038DD"/>
    <w:rsid w:val="00F06BA3"/>
    <w:rsid w:val="00F105C0"/>
    <w:rsid w:val="00F11A12"/>
    <w:rsid w:val="00F13937"/>
    <w:rsid w:val="00F1505E"/>
    <w:rsid w:val="00F24A80"/>
    <w:rsid w:val="00F24DD3"/>
    <w:rsid w:val="00F25163"/>
    <w:rsid w:val="00F302E4"/>
    <w:rsid w:val="00F360B0"/>
    <w:rsid w:val="00F369AE"/>
    <w:rsid w:val="00F40D18"/>
    <w:rsid w:val="00F50024"/>
    <w:rsid w:val="00F50F58"/>
    <w:rsid w:val="00F555D8"/>
    <w:rsid w:val="00F6363E"/>
    <w:rsid w:val="00F6453C"/>
    <w:rsid w:val="00F73BA9"/>
    <w:rsid w:val="00F750D5"/>
    <w:rsid w:val="00F77B15"/>
    <w:rsid w:val="00F80CE9"/>
    <w:rsid w:val="00F82F42"/>
    <w:rsid w:val="00F830EE"/>
    <w:rsid w:val="00F84615"/>
    <w:rsid w:val="00F85CE7"/>
    <w:rsid w:val="00F90A85"/>
    <w:rsid w:val="00F94C82"/>
    <w:rsid w:val="00FA4132"/>
    <w:rsid w:val="00FA46E7"/>
    <w:rsid w:val="00FA4C8B"/>
    <w:rsid w:val="00FA5B19"/>
    <w:rsid w:val="00FB10C6"/>
    <w:rsid w:val="00FB22E0"/>
    <w:rsid w:val="00FB2C2C"/>
    <w:rsid w:val="00FB49EB"/>
    <w:rsid w:val="00FB5975"/>
    <w:rsid w:val="00FB630B"/>
    <w:rsid w:val="00FB6942"/>
    <w:rsid w:val="00FB7867"/>
    <w:rsid w:val="00FD068D"/>
    <w:rsid w:val="00FD3E88"/>
    <w:rsid w:val="00FD6E7B"/>
    <w:rsid w:val="00FE2527"/>
    <w:rsid w:val="00FE5BE2"/>
    <w:rsid w:val="00FE6547"/>
    <w:rsid w:val="00FF11AF"/>
    <w:rsid w:val="00FF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C38D"/>
  <w15:chartTrackingRefBased/>
  <w15:docId w15:val="{E62DF88D-8A18-42F4-BEB9-A7FB4338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64F7"/>
    <w:rPr>
      <w:lang w:val="cs-CZ"/>
    </w:rPr>
  </w:style>
  <w:style w:type="paragraph" w:styleId="Nadpis1">
    <w:name w:val="heading 1"/>
    <w:basedOn w:val="Normln"/>
    <w:next w:val="Normln"/>
    <w:link w:val="Nadpis1Char"/>
    <w:uiPriority w:val="9"/>
    <w:qFormat/>
    <w:rsid w:val="00EB69AA"/>
    <w:pPr>
      <w:keepNext/>
      <w:keepLines/>
      <w:numPr>
        <w:numId w:val="1"/>
      </w:numPr>
      <w:spacing w:before="240" w:after="0"/>
      <w:outlineLvl w:val="0"/>
    </w:pPr>
    <w:rPr>
      <w:rFonts w:ascii="Palatino Linotype" w:eastAsiaTheme="majorEastAsia" w:hAnsi="Palatino Linotype" w:cstheme="majorBidi"/>
      <w:b/>
      <w:color w:val="000000" w:themeColor="text1"/>
      <w:sz w:val="32"/>
      <w:szCs w:val="32"/>
    </w:rPr>
  </w:style>
  <w:style w:type="paragraph" w:styleId="Nadpis2">
    <w:name w:val="heading 2"/>
    <w:basedOn w:val="Normln"/>
    <w:next w:val="Normln"/>
    <w:link w:val="Nadpis2Char"/>
    <w:uiPriority w:val="9"/>
    <w:unhideWhenUsed/>
    <w:qFormat/>
    <w:rsid w:val="00EB69AA"/>
    <w:pPr>
      <w:keepNext/>
      <w:keepLines/>
      <w:numPr>
        <w:numId w:val="3"/>
      </w:numPr>
      <w:spacing w:before="40" w:after="0"/>
      <w:outlineLvl w:val="1"/>
    </w:pPr>
    <w:rPr>
      <w:rFonts w:ascii="Palatino Linotype" w:eastAsiaTheme="majorEastAsia" w:hAnsi="Palatino Linotype" w:cstheme="majorBidi"/>
      <w:b/>
      <w:color w:val="000000" w:themeColor="text1"/>
      <w:sz w:val="28"/>
      <w:szCs w:val="26"/>
    </w:rPr>
  </w:style>
  <w:style w:type="paragraph" w:styleId="Nadpis3">
    <w:name w:val="heading 3"/>
    <w:basedOn w:val="Normln"/>
    <w:next w:val="Normln"/>
    <w:link w:val="Nadpis3Char"/>
    <w:uiPriority w:val="9"/>
    <w:unhideWhenUsed/>
    <w:qFormat/>
    <w:rsid w:val="00EB69AA"/>
    <w:pPr>
      <w:keepNext/>
      <w:keepLines/>
      <w:numPr>
        <w:numId w:val="4"/>
      </w:numPr>
      <w:spacing w:before="40" w:after="0"/>
      <w:ind w:left="360"/>
      <w:outlineLvl w:val="2"/>
    </w:pPr>
    <w:rPr>
      <w:rFonts w:ascii="Palatino Linotype" w:eastAsiaTheme="majorEastAsia" w:hAnsi="Palatino Linotype" w:cstheme="majorBidi"/>
      <w:b/>
      <w:color w:val="000000" w:themeColor="text1"/>
      <w:sz w:val="24"/>
      <w:szCs w:val="24"/>
    </w:rPr>
  </w:style>
  <w:style w:type="paragraph" w:styleId="Nadpis4">
    <w:name w:val="heading 4"/>
    <w:basedOn w:val="Normln"/>
    <w:next w:val="Normln"/>
    <w:link w:val="Nadpis4Char"/>
    <w:uiPriority w:val="9"/>
    <w:unhideWhenUsed/>
    <w:qFormat/>
    <w:rsid w:val="00407C0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407C0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qFormat/>
    <w:rsid w:val="00407C0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407C0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407C0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07C0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64F7"/>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A964F7"/>
    <w:rPr>
      <w:lang w:val="cs-CZ"/>
    </w:rPr>
  </w:style>
  <w:style w:type="paragraph" w:styleId="Zpat">
    <w:name w:val="footer"/>
    <w:basedOn w:val="Normln"/>
    <w:link w:val="ZpatChar"/>
    <w:uiPriority w:val="99"/>
    <w:unhideWhenUsed/>
    <w:rsid w:val="00A964F7"/>
    <w:pPr>
      <w:tabs>
        <w:tab w:val="center" w:pos="4680"/>
        <w:tab w:val="right" w:pos="9360"/>
      </w:tabs>
      <w:spacing w:after="0" w:line="240" w:lineRule="auto"/>
    </w:pPr>
  </w:style>
  <w:style w:type="character" w:customStyle="1" w:styleId="ZpatChar">
    <w:name w:val="Zápatí Char"/>
    <w:basedOn w:val="Standardnpsmoodstavce"/>
    <w:link w:val="Zpat"/>
    <w:uiPriority w:val="99"/>
    <w:rsid w:val="00A964F7"/>
    <w:rPr>
      <w:lang w:val="cs-CZ"/>
    </w:rPr>
  </w:style>
  <w:style w:type="character" w:customStyle="1" w:styleId="Nadpis1Char">
    <w:name w:val="Nadpis 1 Char"/>
    <w:basedOn w:val="Standardnpsmoodstavce"/>
    <w:link w:val="Nadpis1"/>
    <w:uiPriority w:val="9"/>
    <w:rsid w:val="00EB69AA"/>
    <w:rPr>
      <w:rFonts w:ascii="Palatino Linotype" w:eastAsiaTheme="majorEastAsia" w:hAnsi="Palatino Linotype" w:cstheme="majorBidi"/>
      <w:b/>
      <w:color w:val="000000" w:themeColor="text1"/>
      <w:sz w:val="32"/>
      <w:szCs w:val="32"/>
      <w:lang w:val="cs-CZ"/>
    </w:rPr>
  </w:style>
  <w:style w:type="paragraph" w:styleId="Nadpisobsahu">
    <w:name w:val="TOC Heading"/>
    <w:basedOn w:val="Nadpis1"/>
    <w:next w:val="Normln"/>
    <w:uiPriority w:val="39"/>
    <w:unhideWhenUsed/>
    <w:qFormat/>
    <w:rsid w:val="003A2E5A"/>
    <w:pPr>
      <w:outlineLvl w:val="9"/>
    </w:pPr>
    <w:rPr>
      <w:lang w:val="en-US"/>
    </w:rPr>
  </w:style>
  <w:style w:type="character" w:customStyle="1" w:styleId="Nadpis2Char">
    <w:name w:val="Nadpis 2 Char"/>
    <w:basedOn w:val="Standardnpsmoodstavce"/>
    <w:link w:val="Nadpis2"/>
    <w:uiPriority w:val="9"/>
    <w:rsid w:val="00EB69AA"/>
    <w:rPr>
      <w:rFonts w:ascii="Palatino Linotype" w:eastAsiaTheme="majorEastAsia" w:hAnsi="Palatino Linotype" w:cstheme="majorBidi"/>
      <w:b/>
      <w:color w:val="000000" w:themeColor="text1"/>
      <w:sz w:val="28"/>
      <w:szCs w:val="26"/>
      <w:lang w:val="cs-CZ"/>
    </w:rPr>
  </w:style>
  <w:style w:type="character" w:customStyle="1" w:styleId="Nadpis3Char">
    <w:name w:val="Nadpis 3 Char"/>
    <w:basedOn w:val="Standardnpsmoodstavce"/>
    <w:link w:val="Nadpis3"/>
    <w:uiPriority w:val="9"/>
    <w:rsid w:val="00EB69AA"/>
    <w:rPr>
      <w:rFonts w:ascii="Palatino Linotype" w:eastAsiaTheme="majorEastAsia" w:hAnsi="Palatino Linotype" w:cstheme="majorBidi"/>
      <w:b/>
      <w:color w:val="000000" w:themeColor="text1"/>
      <w:sz w:val="24"/>
      <w:szCs w:val="24"/>
      <w:lang w:val="cs-CZ"/>
    </w:rPr>
  </w:style>
  <w:style w:type="character" w:customStyle="1" w:styleId="Nadpis4Char">
    <w:name w:val="Nadpis 4 Char"/>
    <w:basedOn w:val="Standardnpsmoodstavce"/>
    <w:link w:val="Nadpis4"/>
    <w:uiPriority w:val="9"/>
    <w:rsid w:val="00407C0C"/>
    <w:rPr>
      <w:rFonts w:asciiTheme="majorHAnsi" w:eastAsiaTheme="majorEastAsia" w:hAnsiTheme="majorHAnsi" w:cstheme="majorBidi"/>
      <w:i/>
      <w:iCs/>
      <w:color w:val="2F5496" w:themeColor="accent1" w:themeShade="BF"/>
      <w:lang w:val="cs-CZ"/>
    </w:rPr>
  </w:style>
  <w:style w:type="character" w:customStyle="1" w:styleId="Nadpis5Char">
    <w:name w:val="Nadpis 5 Char"/>
    <w:basedOn w:val="Standardnpsmoodstavce"/>
    <w:link w:val="Nadpis5"/>
    <w:uiPriority w:val="9"/>
    <w:rsid w:val="00407C0C"/>
    <w:rPr>
      <w:rFonts w:asciiTheme="majorHAnsi" w:eastAsiaTheme="majorEastAsia" w:hAnsiTheme="majorHAnsi" w:cstheme="majorBidi"/>
      <w:color w:val="2F5496" w:themeColor="accent1" w:themeShade="BF"/>
      <w:lang w:val="cs-CZ"/>
    </w:rPr>
  </w:style>
  <w:style w:type="character" w:customStyle="1" w:styleId="Nadpis6Char">
    <w:name w:val="Nadpis 6 Char"/>
    <w:basedOn w:val="Standardnpsmoodstavce"/>
    <w:link w:val="Nadpis6"/>
    <w:uiPriority w:val="9"/>
    <w:rsid w:val="00407C0C"/>
    <w:rPr>
      <w:rFonts w:asciiTheme="majorHAnsi" w:eastAsiaTheme="majorEastAsia" w:hAnsiTheme="majorHAnsi" w:cstheme="majorBidi"/>
      <w:color w:val="1F3763" w:themeColor="accent1" w:themeShade="7F"/>
      <w:lang w:val="cs-CZ"/>
    </w:rPr>
  </w:style>
  <w:style w:type="character" w:customStyle="1" w:styleId="Nadpis7Char">
    <w:name w:val="Nadpis 7 Char"/>
    <w:basedOn w:val="Standardnpsmoodstavce"/>
    <w:link w:val="Nadpis7"/>
    <w:uiPriority w:val="9"/>
    <w:semiHidden/>
    <w:rsid w:val="00407C0C"/>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Standardnpsmoodstavce"/>
    <w:link w:val="Nadpis8"/>
    <w:uiPriority w:val="9"/>
    <w:semiHidden/>
    <w:rsid w:val="00407C0C"/>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407C0C"/>
    <w:rPr>
      <w:rFonts w:asciiTheme="majorHAnsi" w:eastAsiaTheme="majorEastAsia" w:hAnsiTheme="majorHAnsi" w:cstheme="majorBidi"/>
      <w:i/>
      <w:iCs/>
      <w:color w:val="272727" w:themeColor="text1" w:themeTint="D8"/>
      <w:sz w:val="21"/>
      <w:szCs w:val="21"/>
      <w:lang w:val="cs-CZ"/>
    </w:rPr>
  </w:style>
  <w:style w:type="paragraph" w:styleId="Odstavecseseznamem">
    <w:name w:val="List Paragraph"/>
    <w:basedOn w:val="Normln"/>
    <w:uiPriority w:val="34"/>
    <w:qFormat/>
    <w:rsid w:val="00515CCF"/>
    <w:pPr>
      <w:ind w:left="720"/>
      <w:contextualSpacing/>
    </w:pPr>
  </w:style>
  <w:style w:type="paragraph" w:styleId="Titulek">
    <w:name w:val="caption"/>
    <w:basedOn w:val="Normln"/>
    <w:next w:val="Normln"/>
    <w:uiPriority w:val="35"/>
    <w:unhideWhenUsed/>
    <w:qFormat/>
    <w:rsid w:val="00CE0D4A"/>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761E5E"/>
    <w:pPr>
      <w:spacing w:after="0"/>
    </w:pPr>
  </w:style>
  <w:style w:type="character" w:styleId="Hypertextovodkaz">
    <w:name w:val="Hyperlink"/>
    <w:basedOn w:val="Standardnpsmoodstavce"/>
    <w:uiPriority w:val="99"/>
    <w:unhideWhenUsed/>
    <w:rsid w:val="00761E5E"/>
    <w:rPr>
      <w:color w:val="0563C1" w:themeColor="hyperlink"/>
      <w:u w:val="single"/>
    </w:rPr>
  </w:style>
  <w:style w:type="paragraph" w:styleId="Obsah1">
    <w:name w:val="toc 1"/>
    <w:basedOn w:val="Normln"/>
    <w:next w:val="Normln"/>
    <w:autoRedefine/>
    <w:uiPriority w:val="39"/>
    <w:unhideWhenUsed/>
    <w:rsid w:val="008572FC"/>
    <w:pPr>
      <w:spacing w:after="100"/>
    </w:pPr>
  </w:style>
  <w:style w:type="paragraph" w:styleId="Obsah2">
    <w:name w:val="toc 2"/>
    <w:basedOn w:val="Normln"/>
    <w:next w:val="Normln"/>
    <w:autoRedefine/>
    <w:uiPriority w:val="39"/>
    <w:unhideWhenUsed/>
    <w:rsid w:val="008572FC"/>
    <w:pPr>
      <w:spacing w:after="100"/>
      <w:ind w:left="220"/>
    </w:pPr>
  </w:style>
  <w:style w:type="paragraph" w:styleId="Obsah3">
    <w:name w:val="toc 3"/>
    <w:basedOn w:val="Normln"/>
    <w:next w:val="Normln"/>
    <w:autoRedefine/>
    <w:uiPriority w:val="39"/>
    <w:unhideWhenUsed/>
    <w:rsid w:val="008572F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48609">
      <w:bodyDiv w:val="1"/>
      <w:marLeft w:val="0"/>
      <w:marRight w:val="0"/>
      <w:marTop w:val="0"/>
      <w:marBottom w:val="0"/>
      <w:divBdr>
        <w:top w:val="none" w:sz="0" w:space="0" w:color="auto"/>
        <w:left w:val="none" w:sz="0" w:space="0" w:color="auto"/>
        <w:bottom w:val="none" w:sz="0" w:space="0" w:color="auto"/>
        <w:right w:val="none" w:sz="0" w:space="0" w:color="auto"/>
      </w:divBdr>
    </w:div>
    <w:div w:id="20029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file:///C:\Users\adamc\Desktop\UPOL\Bakl&#225;&#345;sk&#225;%20pr&#225;ce\Bakal&#225;&#345;sk&#225;%20pr&#225;ce_Adamcov&#225;.docx"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280AF-31D2-47DD-B925-F01C3B00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3591</TotalTime>
  <Pages>71</Pages>
  <Words>12368</Words>
  <Characters>76588</Characters>
  <Application>Microsoft Office Word</Application>
  <DocSecurity>0</DocSecurity>
  <Lines>1556</Lines>
  <Paragraphs>528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Adamcova Dita</dc:creator>
  <cp:keywords/>
  <dc:description/>
  <cp:lastModifiedBy>Adamcova Dita</cp:lastModifiedBy>
  <cp:revision>613</cp:revision>
  <dcterms:created xsi:type="dcterms:W3CDTF">2021-09-28T09:33:00Z</dcterms:created>
  <dcterms:modified xsi:type="dcterms:W3CDTF">2022-03-29T13:52:00Z</dcterms:modified>
</cp:coreProperties>
</file>